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insideH w:val="none" w:sz="0" w:space="0" w:color="auto"/>
          <w:insideV w:val="none" w:sz="0" w:space="0" w:color="auto"/>
        </w:tblBorders>
        <w:shd w:val="clear" w:color="auto" w:fill="D9D9D9"/>
        <w:tblLook w:val="04A0" w:firstRow="1" w:lastRow="0" w:firstColumn="1" w:lastColumn="0" w:noHBand="0" w:noVBand="1"/>
      </w:tblPr>
      <w:tblGrid>
        <w:gridCol w:w="8856"/>
      </w:tblGrid>
      <w:tr w:rsidR="006E1B26" w:rsidRPr="00357F5B" w14:paraId="0735CC89" w14:textId="77777777" w:rsidTr="009946D4">
        <w:tc>
          <w:tcPr>
            <w:tcW w:w="8856" w:type="dxa"/>
            <w:shd w:val="clear" w:color="auto" w:fill="D9D9D9"/>
          </w:tcPr>
          <w:p w14:paraId="2D519BA6" w14:textId="77777777" w:rsidR="006E1B26" w:rsidRPr="004414D4" w:rsidRDefault="006E1B26" w:rsidP="002263FD">
            <w:pPr>
              <w:tabs>
                <w:tab w:val="left" w:pos="4320"/>
              </w:tabs>
              <w:jc w:val="center"/>
              <w:rPr>
                <w:b/>
                <w:sz w:val="24"/>
                <w:szCs w:val="24"/>
              </w:rPr>
            </w:pPr>
            <w:r w:rsidRPr="00357F5B">
              <w:rPr>
                <w:b/>
                <w:sz w:val="24"/>
                <w:szCs w:val="24"/>
              </w:rPr>
              <w:t xml:space="preserve">UNIVERSITY OF </w:t>
            </w:r>
            <w:r w:rsidRPr="004414D4">
              <w:rPr>
                <w:b/>
                <w:sz w:val="24"/>
                <w:szCs w:val="24"/>
              </w:rPr>
              <w:t xml:space="preserve">FLORIDA  </w:t>
            </w:r>
          </w:p>
          <w:p w14:paraId="6EB658B3" w14:textId="77777777" w:rsidR="004414D4" w:rsidRDefault="006E1B26" w:rsidP="002263FD">
            <w:pPr>
              <w:tabs>
                <w:tab w:val="left" w:pos="4320"/>
              </w:tabs>
              <w:jc w:val="center"/>
              <w:rPr>
                <w:b/>
                <w:sz w:val="24"/>
                <w:szCs w:val="24"/>
              </w:rPr>
            </w:pPr>
            <w:r w:rsidRPr="004414D4">
              <w:rPr>
                <w:b/>
                <w:sz w:val="24"/>
                <w:szCs w:val="24"/>
              </w:rPr>
              <w:t>Honors Program</w:t>
            </w:r>
          </w:p>
          <w:p w14:paraId="2ECCF092" w14:textId="6475C130" w:rsidR="006E1B26" w:rsidRPr="00357F5B" w:rsidRDefault="004414D4" w:rsidP="002263FD">
            <w:pPr>
              <w:tabs>
                <w:tab w:val="left" w:pos="4320"/>
              </w:tabs>
              <w:jc w:val="center"/>
              <w:rPr>
                <w:b/>
                <w:sz w:val="24"/>
                <w:szCs w:val="24"/>
              </w:rPr>
            </w:pPr>
            <w:r w:rsidRPr="004414D4">
              <w:rPr>
                <w:b/>
                <w:sz w:val="24"/>
                <w:szCs w:val="24"/>
              </w:rPr>
              <w:t>Spring 2018</w:t>
            </w:r>
          </w:p>
        </w:tc>
      </w:tr>
    </w:tbl>
    <w:p w14:paraId="35F45FCA" w14:textId="77777777" w:rsidR="006E1B26" w:rsidRPr="00357F5B" w:rsidRDefault="006E1B26" w:rsidP="002263FD">
      <w:pPr>
        <w:rPr>
          <w:b/>
        </w:rPr>
      </w:pPr>
    </w:p>
    <w:p w14:paraId="7B0B8ED0" w14:textId="2DDA3281" w:rsidR="006E1B26" w:rsidRPr="004414D4" w:rsidRDefault="004033DF" w:rsidP="00F14507">
      <w:pPr>
        <w:ind w:right="-180"/>
        <w:jc w:val="center"/>
        <w:rPr>
          <w:b/>
        </w:rPr>
      </w:pPr>
      <w:r w:rsidRPr="004414D4">
        <w:rPr>
          <w:b/>
          <w:color w:val="000000"/>
        </w:rPr>
        <w:t>Introduction to Law at Levin</w:t>
      </w:r>
    </w:p>
    <w:p w14:paraId="72B95D2F" w14:textId="213F8BA0" w:rsidR="004414D4" w:rsidRPr="004414D4" w:rsidRDefault="004414D4" w:rsidP="00F14507">
      <w:pPr>
        <w:jc w:val="center"/>
      </w:pPr>
      <w:r w:rsidRPr="004414D4">
        <w:t xml:space="preserve">IDH 3931/Section 0978 </w:t>
      </w:r>
    </w:p>
    <w:p w14:paraId="38F59368" w14:textId="14813983" w:rsidR="004414D4" w:rsidRPr="004414D4" w:rsidRDefault="004414D4" w:rsidP="00F14507">
      <w:pPr>
        <w:jc w:val="center"/>
      </w:pPr>
      <w:r w:rsidRPr="004414D4">
        <w:t>IDS 4940/Section 2D95</w:t>
      </w:r>
    </w:p>
    <w:p w14:paraId="1D04DF06" w14:textId="77777777" w:rsidR="006E1B26" w:rsidRPr="00357F5B" w:rsidRDefault="006E1B26" w:rsidP="00F14507">
      <w:pPr>
        <w:jc w:val="center"/>
      </w:pPr>
    </w:p>
    <w:p w14:paraId="5EECAA11" w14:textId="6E243DBD" w:rsidR="006E1B26" w:rsidRPr="00357F5B" w:rsidRDefault="006E1B26" w:rsidP="00F14507">
      <w:pPr>
        <w:tabs>
          <w:tab w:val="left" w:pos="720"/>
        </w:tabs>
        <w:ind w:left="720"/>
      </w:pPr>
      <w:r w:rsidRPr="00357F5B">
        <w:t>Class Meetings:</w:t>
      </w:r>
      <w:r w:rsidRPr="00357F5B">
        <w:tab/>
      </w:r>
      <w:r w:rsidR="001838FC">
        <w:t>W</w:t>
      </w:r>
      <w:r w:rsidR="004C77B7">
        <w:t xml:space="preserve"> 8 (3:00-3:5</w:t>
      </w:r>
      <w:r w:rsidR="006D7A65" w:rsidRPr="00357F5B">
        <w:t xml:space="preserve">0) </w:t>
      </w:r>
    </w:p>
    <w:p w14:paraId="3845338E" w14:textId="501795E9" w:rsidR="006E1B26" w:rsidRPr="00357F5B" w:rsidRDefault="006E1B26" w:rsidP="00F14507">
      <w:pPr>
        <w:tabs>
          <w:tab w:val="left" w:pos="2880"/>
        </w:tabs>
        <w:ind w:left="720"/>
      </w:pPr>
      <w:r w:rsidRPr="00357F5B">
        <w:t>Location:</w:t>
      </w:r>
      <w:r w:rsidRPr="00357F5B">
        <w:tab/>
      </w:r>
      <w:r w:rsidR="001025B3">
        <w:rPr>
          <w:color w:val="000000"/>
          <w:sz w:val="22"/>
          <w:szCs w:val="22"/>
          <w:shd w:val="clear" w:color="auto" w:fill="FFFFFF"/>
        </w:rPr>
        <w:t>Levin Advocacy Center (AC 100)</w:t>
      </w:r>
      <w:r w:rsidRPr="00357F5B">
        <w:tab/>
      </w:r>
      <w:r w:rsidRPr="00357F5B">
        <w:tab/>
      </w:r>
      <w:r w:rsidRPr="00357F5B">
        <w:tab/>
      </w:r>
      <w:bookmarkStart w:id="0" w:name="_GoBack"/>
      <w:bookmarkEnd w:id="0"/>
    </w:p>
    <w:p w14:paraId="51D79F35" w14:textId="77777777" w:rsidR="006E1B26" w:rsidRPr="00357F5B" w:rsidRDefault="006E1B26" w:rsidP="00F14507">
      <w:pPr>
        <w:tabs>
          <w:tab w:val="left" w:pos="2880"/>
        </w:tabs>
        <w:ind w:left="720"/>
      </w:pPr>
      <w:r w:rsidRPr="00357F5B">
        <w:t xml:space="preserve">Instructor: </w:t>
      </w:r>
      <w:r w:rsidRPr="00357F5B">
        <w:tab/>
        <w:t>Prof. Black</w:t>
      </w:r>
    </w:p>
    <w:p w14:paraId="04469410" w14:textId="77777777" w:rsidR="006D7A65" w:rsidRPr="00357F5B" w:rsidRDefault="006D7A65" w:rsidP="006D7A65">
      <w:pPr>
        <w:tabs>
          <w:tab w:val="left" w:pos="2880"/>
        </w:tabs>
        <w:ind w:left="720"/>
      </w:pPr>
      <w:r w:rsidRPr="00357F5B">
        <w:t xml:space="preserve">Office: </w:t>
      </w:r>
      <w:r w:rsidRPr="00357F5B">
        <w:tab/>
        <w:t>ARCH 450/ Holland 184A</w:t>
      </w:r>
    </w:p>
    <w:p w14:paraId="6CB5D653" w14:textId="56FC14A6" w:rsidR="004B5117" w:rsidRPr="00357F5B" w:rsidRDefault="006D7A65" w:rsidP="00015940">
      <w:pPr>
        <w:tabs>
          <w:tab w:val="left" w:pos="2880"/>
        </w:tabs>
        <w:ind w:left="720"/>
      </w:pPr>
      <w:r w:rsidRPr="00357F5B">
        <w:t>Office Hours:</w:t>
      </w:r>
      <w:r w:rsidRPr="00357F5B">
        <w:tab/>
      </w:r>
      <w:r w:rsidR="00645503">
        <w:t xml:space="preserve">ARCH 450: </w:t>
      </w:r>
      <w:r w:rsidR="00015940">
        <w:t>TBD/</w:t>
      </w:r>
      <w:r w:rsidR="004B5117" w:rsidRPr="00357F5B">
        <w:t>Holland 184A</w:t>
      </w:r>
      <w:r w:rsidR="00015940">
        <w:t>: TBD</w:t>
      </w:r>
    </w:p>
    <w:p w14:paraId="432524CA" w14:textId="77777777" w:rsidR="006E1B26" w:rsidRPr="00357F5B" w:rsidRDefault="006E1B26" w:rsidP="00F14507">
      <w:pPr>
        <w:tabs>
          <w:tab w:val="left" w:pos="2880"/>
        </w:tabs>
        <w:ind w:left="720"/>
        <w:rPr>
          <w:rStyle w:val="Hyperlink"/>
          <w:rFonts w:eastAsia="Times"/>
        </w:rPr>
      </w:pPr>
      <w:r w:rsidRPr="00357F5B">
        <w:t xml:space="preserve">E-mail: </w:t>
      </w:r>
      <w:r w:rsidRPr="00357F5B">
        <w:tab/>
      </w:r>
      <w:r w:rsidRPr="00357F5B">
        <w:rPr>
          <w:rFonts w:eastAsia="Times"/>
        </w:rPr>
        <w:t>jblack@ufl.edu</w:t>
      </w:r>
    </w:p>
    <w:p w14:paraId="51596E2C" w14:textId="77777777" w:rsidR="002263FD" w:rsidRPr="00357F5B" w:rsidRDefault="002263FD" w:rsidP="00F14507">
      <w:pPr>
        <w:rPr>
          <w:b/>
        </w:rPr>
      </w:pPr>
    </w:p>
    <w:p w14:paraId="5FA6C86C" w14:textId="77777777" w:rsidR="006E1B26" w:rsidRPr="00357F5B" w:rsidRDefault="006E1B26" w:rsidP="00F14507">
      <w:pPr>
        <w:rPr>
          <w:b/>
        </w:rPr>
      </w:pPr>
      <w:r w:rsidRPr="00357F5B">
        <w:rPr>
          <w:b/>
        </w:rPr>
        <w:t>COURSE DESCRIPTION</w:t>
      </w:r>
    </w:p>
    <w:p w14:paraId="30CCEE86" w14:textId="1C759ED5" w:rsidR="00801D4D" w:rsidRPr="00357F5B" w:rsidRDefault="00ED42BF" w:rsidP="00F14507">
      <w:pPr>
        <w:widowControl w:val="0"/>
        <w:autoSpaceDE w:val="0"/>
        <w:autoSpaceDN w:val="0"/>
        <w:adjustRightInd w:val="0"/>
        <w:rPr>
          <w:rFonts w:eastAsiaTheme="minorEastAsia"/>
        </w:rPr>
      </w:pPr>
      <w:r w:rsidRPr="00357F5B">
        <w:rPr>
          <w:rFonts w:eastAsiaTheme="minorEastAsia"/>
        </w:rPr>
        <w:t xml:space="preserve">Who gets rights? </w:t>
      </w:r>
      <w:r w:rsidR="00801D4D" w:rsidRPr="00357F5B">
        <w:rPr>
          <w:rFonts w:eastAsiaTheme="minorEastAsia"/>
        </w:rPr>
        <w:t xml:space="preserve">What is </w:t>
      </w:r>
      <w:r w:rsidR="00C90DA8" w:rsidRPr="00357F5B">
        <w:rPr>
          <w:rFonts w:eastAsiaTheme="minorEastAsia"/>
        </w:rPr>
        <w:t>feminist legal theory, or critical race</w:t>
      </w:r>
      <w:r w:rsidR="00AB72BF" w:rsidRPr="00357F5B">
        <w:rPr>
          <w:rFonts w:eastAsiaTheme="minorEastAsia"/>
        </w:rPr>
        <w:t xml:space="preserve"> theory</w:t>
      </w:r>
      <w:r w:rsidR="00C90DA8" w:rsidRPr="00357F5B">
        <w:rPr>
          <w:rFonts w:eastAsiaTheme="minorEastAsia"/>
        </w:rPr>
        <w:t>, and how do they work</w:t>
      </w:r>
      <w:r w:rsidR="00AB72BF" w:rsidRPr="00357F5B">
        <w:rPr>
          <w:rFonts w:eastAsiaTheme="minorEastAsia"/>
        </w:rPr>
        <w:t xml:space="preserve">? </w:t>
      </w:r>
      <w:r w:rsidR="00801D4D" w:rsidRPr="00357F5B">
        <w:rPr>
          <w:rFonts w:eastAsiaTheme="minorEastAsia"/>
        </w:rPr>
        <w:t xml:space="preserve">What is property and how do you transfer it? </w:t>
      </w:r>
      <w:r w:rsidR="00AB72BF" w:rsidRPr="00357F5B">
        <w:rPr>
          <w:rFonts w:eastAsiaTheme="minorEastAsia"/>
        </w:rPr>
        <w:t>Can you contract anything? W</w:t>
      </w:r>
      <w:r w:rsidR="00C018D6" w:rsidRPr="00357F5B">
        <w:rPr>
          <w:rFonts w:eastAsiaTheme="minorEastAsia"/>
        </w:rPr>
        <w:t xml:space="preserve">hat does </w:t>
      </w:r>
      <w:r w:rsidR="00801D4D" w:rsidRPr="00357F5B">
        <w:rPr>
          <w:rFonts w:eastAsiaTheme="minorEastAsia"/>
        </w:rPr>
        <w:t xml:space="preserve">it mean to be harmed, </w:t>
      </w:r>
      <w:r w:rsidR="00C018D6" w:rsidRPr="00357F5B">
        <w:rPr>
          <w:rFonts w:eastAsiaTheme="minorEastAsia"/>
        </w:rPr>
        <w:t xml:space="preserve">and </w:t>
      </w:r>
      <w:r w:rsidR="00AB72BF" w:rsidRPr="00357F5B">
        <w:rPr>
          <w:rFonts w:eastAsiaTheme="minorEastAsia"/>
        </w:rPr>
        <w:t xml:space="preserve">then </w:t>
      </w:r>
      <w:r w:rsidR="00C018D6" w:rsidRPr="00357F5B">
        <w:rPr>
          <w:rFonts w:eastAsiaTheme="minorEastAsia"/>
        </w:rPr>
        <w:t>“made whole”</w:t>
      </w:r>
      <w:r w:rsidR="00801D4D" w:rsidRPr="00357F5B">
        <w:rPr>
          <w:rFonts w:eastAsiaTheme="minorEastAsia"/>
        </w:rPr>
        <w:t>?</w:t>
      </w:r>
      <w:r w:rsidR="008341F9" w:rsidRPr="00357F5B">
        <w:rPr>
          <w:rFonts w:eastAsiaTheme="minorEastAsia"/>
        </w:rPr>
        <w:t xml:space="preserve"> What are constitutions? </w:t>
      </w:r>
      <w:r w:rsidR="00801D4D" w:rsidRPr="00357F5B">
        <w:rPr>
          <w:rFonts w:eastAsiaTheme="minorEastAsia"/>
        </w:rPr>
        <w:t xml:space="preserve"> This course is </w:t>
      </w:r>
      <w:r w:rsidR="00AB72BF" w:rsidRPr="00357F5B">
        <w:rPr>
          <w:rFonts w:eastAsiaTheme="minorEastAsia"/>
        </w:rPr>
        <w:t>dedicated to</w:t>
      </w:r>
      <w:r w:rsidR="00801D4D" w:rsidRPr="00357F5B">
        <w:rPr>
          <w:rFonts w:eastAsiaTheme="minorEastAsia"/>
        </w:rPr>
        <w:t xml:space="preserve"> </w:t>
      </w:r>
      <w:r w:rsidR="00AB72BF" w:rsidRPr="00357F5B">
        <w:rPr>
          <w:rFonts w:eastAsiaTheme="minorEastAsia"/>
        </w:rPr>
        <w:t>exploring</w:t>
      </w:r>
      <w:r w:rsidR="00801D4D" w:rsidRPr="00357F5B">
        <w:rPr>
          <w:rFonts w:eastAsiaTheme="minorEastAsia"/>
        </w:rPr>
        <w:t xml:space="preserve"> these questions</w:t>
      </w:r>
      <w:r w:rsidR="00A32E05" w:rsidRPr="00357F5B">
        <w:rPr>
          <w:rFonts w:eastAsiaTheme="minorEastAsia"/>
        </w:rPr>
        <w:t xml:space="preserve"> by introducing</w:t>
      </w:r>
      <w:r w:rsidR="00801D4D" w:rsidRPr="00357F5B">
        <w:rPr>
          <w:rFonts w:eastAsiaTheme="minorEastAsia"/>
        </w:rPr>
        <w:t xml:space="preserve"> students</w:t>
      </w:r>
      <w:r w:rsidRPr="00357F5B">
        <w:rPr>
          <w:rFonts w:eastAsiaTheme="minorEastAsia"/>
        </w:rPr>
        <w:t xml:space="preserve"> </w:t>
      </w:r>
      <w:r w:rsidR="00801D4D" w:rsidRPr="00357F5B">
        <w:rPr>
          <w:rFonts w:eastAsiaTheme="minorEastAsia"/>
        </w:rPr>
        <w:t>to</w:t>
      </w:r>
      <w:r w:rsidR="00A32E05" w:rsidRPr="00357F5B">
        <w:rPr>
          <w:rFonts w:eastAsiaTheme="minorEastAsia"/>
        </w:rPr>
        <w:t xml:space="preserve"> </w:t>
      </w:r>
      <w:r w:rsidR="00315B6D" w:rsidRPr="00357F5B">
        <w:rPr>
          <w:rFonts w:eastAsiaTheme="minorEastAsia"/>
        </w:rPr>
        <w:t xml:space="preserve">legal </w:t>
      </w:r>
      <w:r w:rsidR="00AB72BF" w:rsidRPr="00357F5B">
        <w:rPr>
          <w:rFonts w:eastAsiaTheme="minorEastAsia"/>
        </w:rPr>
        <w:t xml:space="preserve">investigations </w:t>
      </w:r>
      <w:r w:rsidR="00A32E05" w:rsidRPr="00357F5B">
        <w:rPr>
          <w:rFonts w:eastAsiaTheme="minorEastAsia"/>
        </w:rPr>
        <w:t>at the</w:t>
      </w:r>
      <w:r w:rsidR="00801D4D" w:rsidRPr="00357F5B">
        <w:rPr>
          <w:rFonts w:eastAsiaTheme="minorEastAsia"/>
        </w:rPr>
        <w:t xml:space="preserve"> University of Florida’s Levin College of Law.</w:t>
      </w:r>
    </w:p>
    <w:p w14:paraId="5F60F215" w14:textId="77777777" w:rsidR="00A32E05" w:rsidRPr="00357F5B" w:rsidRDefault="00A32E05" w:rsidP="00F14507">
      <w:pPr>
        <w:widowControl w:val="0"/>
        <w:autoSpaceDE w:val="0"/>
        <w:autoSpaceDN w:val="0"/>
        <w:adjustRightInd w:val="0"/>
        <w:rPr>
          <w:rFonts w:eastAsiaTheme="minorEastAsia"/>
        </w:rPr>
      </w:pPr>
    </w:p>
    <w:p w14:paraId="7A1A45BA" w14:textId="63DC0592" w:rsidR="00C018D6" w:rsidRPr="00357F5B" w:rsidRDefault="00C018D6" w:rsidP="00F14507">
      <w:pPr>
        <w:widowControl w:val="0"/>
        <w:autoSpaceDE w:val="0"/>
        <w:autoSpaceDN w:val="0"/>
        <w:adjustRightInd w:val="0"/>
        <w:rPr>
          <w:rFonts w:eastAsiaTheme="minorEastAsia"/>
        </w:rPr>
      </w:pPr>
      <w:r w:rsidRPr="00357F5B">
        <w:rPr>
          <w:rFonts w:eastAsiaTheme="minorEastAsia"/>
        </w:rPr>
        <w:t>Spend s</w:t>
      </w:r>
      <w:r w:rsidR="00015940">
        <w:rPr>
          <w:rFonts w:eastAsiaTheme="minorEastAsia"/>
        </w:rPr>
        <w:t>pring 2018</w:t>
      </w:r>
      <w:r w:rsidRPr="00357F5B">
        <w:rPr>
          <w:rFonts w:eastAsiaTheme="minorEastAsia"/>
        </w:rPr>
        <w:t xml:space="preserve"> </w:t>
      </w:r>
      <w:r w:rsidR="00AB72BF" w:rsidRPr="00357F5B">
        <w:rPr>
          <w:rFonts w:eastAsiaTheme="minorEastAsia"/>
        </w:rPr>
        <w:t>meeting</w:t>
      </w:r>
      <w:r w:rsidR="00315B6D" w:rsidRPr="00357F5B">
        <w:rPr>
          <w:rFonts w:eastAsiaTheme="minorEastAsia"/>
        </w:rPr>
        <w:t xml:space="preserve"> </w:t>
      </w:r>
      <w:r w:rsidRPr="00357F5B">
        <w:rPr>
          <w:rFonts w:eastAsiaTheme="minorEastAsia"/>
        </w:rPr>
        <w:t>Levin</w:t>
      </w:r>
      <w:r w:rsidR="00184DB3" w:rsidRPr="00357F5B">
        <w:rPr>
          <w:rFonts w:eastAsiaTheme="minorEastAsia"/>
        </w:rPr>
        <w:t xml:space="preserve"> Law</w:t>
      </w:r>
      <w:r w:rsidRPr="00357F5B">
        <w:rPr>
          <w:rFonts w:eastAsiaTheme="minorEastAsia"/>
        </w:rPr>
        <w:t xml:space="preserve"> faculty</w:t>
      </w:r>
      <w:r w:rsidR="007136AB" w:rsidRPr="00357F5B">
        <w:rPr>
          <w:rFonts w:eastAsiaTheme="minorEastAsia"/>
        </w:rPr>
        <w:t>. Each week, listen</w:t>
      </w:r>
      <w:r w:rsidR="00315B6D" w:rsidRPr="00357F5B">
        <w:rPr>
          <w:rFonts w:eastAsiaTheme="minorEastAsia"/>
        </w:rPr>
        <w:t xml:space="preserve"> to them talk about what the</w:t>
      </w:r>
      <w:r w:rsidR="00184DB3" w:rsidRPr="00357F5B">
        <w:rPr>
          <w:rFonts w:eastAsiaTheme="minorEastAsia"/>
        </w:rPr>
        <w:t>y teach and study</w:t>
      </w:r>
      <w:r w:rsidR="00532741" w:rsidRPr="00357F5B">
        <w:rPr>
          <w:rFonts w:eastAsiaTheme="minorEastAsia"/>
        </w:rPr>
        <w:t>.</w:t>
      </w:r>
      <w:r w:rsidRPr="00357F5B">
        <w:rPr>
          <w:rFonts w:eastAsiaTheme="minorEastAsia"/>
        </w:rPr>
        <w:t xml:space="preserve"> This one credit course has no exam. Instead, it </w:t>
      </w:r>
      <w:r w:rsidR="00184DB3" w:rsidRPr="00357F5B">
        <w:rPr>
          <w:rFonts w:eastAsiaTheme="minorEastAsia"/>
        </w:rPr>
        <w:t>invites</w:t>
      </w:r>
      <w:r w:rsidRPr="00357F5B">
        <w:rPr>
          <w:rFonts w:eastAsiaTheme="minorEastAsia"/>
        </w:rPr>
        <w:t xml:space="preserve"> you to </w:t>
      </w:r>
      <w:r w:rsidR="00184DB3" w:rsidRPr="00357F5B">
        <w:rPr>
          <w:rFonts w:eastAsiaTheme="minorEastAsia"/>
        </w:rPr>
        <w:t xml:space="preserve">explore law in the classroom, to </w:t>
      </w:r>
      <w:r w:rsidRPr="00357F5B">
        <w:rPr>
          <w:rFonts w:eastAsiaTheme="minorEastAsia"/>
        </w:rPr>
        <w:t>seek</w:t>
      </w:r>
      <w:r w:rsidR="00184DB3" w:rsidRPr="00357F5B">
        <w:rPr>
          <w:rFonts w:eastAsiaTheme="minorEastAsia"/>
        </w:rPr>
        <w:t xml:space="preserve"> it</w:t>
      </w:r>
      <w:r w:rsidRPr="00357F5B">
        <w:rPr>
          <w:rFonts w:eastAsiaTheme="minorEastAsia"/>
        </w:rPr>
        <w:t xml:space="preserve"> out in the larger culture, and to blog </w:t>
      </w:r>
      <w:r w:rsidR="007136AB" w:rsidRPr="00357F5B">
        <w:rPr>
          <w:rFonts w:eastAsiaTheme="minorEastAsia"/>
        </w:rPr>
        <w:t xml:space="preserve">about </w:t>
      </w:r>
      <w:r w:rsidRPr="00357F5B">
        <w:rPr>
          <w:rFonts w:eastAsiaTheme="minorEastAsia"/>
        </w:rPr>
        <w:t xml:space="preserve">what you find. </w:t>
      </w:r>
      <w:r w:rsidR="00184DB3" w:rsidRPr="00357F5B">
        <w:rPr>
          <w:rFonts w:eastAsiaTheme="minorEastAsia"/>
        </w:rPr>
        <w:t>And, i</w:t>
      </w:r>
      <w:r w:rsidRPr="00357F5B">
        <w:rPr>
          <w:rFonts w:eastAsiaTheme="minorEastAsia"/>
        </w:rPr>
        <w:t xml:space="preserve">t </w:t>
      </w:r>
      <w:r w:rsidR="00D12628" w:rsidRPr="00357F5B">
        <w:rPr>
          <w:rFonts w:eastAsiaTheme="minorEastAsia"/>
        </w:rPr>
        <w:t>challenges</w:t>
      </w:r>
      <w:r w:rsidRPr="00357F5B">
        <w:rPr>
          <w:rFonts w:eastAsiaTheme="minorEastAsia"/>
        </w:rPr>
        <w:t xml:space="preserve"> you to be an </w:t>
      </w:r>
      <w:r w:rsidR="008341F9" w:rsidRPr="00357F5B">
        <w:rPr>
          <w:rFonts w:eastAsiaTheme="minorEastAsia"/>
        </w:rPr>
        <w:t xml:space="preserve">active </w:t>
      </w:r>
      <w:r w:rsidRPr="00357F5B">
        <w:rPr>
          <w:rFonts w:eastAsiaTheme="minorEastAsia"/>
        </w:rPr>
        <w:t xml:space="preserve">audience member, to </w:t>
      </w:r>
      <w:r w:rsidR="00AB72BF" w:rsidRPr="00357F5B">
        <w:rPr>
          <w:rFonts w:eastAsiaTheme="minorEastAsia"/>
        </w:rPr>
        <w:t xml:space="preserve">listen, </w:t>
      </w:r>
      <w:r w:rsidR="00D12628" w:rsidRPr="00357F5B">
        <w:rPr>
          <w:rFonts w:eastAsiaTheme="minorEastAsia"/>
        </w:rPr>
        <w:t xml:space="preserve">to </w:t>
      </w:r>
      <w:r w:rsidR="00AB72BF" w:rsidRPr="00357F5B">
        <w:rPr>
          <w:rFonts w:eastAsiaTheme="minorEastAsia"/>
        </w:rPr>
        <w:t>engage</w:t>
      </w:r>
      <w:r w:rsidR="00315B6D" w:rsidRPr="00357F5B">
        <w:rPr>
          <w:rFonts w:eastAsiaTheme="minorEastAsia"/>
        </w:rPr>
        <w:t>,</w:t>
      </w:r>
      <w:r w:rsidR="00D12628" w:rsidRPr="00357F5B">
        <w:rPr>
          <w:rFonts w:eastAsiaTheme="minorEastAsia"/>
        </w:rPr>
        <w:t xml:space="preserve"> to</w:t>
      </w:r>
      <w:r w:rsidR="00315B6D" w:rsidRPr="00357F5B">
        <w:rPr>
          <w:rFonts w:eastAsiaTheme="minorEastAsia"/>
        </w:rPr>
        <w:t xml:space="preserve"> learn</w:t>
      </w:r>
      <w:r w:rsidR="00280DA3" w:rsidRPr="00357F5B">
        <w:rPr>
          <w:rFonts w:eastAsiaTheme="minorEastAsia"/>
        </w:rPr>
        <w:t>,</w:t>
      </w:r>
      <w:r w:rsidR="00AB72BF" w:rsidRPr="00357F5B">
        <w:rPr>
          <w:rFonts w:eastAsiaTheme="minorEastAsia"/>
        </w:rPr>
        <w:t xml:space="preserve"> and</w:t>
      </w:r>
      <w:r w:rsidR="00315B6D" w:rsidRPr="00357F5B">
        <w:rPr>
          <w:rFonts w:eastAsiaTheme="minorEastAsia"/>
        </w:rPr>
        <w:t xml:space="preserve"> </w:t>
      </w:r>
      <w:r w:rsidR="00D12628" w:rsidRPr="00357F5B">
        <w:rPr>
          <w:rFonts w:eastAsiaTheme="minorEastAsia"/>
        </w:rPr>
        <w:t>to</w:t>
      </w:r>
      <w:r w:rsidR="00CA6BC7">
        <w:rPr>
          <w:rFonts w:eastAsiaTheme="minorEastAsia"/>
        </w:rPr>
        <w:t xml:space="preserve"> ask</w:t>
      </w:r>
      <w:r w:rsidR="00AB72BF" w:rsidRPr="00357F5B">
        <w:rPr>
          <w:rFonts w:eastAsiaTheme="minorEastAsia"/>
        </w:rPr>
        <w:t xml:space="preserve"> question</w:t>
      </w:r>
      <w:r w:rsidR="00CA6BC7">
        <w:rPr>
          <w:rFonts w:eastAsiaTheme="minorEastAsia"/>
        </w:rPr>
        <w:t>s</w:t>
      </w:r>
      <w:r w:rsidR="00E13C6D" w:rsidRPr="00357F5B">
        <w:rPr>
          <w:rFonts w:eastAsiaTheme="minorEastAsia"/>
        </w:rPr>
        <w:t>.</w:t>
      </w:r>
    </w:p>
    <w:p w14:paraId="665ECBAE" w14:textId="77777777" w:rsidR="00F14507" w:rsidRPr="00357F5B" w:rsidRDefault="00F14507" w:rsidP="00F14507">
      <w:pPr>
        <w:widowControl w:val="0"/>
        <w:autoSpaceDE w:val="0"/>
        <w:autoSpaceDN w:val="0"/>
        <w:adjustRightInd w:val="0"/>
        <w:rPr>
          <w:rFonts w:eastAsiaTheme="minorEastAsia"/>
        </w:rPr>
      </w:pPr>
    </w:p>
    <w:p w14:paraId="1B35CAEB" w14:textId="7F7E1868" w:rsidR="0055625A" w:rsidRPr="00357F5B" w:rsidRDefault="00F14507" w:rsidP="00F14507">
      <w:pPr>
        <w:widowControl w:val="0"/>
        <w:autoSpaceDE w:val="0"/>
        <w:autoSpaceDN w:val="0"/>
        <w:adjustRightInd w:val="0"/>
        <w:rPr>
          <w:rFonts w:eastAsiaTheme="minorEastAsia"/>
          <w:b/>
        </w:rPr>
      </w:pPr>
      <w:r w:rsidRPr="00357F5B">
        <w:rPr>
          <w:rFonts w:eastAsiaTheme="minorEastAsia"/>
          <w:b/>
          <w:iCs/>
        </w:rPr>
        <w:t xml:space="preserve">LEARNING OUTCOMES </w:t>
      </w:r>
    </w:p>
    <w:p w14:paraId="685C20A7" w14:textId="292231CB" w:rsidR="00AB72BF" w:rsidRDefault="0055625A" w:rsidP="00F14507">
      <w:pPr>
        <w:widowControl w:val="0"/>
        <w:autoSpaceDE w:val="0"/>
        <w:autoSpaceDN w:val="0"/>
        <w:adjustRightInd w:val="0"/>
        <w:rPr>
          <w:rFonts w:eastAsiaTheme="minorEastAsia"/>
        </w:rPr>
      </w:pPr>
      <w:r w:rsidRPr="00357F5B">
        <w:rPr>
          <w:rFonts w:eastAsiaTheme="minorEastAsia"/>
        </w:rPr>
        <w:t>Students who successfully complete this course will gain a better appreciation of</w:t>
      </w:r>
      <w:r w:rsidR="00357F5B">
        <w:rPr>
          <w:rFonts w:eastAsiaTheme="minorEastAsia"/>
        </w:rPr>
        <w:t xml:space="preserve"> (at least)</w:t>
      </w:r>
      <w:r w:rsidRPr="00357F5B">
        <w:rPr>
          <w:rFonts w:eastAsiaTheme="minorEastAsia"/>
        </w:rPr>
        <w:t xml:space="preserve"> three main areas: </w:t>
      </w:r>
    </w:p>
    <w:p w14:paraId="48365841" w14:textId="77777777" w:rsidR="00333EF4" w:rsidRPr="00357F5B" w:rsidRDefault="00333EF4" w:rsidP="00F14507">
      <w:pPr>
        <w:widowControl w:val="0"/>
        <w:autoSpaceDE w:val="0"/>
        <w:autoSpaceDN w:val="0"/>
        <w:adjustRightInd w:val="0"/>
        <w:rPr>
          <w:rFonts w:eastAsiaTheme="minorEastAsia"/>
        </w:rPr>
      </w:pPr>
    </w:p>
    <w:p w14:paraId="0A1E5550" w14:textId="27136A3F" w:rsidR="00AB72BF" w:rsidRPr="00357F5B" w:rsidRDefault="00AB72BF" w:rsidP="00AB72BF">
      <w:pPr>
        <w:pStyle w:val="ListParagraph"/>
        <w:widowControl w:val="0"/>
        <w:numPr>
          <w:ilvl w:val="0"/>
          <w:numId w:val="4"/>
        </w:numPr>
        <w:autoSpaceDE w:val="0"/>
        <w:autoSpaceDN w:val="0"/>
        <w:adjustRightInd w:val="0"/>
        <w:rPr>
          <w:rFonts w:ascii="Times New Roman" w:eastAsiaTheme="minorEastAsia" w:hAnsi="Times New Roman" w:cs="Times New Roman"/>
        </w:rPr>
      </w:pPr>
      <w:r w:rsidRPr="00357F5B">
        <w:rPr>
          <w:rFonts w:ascii="Times New Roman" w:eastAsiaTheme="minorEastAsia" w:hAnsi="Times New Roman" w:cs="Times New Roman"/>
        </w:rPr>
        <w:t>What legal topic</w:t>
      </w:r>
      <w:r w:rsidR="00280DA3" w:rsidRPr="00357F5B">
        <w:rPr>
          <w:rFonts w:ascii="Times New Roman" w:eastAsiaTheme="minorEastAsia" w:hAnsi="Times New Roman" w:cs="Times New Roman"/>
        </w:rPr>
        <w:t>s</w:t>
      </w:r>
      <w:r w:rsidRPr="00357F5B">
        <w:rPr>
          <w:rFonts w:ascii="Times New Roman" w:eastAsiaTheme="minorEastAsia" w:hAnsi="Times New Roman" w:cs="Times New Roman"/>
        </w:rPr>
        <w:t xml:space="preserve"> comprise the legal system</w:t>
      </w:r>
      <w:r w:rsidR="006E71B4" w:rsidRPr="00357F5B">
        <w:rPr>
          <w:rFonts w:ascii="Times New Roman" w:eastAsiaTheme="minorEastAsia" w:hAnsi="Times New Roman" w:cs="Times New Roman"/>
        </w:rPr>
        <w:t>?</w:t>
      </w:r>
      <w:r w:rsidR="0055625A" w:rsidRPr="00357F5B">
        <w:rPr>
          <w:rFonts w:ascii="Times New Roman" w:eastAsiaTheme="minorEastAsia" w:hAnsi="Times New Roman" w:cs="Times New Roman"/>
        </w:rPr>
        <w:t xml:space="preserve"> </w:t>
      </w:r>
    </w:p>
    <w:p w14:paraId="79B65409" w14:textId="4730A5E0" w:rsidR="0055625A" w:rsidRPr="00357F5B" w:rsidRDefault="00AB72BF" w:rsidP="00AB72BF">
      <w:pPr>
        <w:pStyle w:val="ListParagraph"/>
        <w:widowControl w:val="0"/>
        <w:numPr>
          <w:ilvl w:val="0"/>
          <w:numId w:val="4"/>
        </w:numPr>
        <w:autoSpaceDE w:val="0"/>
        <w:autoSpaceDN w:val="0"/>
        <w:adjustRightInd w:val="0"/>
        <w:rPr>
          <w:rFonts w:ascii="Times New Roman" w:eastAsiaTheme="minorEastAsia" w:hAnsi="Times New Roman" w:cs="Times New Roman"/>
        </w:rPr>
      </w:pPr>
      <w:r w:rsidRPr="00357F5B">
        <w:rPr>
          <w:rFonts w:ascii="Times New Roman" w:eastAsiaTheme="minorEastAsia" w:hAnsi="Times New Roman" w:cs="Times New Roman"/>
        </w:rPr>
        <w:t xml:space="preserve">What is the </w:t>
      </w:r>
      <w:r w:rsidR="0055625A" w:rsidRPr="00357F5B">
        <w:rPr>
          <w:rFonts w:ascii="Times New Roman" w:eastAsiaTheme="minorEastAsia" w:hAnsi="Times New Roman" w:cs="Times New Roman"/>
        </w:rPr>
        <w:t xml:space="preserve">role of lawyers in this </w:t>
      </w:r>
      <w:r w:rsidRPr="00357F5B">
        <w:rPr>
          <w:rFonts w:ascii="Times New Roman" w:eastAsiaTheme="minorEastAsia" w:hAnsi="Times New Roman" w:cs="Times New Roman"/>
        </w:rPr>
        <w:t>system?</w:t>
      </w:r>
      <w:r w:rsidR="0055625A" w:rsidRPr="00357F5B">
        <w:rPr>
          <w:rFonts w:ascii="Times New Roman" w:eastAsiaTheme="minorEastAsia" w:hAnsi="Times New Roman" w:cs="Times New Roman"/>
        </w:rPr>
        <w:t xml:space="preserve"> </w:t>
      </w:r>
    </w:p>
    <w:p w14:paraId="599BC736" w14:textId="77777777" w:rsidR="00333EF4" w:rsidRPr="00357F5B" w:rsidRDefault="00333EF4" w:rsidP="00333EF4">
      <w:pPr>
        <w:pStyle w:val="ListParagraph"/>
        <w:widowControl w:val="0"/>
        <w:numPr>
          <w:ilvl w:val="0"/>
          <w:numId w:val="4"/>
        </w:numPr>
        <w:autoSpaceDE w:val="0"/>
        <w:autoSpaceDN w:val="0"/>
        <w:adjustRightInd w:val="0"/>
        <w:rPr>
          <w:rFonts w:ascii="Times New Roman" w:eastAsiaTheme="minorEastAsia" w:hAnsi="Times New Roman" w:cs="Times New Roman"/>
        </w:rPr>
      </w:pPr>
      <w:r w:rsidRPr="00357F5B">
        <w:rPr>
          <w:rFonts w:ascii="Times New Roman" w:eastAsiaTheme="minorEastAsia" w:hAnsi="Times New Roman" w:cs="Times New Roman"/>
        </w:rPr>
        <w:t>What is the role of law in our society?</w:t>
      </w:r>
    </w:p>
    <w:p w14:paraId="237B3901" w14:textId="77777777" w:rsidR="00F14507" w:rsidRPr="00357F5B" w:rsidRDefault="00F14507" w:rsidP="00F14507">
      <w:pPr>
        <w:widowControl w:val="0"/>
        <w:autoSpaceDE w:val="0"/>
        <w:autoSpaceDN w:val="0"/>
        <w:adjustRightInd w:val="0"/>
        <w:rPr>
          <w:rFonts w:eastAsiaTheme="minorEastAsia"/>
          <w:b/>
          <w:iCs/>
        </w:rPr>
      </w:pPr>
    </w:p>
    <w:p w14:paraId="62C2E616" w14:textId="4EBC1776" w:rsidR="0055625A" w:rsidRPr="00357F5B" w:rsidRDefault="002263FD" w:rsidP="00F14507">
      <w:pPr>
        <w:widowControl w:val="0"/>
        <w:autoSpaceDE w:val="0"/>
        <w:autoSpaceDN w:val="0"/>
        <w:adjustRightInd w:val="0"/>
        <w:rPr>
          <w:rFonts w:eastAsiaTheme="minorEastAsia"/>
          <w:b/>
        </w:rPr>
      </w:pPr>
      <w:r w:rsidRPr="00357F5B">
        <w:rPr>
          <w:rFonts w:eastAsiaTheme="minorEastAsia"/>
          <w:b/>
          <w:iCs/>
        </w:rPr>
        <w:t xml:space="preserve">REQUIRED TEXTS </w:t>
      </w:r>
    </w:p>
    <w:p w14:paraId="252A43FD" w14:textId="4762DB2C" w:rsidR="00EC3BD7" w:rsidRPr="00357F5B" w:rsidRDefault="0055625A" w:rsidP="004C3E5E">
      <w:pPr>
        <w:widowControl w:val="0"/>
        <w:autoSpaceDE w:val="0"/>
        <w:autoSpaceDN w:val="0"/>
        <w:adjustRightInd w:val="0"/>
        <w:rPr>
          <w:rFonts w:eastAsiaTheme="minorEastAsia"/>
        </w:rPr>
      </w:pPr>
      <w:r w:rsidRPr="00357F5B">
        <w:rPr>
          <w:rFonts w:eastAsiaTheme="minorEastAsia"/>
        </w:rPr>
        <w:t xml:space="preserve">There are no required texts for this course. </w:t>
      </w:r>
      <w:r w:rsidR="004C3E5E" w:rsidRPr="00357F5B">
        <w:rPr>
          <w:rFonts w:eastAsiaTheme="minorEastAsia"/>
        </w:rPr>
        <w:t xml:space="preserve">Every </w:t>
      </w:r>
      <w:r w:rsidR="004C3E5E" w:rsidRPr="00333EF4">
        <w:rPr>
          <w:rFonts w:eastAsiaTheme="minorEastAsia"/>
          <w:u w:val="single"/>
        </w:rPr>
        <w:t>other</w:t>
      </w:r>
      <w:r w:rsidR="004C3E5E" w:rsidRPr="00357F5B">
        <w:rPr>
          <w:rFonts w:eastAsiaTheme="minorEastAsia"/>
        </w:rPr>
        <w:t xml:space="preserve"> </w:t>
      </w:r>
      <w:r w:rsidR="006E71B4" w:rsidRPr="00357F5B">
        <w:rPr>
          <w:rFonts w:eastAsiaTheme="minorEastAsia"/>
        </w:rPr>
        <w:t>week, y</w:t>
      </w:r>
      <w:r w:rsidR="00AB72BF" w:rsidRPr="00357F5B">
        <w:rPr>
          <w:rFonts w:eastAsiaTheme="minorEastAsia"/>
        </w:rPr>
        <w:t xml:space="preserve">ou will </w:t>
      </w:r>
      <w:r w:rsidR="006E71B4" w:rsidRPr="00357F5B">
        <w:rPr>
          <w:rFonts w:eastAsiaTheme="minorEastAsia"/>
        </w:rPr>
        <w:t xml:space="preserve">be required to identify a short reading (like a newspaper article) that deals with </w:t>
      </w:r>
      <w:r w:rsidR="00333EF4">
        <w:rPr>
          <w:rFonts w:eastAsiaTheme="minorEastAsia"/>
        </w:rPr>
        <w:t>the course</w:t>
      </w:r>
      <w:r w:rsidR="006E71B4" w:rsidRPr="00357F5B">
        <w:rPr>
          <w:rFonts w:eastAsiaTheme="minorEastAsia"/>
        </w:rPr>
        <w:t xml:space="preserve"> topic. In addition, </w:t>
      </w:r>
      <w:r w:rsidRPr="00357F5B">
        <w:rPr>
          <w:rFonts w:eastAsiaTheme="minorEastAsia"/>
        </w:rPr>
        <w:t>most presenter</w:t>
      </w:r>
      <w:r w:rsidR="006E71B4" w:rsidRPr="00357F5B">
        <w:rPr>
          <w:rFonts w:eastAsiaTheme="minorEastAsia"/>
        </w:rPr>
        <w:t>s</w:t>
      </w:r>
      <w:r w:rsidRPr="00357F5B">
        <w:rPr>
          <w:rFonts w:eastAsiaTheme="minorEastAsia"/>
        </w:rPr>
        <w:t xml:space="preserve"> w</w:t>
      </w:r>
      <w:r w:rsidR="006E71B4" w:rsidRPr="00357F5B">
        <w:rPr>
          <w:rFonts w:eastAsiaTheme="minorEastAsia"/>
        </w:rPr>
        <w:t xml:space="preserve">ill ask you </w:t>
      </w:r>
      <w:r w:rsidR="007658DE" w:rsidRPr="00357F5B">
        <w:rPr>
          <w:rFonts w:eastAsiaTheme="minorEastAsia"/>
        </w:rPr>
        <w:t>to read a</w:t>
      </w:r>
      <w:r w:rsidR="00280DA3" w:rsidRPr="00357F5B">
        <w:rPr>
          <w:rFonts w:eastAsiaTheme="minorEastAsia"/>
        </w:rPr>
        <w:t xml:space="preserve"> short</w:t>
      </w:r>
      <w:r w:rsidR="006E71B4" w:rsidRPr="00357F5B">
        <w:rPr>
          <w:rFonts w:eastAsiaTheme="minorEastAsia"/>
        </w:rPr>
        <w:t xml:space="preserve"> article, statute</w:t>
      </w:r>
      <w:r w:rsidRPr="00357F5B">
        <w:rPr>
          <w:rFonts w:eastAsiaTheme="minorEastAsia"/>
        </w:rPr>
        <w:t>, or</w:t>
      </w:r>
      <w:r w:rsidR="006E71B4" w:rsidRPr="00357F5B">
        <w:rPr>
          <w:rFonts w:eastAsiaTheme="minorEastAsia"/>
        </w:rPr>
        <w:t xml:space="preserve"> opinion</w:t>
      </w:r>
      <w:r w:rsidRPr="00357F5B">
        <w:rPr>
          <w:rFonts w:eastAsiaTheme="minorEastAsia"/>
        </w:rPr>
        <w:t xml:space="preserve"> </w:t>
      </w:r>
      <w:r w:rsidR="00357F5B">
        <w:rPr>
          <w:rFonts w:eastAsiaTheme="minorEastAsia"/>
        </w:rPr>
        <w:t>before class</w:t>
      </w:r>
      <w:r w:rsidRPr="00357F5B">
        <w:rPr>
          <w:rFonts w:eastAsiaTheme="minorEastAsia"/>
        </w:rPr>
        <w:t>.</w:t>
      </w:r>
      <w:r w:rsidR="00F14507" w:rsidRPr="00357F5B">
        <w:rPr>
          <w:rFonts w:eastAsiaTheme="minorEastAsia"/>
        </w:rPr>
        <w:t xml:space="preserve"> </w:t>
      </w:r>
    </w:p>
    <w:p w14:paraId="4376FDCC" w14:textId="77777777" w:rsidR="004C3E5E" w:rsidRPr="00357F5B" w:rsidRDefault="004C3E5E" w:rsidP="004C3E5E">
      <w:pPr>
        <w:widowControl w:val="0"/>
        <w:autoSpaceDE w:val="0"/>
        <w:autoSpaceDN w:val="0"/>
        <w:adjustRightInd w:val="0"/>
        <w:rPr>
          <w:rFonts w:eastAsiaTheme="minorEastAsia"/>
          <w:b/>
          <w:iCs/>
        </w:rPr>
      </w:pPr>
    </w:p>
    <w:p w14:paraId="012037F2" w14:textId="31A2A58C" w:rsidR="00CA421E" w:rsidRPr="00357F5B" w:rsidRDefault="00CA421E" w:rsidP="00D805E5">
      <w:pPr>
        <w:widowControl w:val="0"/>
        <w:autoSpaceDE w:val="0"/>
        <w:autoSpaceDN w:val="0"/>
        <w:adjustRightInd w:val="0"/>
        <w:rPr>
          <w:rFonts w:eastAsiaTheme="minorEastAsia"/>
        </w:rPr>
      </w:pPr>
      <w:r w:rsidRPr="00357F5B">
        <w:rPr>
          <w:rFonts w:eastAsiaTheme="minorEastAsia"/>
          <w:b/>
          <w:iCs/>
        </w:rPr>
        <w:t>ATTENDANCE POLICY</w:t>
      </w:r>
      <w:r w:rsidRPr="00357F5B">
        <w:rPr>
          <w:rFonts w:eastAsiaTheme="minorEastAsia"/>
        </w:rPr>
        <w:t xml:space="preserve"> </w:t>
      </w:r>
    </w:p>
    <w:p w14:paraId="58236561" w14:textId="4C0EFCE1" w:rsidR="002263FD" w:rsidRPr="00357F5B" w:rsidRDefault="00D805E5" w:rsidP="00D805E5">
      <w:pPr>
        <w:widowControl w:val="0"/>
        <w:autoSpaceDE w:val="0"/>
        <w:autoSpaceDN w:val="0"/>
        <w:adjustRightInd w:val="0"/>
        <w:rPr>
          <w:rFonts w:eastAsiaTheme="minorEastAsia"/>
        </w:rPr>
      </w:pPr>
      <w:r w:rsidRPr="00357F5B">
        <w:rPr>
          <w:rFonts w:eastAsiaTheme="minorEastAsia"/>
        </w:rPr>
        <w:t xml:space="preserve">Please note that </w:t>
      </w:r>
      <w:r w:rsidR="0055625A" w:rsidRPr="00357F5B">
        <w:rPr>
          <w:rFonts w:eastAsiaTheme="minorEastAsia"/>
        </w:rPr>
        <w:t xml:space="preserve">you are only allowed </w:t>
      </w:r>
      <w:r w:rsidR="006E71B4" w:rsidRPr="00357F5B">
        <w:rPr>
          <w:rFonts w:eastAsiaTheme="minorEastAsia"/>
          <w:b/>
          <w:u w:val="single"/>
        </w:rPr>
        <w:t>TWO</w:t>
      </w:r>
      <w:r w:rsidR="0055625A" w:rsidRPr="00357F5B">
        <w:rPr>
          <w:rFonts w:eastAsiaTheme="minorEastAsia"/>
        </w:rPr>
        <w:t xml:space="preserve"> unexcused absences. </w:t>
      </w:r>
      <w:r w:rsidR="0055625A" w:rsidRPr="00357F5B">
        <w:rPr>
          <w:rFonts w:eastAsiaTheme="minorEastAsia"/>
          <w:bCs/>
          <w:iCs/>
        </w:rPr>
        <w:t xml:space="preserve">Any </w:t>
      </w:r>
      <w:r w:rsidRPr="00357F5B">
        <w:rPr>
          <w:rFonts w:eastAsiaTheme="minorEastAsia"/>
          <w:bCs/>
          <w:iCs/>
        </w:rPr>
        <w:t xml:space="preserve">additional </w:t>
      </w:r>
      <w:r w:rsidR="0055625A" w:rsidRPr="00357F5B">
        <w:rPr>
          <w:rFonts w:eastAsiaTheme="minorEastAsia"/>
          <w:bCs/>
          <w:iCs/>
        </w:rPr>
        <w:t xml:space="preserve">unexcused absences will </w:t>
      </w:r>
      <w:r w:rsidRPr="00357F5B">
        <w:rPr>
          <w:rFonts w:eastAsiaTheme="minorEastAsia"/>
          <w:bCs/>
          <w:iCs/>
        </w:rPr>
        <w:t xml:space="preserve">result in a dramatic grade reduction of one full letter. </w:t>
      </w:r>
    </w:p>
    <w:p w14:paraId="760825E4" w14:textId="77777777" w:rsidR="00CA421E" w:rsidRPr="00357F5B" w:rsidRDefault="00CA421E" w:rsidP="00F14507">
      <w:pPr>
        <w:rPr>
          <w:b/>
        </w:rPr>
      </w:pPr>
    </w:p>
    <w:p w14:paraId="367F0D1D" w14:textId="77777777" w:rsidR="00333EF4" w:rsidRDefault="00333EF4" w:rsidP="00F14507">
      <w:pPr>
        <w:rPr>
          <w:b/>
        </w:rPr>
      </w:pPr>
    </w:p>
    <w:p w14:paraId="3AC870E6" w14:textId="4326DB1D" w:rsidR="0011407B" w:rsidRPr="00357F5B" w:rsidRDefault="002263FD" w:rsidP="00F14507">
      <w:pPr>
        <w:rPr>
          <w:b/>
        </w:rPr>
      </w:pPr>
      <w:r w:rsidRPr="00357F5B">
        <w:rPr>
          <w:b/>
        </w:rPr>
        <w:t>COURSE POLICIES</w:t>
      </w:r>
    </w:p>
    <w:p w14:paraId="2E68BEC8" w14:textId="77777777" w:rsidR="002263FD" w:rsidRPr="00357F5B" w:rsidRDefault="002263FD" w:rsidP="00F14507">
      <w:pPr>
        <w:rPr>
          <w:b/>
        </w:rPr>
      </w:pPr>
      <w:r w:rsidRPr="00357F5B">
        <w:rPr>
          <w:b/>
        </w:rPr>
        <w:t xml:space="preserve">Special Accommodations </w:t>
      </w:r>
    </w:p>
    <w:p w14:paraId="036BC46B" w14:textId="77777777" w:rsidR="002263FD" w:rsidRPr="00357F5B" w:rsidRDefault="002263FD" w:rsidP="00F14507">
      <w:pPr>
        <w:pStyle w:val="NormalWeb"/>
        <w:spacing w:before="0" w:beforeAutospacing="0" w:after="0" w:afterAutospacing="0"/>
        <w:rPr>
          <w:rFonts w:ascii="Times New Roman" w:hAnsi="Times New Roman"/>
          <w:sz w:val="24"/>
          <w:szCs w:val="24"/>
        </w:rPr>
      </w:pPr>
      <w:r w:rsidRPr="00357F5B">
        <w:rPr>
          <w:rFonts w:ascii="Times New Roman" w:hAnsi="Times New Roman"/>
          <w:sz w:val="24"/>
          <w:szCs w:val="24"/>
        </w:rPr>
        <w:t xml:space="preserve">Students requesting classroom accommodation must first register with the Disability Resource Center at University of Florida Dean of Students Office, see </w:t>
      </w:r>
      <w:hyperlink r:id="rId6" w:tgtFrame="_blank" w:history="1">
        <w:r w:rsidRPr="00357F5B">
          <w:rPr>
            <w:rFonts w:ascii="Times New Roman" w:hAnsi="Times New Roman"/>
            <w:sz w:val="24"/>
            <w:szCs w:val="24"/>
          </w:rPr>
          <w:t>http://www.dso.ufl.edu/drc/getstarted.php</w:t>
        </w:r>
      </w:hyperlink>
      <w:r w:rsidRPr="00357F5B">
        <w:rPr>
          <w:rFonts w:ascii="Times New Roman" w:hAnsi="Times New Roman"/>
          <w:sz w:val="24"/>
          <w:szCs w:val="24"/>
        </w:rPr>
        <w:t xml:space="preserve">.  The Dean of Students Office will review the case and, if appropriate, provide documentation to the student who must then provide this documentation to the instructor when requesting accommodation. </w:t>
      </w:r>
    </w:p>
    <w:p w14:paraId="585AF477" w14:textId="77777777" w:rsidR="002263FD" w:rsidRPr="00357F5B" w:rsidRDefault="002263FD" w:rsidP="00F14507"/>
    <w:p w14:paraId="346170E4" w14:textId="6E3B91E3" w:rsidR="002263FD" w:rsidRPr="00357F5B" w:rsidRDefault="002263FD" w:rsidP="00F14507">
      <w:r w:rsidRPr="00357F5B">
        <w:rPr>
          <w:b/>
        </w:rPr>
        <w:t xml:space="preserve">Attendance:  </w:t>
      </w:r>
      <w:r w:rsidRPr="00357F5B">
        <w:t>Attendance is</w:t>
      </w:r>
      <w:r w:rsidRPr="00357F5B">
        <w:rPr>
          <w:b/>
        </w:rPr>
        <w:t xml:space="preserve"> </w:t>
      </w:r>
      <w:r w:rsidRPr="00357F5B">
        <w:rPr>
          <w:b/>
          <w:i/>
        </w:rPr>
        <w:t>MANDATORY</w:t>
      </w:r>
      <w:r w:rsidRPr="00357F5B">
        <w:t xml:space="preserve">.  Roll will (typically) be taken each class. Please notify me </w:t>
      </w:r>
      <w:r w:rsidRPr="00357F5B">
        <w:rPr>
          <w:u w:val="single"/>
        </w:rPr>
        <w:t>beforehand</w:t>
      </w:r>
      <w:r w:rsidRPr="00357F5B">
        <w:t xml:space="preserve"> if you need to miss a class. You are expected to come to class on time (arriving before the class is scheduled to begin) and to stay until the end. Please let me know before class if you must leave early. </w:t>
      </w:r>
    </w:p>
    <w:p w14:paraId="1934B7BE" w14:textId="77777777" w:rsidR="002263FD" w:rsidRPr="00357F5B" w:rsidRDefault="002263FD" w:rsidP="00F14507"/>
    <w:p w14:paraId="1679B07E" w14:textId="77777777" w:rsidR="002263FD" w:rsidRPr="00357F5B" w:rsidRDefault="002263FD" w:rsidP="00F14507">
      <w:r w:rsidRPr="00357F5B">
        <w:rPr>
          <w:b/>
        </w:rPr>
        <w:t>Participation</w:t>
      </w:r>
      <w:r w:rsidRPr="00357F5B">
        <w:t xml:space="preserve">: </w:t>
      </w:r>
      <w:r w:rsidRPr="00357F5B">
        <w:rPr>
          <w:u w:val="single"/>
        </w:rPr>
        <w:t>You are expected to come to class on time, prepared, and ready to participate</w:t>
      </w:r>
      <w:r w:rsidRPr="00357F5B">
        <w:t>. Your participation will contribute to the learning of your fellow classmates. A significant percentage of your grade will be determined by your participation.</w:t>
      </w:r>
    </w:p>
    <w:p w14:paraId="55749BA7" w14:textId="77777777" w:rsidR="002263FD" w:rsidRPr="00357F5B" w:rsidRDefault="002263FD" w:rsidP="00F14507">
      <w:r w:rsidRPr="00357F5B">
        <w:t xml:space="preserve"> </w:t>
      </w:r>
    </w:p>
    <w:p w14:paraId="75843340" w14:textId="33AFEF63" w:rsidR="002263FD" w:rsidRPr="00357F5B" w:rsidRDefault="002263FD" w:rsidP="00F14507">
      <w:r w:rsidRPr="00357F5B">
        <w:rPr>
          <w:b/>
        </w:rPr>
        <w:t>Late Assignments</w:t>
      </w:r>
      <w:r w:rsidRPr="00357F5B">
        <w:t xml:space="preserve">:  If you are unable to turn in an assignment on time, please contact me </w:t>
      </w:r>
      <w:r w:rsidRPr="00357F5B">
        <w:rPr>
          <w:b/>
          <w:i/>
        </w:rPr>
        <w:t>BEFOREHAND</w:t>
      </w:r>
      <w:r w:rsidRPr="00357F5B">
        <w:t xml:space="preserve"> to discuss alternatives.  </w:t>
      </w:r>
      <w:r w:rsidR="00333EF4">
        <w:t>Unfortunately, in this class late assignments will not be accepted</w:t>
      </w:r>
      <w:r w:rsidRPr="00357F5B">
        <w:t>.</w:t>
      </w:r>
    </w:p>
    <w:p w14:paraId="6BAF196E" w14:textId="77777777" w:rsidR="002263FD" w:rsidRPr="00357F5B" w:rsidRDefault="002263FD" w:rsidP="00F14507"/>
    <w:p w14:paraId="376F827A" w14:textId="77777777" w:rsidR="002263FD" w:rsidRPr="00357F5B" w:rsidRDefault="002263FD" w:rsidP="00F14507">
      <w:r w:rsidRPr="00357F5B">
        <w:t>Requirements for class attendance and make-up exams, assignments, and other work are consistent with university policies that can be found at: https://catalog.ufl.edu/ugrad/current/regulations/info/attendance.aspx.</w:t>
      </w:r>
    </w:p>
    <w:p w14:paraId="4BED635A" w14:textId="77777777" w:rsidR="002263FD" w:rsidRPr="00357F5B" w:rsidRDefault="002263FD" w:rsidP="00F14507"/>
    <w:p w14:paraId="383AE238" w14:textId="11D23073" w:rsidR="00F14507" w:rsidRPr="00357F5B" w:rsidRDefault="002263FD" w:rsidP="00F14507">
      <w:pPr>
        <w:widowControl w:val="0"/>
        <w:autoSpaceDE w:val="0"/>
        <w:autoSpaceDN w:val="0"/>
        <w:adjustRightInd w:val="0"/>
        <w:rPr>
          <w:rFonts w:eastAsiaTheme="minorEastAsia"/>
        </w:rPr>
      </w:pPr>
      <w:r w:rsidRPr="00357F5B">
        <w:rPr>
          <w:b/>
        </w:rPr>
        <w:t xml:space="preserve">Computer Use: </w:t>
      </w:r>
      <w:r w:rsidRPr="00357F5B">
        <w:t xml:space="preserve"> </w:t>
      </w:r>
      <w:r w:rsidR="00F14507" w:rsidRPr="00357F5B">
        <w:rPr>
          <w:rFonts w:eastAsiaTheme="minorEastAsia"/>
        </w:rPr>
        <w:t xml:space="preserve">Please be advised that laptops are </w:t>
      </w:r>
      <w:r w:rsidR="00F14507" w:rsidRPr="00357F5B">
        <w:rPr>
          <w:rFonts w:eastAsiaTheme="minorEastAsia"/>
          <w:b/>
          <w:u w:val="single"/>
        </w:rPr>
        <w:t>NOT</w:t>
      </w:r>
      <w:r w:rsidR="00F14507" w:rsidRPr="00357F5B">
        <w:rPr>
          <w:rFonts w:eastAsiaTheme="minorEastAsia"/>
        </w:rPr>
        <w:t xml:space="preserve"> allowed in this class. Take notes on whatever you feel is interesting or useful, but do so only with pen and paper. </w:t>
      </w:r>
    </w:p>
    <w:p w14:paraId="6D095626" w14:textId="2A8EEDF4" w:rsidR="002263FD" w:rsidRPr="00357F5B" w:rsidRDefault="002263FD" w:rsidP="00F14507">
      <w:r w:rsidRPr="00357F5B">
        <w:t xml:space="preserve">Students </w:t>
      </w:r>
      <w:r w:rsidR="00F14507" w:rsidRPr="00357F5B">
        <w:t xml:space="preserve">can </w:t>
      </w:r>
      <w:r w:rsidRPr="00357F5B">
        <w:t xml:space="preserve">use electronic devices </w:t>
      </w:r>
      <w:r w:rsidRPr="00357F5B">
        <w:rPr>
          <w:u w:val="single"/>
        </w:rPr>
        <w:t>only</w:t>
      </w:r>
      <w:r w:rsidRPr="00357F5B">
        <w:t xml:space="preserve"> with special permission. Students found to be using electronic devices during class time will be docked one whole letter grade. This policy is for your benefit, for the benefit of your fellow learners, and for my benefit.</w:t>
      </w:r>
    </w:p>
    <w:p w14:paraId="1A3AE392" w14:textId="77777777" w:rsidR="002263FD" w:rsidRPr="00357F5B" w:rsidRDefault="002263FD" w:rsidP="00F14507"/>
    <w:p w14:paraId="603923F1" w14:textId="77777777" w:rsidR="002263FD" w:rsidRPr="00357F5B" w:rsidRDefault="002263FD" w:rsidP="00F14507">
      <w:pPr>
        <w:rPr>
          <w:b/>
        </w:rPr>
      </w:pPr>
      <w:r w:rsidRPr="00357F5B">
        <w:rPr>
          <w:b/>
        </w:rPr>
        <w:t>Classroom Climate</w:t>
      </w:r>
    </w:p>
    <w:p w14:paraId="0B24AE78" w14:textId="6CF4E9B2" w:rsidR="002263FD" w:rsidRPr="00357F5B" w:rsidRDefault="002263FD" w:rsidP="00F14507">
      <w:r w:rsidRPr="00357F5B">
        <w:t xml:space="preserve">Equitable participation in this class requires the use of inclusive language, methods, and materials.  </w:t>
      </w:r>
      <w:r w:rsidRPr="00357F5B">
        <w:rPr>
          <w:u w:val="single"/>
        </w:rPr>
        <w:t>Students are expected to use inclusive language in written and oral work, and to respect viewpoints expressed by others</w:t>
      </w:r>
      <w:r w:rsidR="00333EF4">
        <w:t>.  At the same time, s</w:t>
      </w:r>
      <w:r w:rsidRPr="00357F5B">
        <w:t>tudents are encouraged to identify language, methods, and materials used in this course that do not contribute to an inclusive classroom climate.</w:t>
      </w:r>
    </w:p>
    <w:p w14:paraId="1945E3E0" w14:textId="77777777" w:rsidR="002263FD" w:rsidRPr="00357F5B" w:rsidRDefault="002263FD" w:rsidP="00F14507">
      <w:pPr>
        <w:rPr>
          <w:b/>
        </w:rPr>
      </w:pPr>
    </w:p>
    <w:p w14:paraId="2943B748" w14:textId="77777777" w:rsidR="002263FD" w:rsidRPr="00357F5B" w:rsidRDefault="002263FD" w:rsidP="00F14507">
      <w:r w:rsidRPr="00357F5B">
        <w:rPr>
          <w:b/>
        </w:rPr>
        <w:t>Academic Integrity and the UF Honor Code</w:t>
      </w:r>
    </w:p>
    <w:p w14:paraId="25DB13C2" w14:textId="77777777" w:rsidR="002263FD" w:rsidRPr="00357F5B" w:rsidRDefault="002263FD" w:rsidP="00F14507">
      <w:r w:rsidRPr="00357F5B">
        <w:t xml:space="preserve">All students at the University of Florida are expected to adhere fully to University of Florida Student Honor Code, view at: </w:t>
      </w:r>
      <w:hyperlink r:id="rId7" w:tgtFrame="_blank" w:history="1">
        <w:r w:rsidRPr="00357F5B">
          <w:t>http://www.dso.ufl.edu/sccr/honorcodes/honorcode.php</w:t>
        </w:r>
      </w:hyperlink>
      <w:r w:rsidRPr="00357F5B">
        <w:t xml:space="preserve">.  The Honor Code outlines the expectations for student conduct in regard to academic honesty. All students should review this policy.  The policy places full responsibility on students to know and adhere to these standards for academic integrity.  All examinations, quizzes, projects, and </w:t>
      </w:r>
      <w:r w:rsidRPr="00357F5B">
        <w:lastRenderedPageBreak/>
        <w:t xml:space="preserve">assignments are subject to this policy.  Maintaining strict academic integrity is a priority; all instructors will fully enforce the UF Honor Code in their classes.   </w:t>
      </w:r>
    </w:p>
    <w:p w14:paraId="6091C1B5" w14:textId="77777777" w:rsidR="002263FD" w:rsidRPr="00357F5B" w:rsidRDefault="002263FD" w:rsidP="00F14507"/>
    <w:p w14:paraId="52C11A7D" w14:textId="77777777" w:rsidR="002263FD" w:rsidRPr="00357F5B" w:rsidRDefault="002263FD" w:rsidP="00F14507">
      <w:pPr>
        <w:rPr>
          <w:b/>
        </w:rPr>
      </w:pPr>
      <w:r w:rsidRPr="00357F5B">
        <w:rPr>
          <w:b/>
        </w:rPr>
        <w:t>Incomplete Grades</w:t>
      </w:r>
    </w:p>
    <w:p w14:paraId="5522102A" w14:textId="77777777" w:rsidR="002263FD" w:rsidRPr="00357F5B" w:rsidRDefault="002263FD" w:rsidP="00F14507">
      <w:r w:rsidRPr="00357F5B">
        <w:t xml:space="preserve">An incomplete grade is described in the Undergraduate Catalog.  It is the instructors’ discretion as to what extenuating circumstances warrant adequate excuse for not completing required course work.  </w:t>
      </w:r>
    </w:p>
    <w:p w14:paraId="16D30489" w14:textId="77777777" w:rsidR="002263FD" w:rsidRPr="00357F5B" w:rsidRDefault="002263FD" w:rsidP="00F14507"/>
    <w:p w14:paraId="3861B71D" w14:textId="77777777" w:rsidR="002263FD" w:rsidRPr="00357F5B" w:rsidRDefault="002263FD" w:rsidP="00F14507">
      <w:pPr>
        <w:rPr>
          <w:b/>
        </w:rPr>
      </w:pPr>
      <w:r w:rsidRPr="00357F5B">
        <w:rPr>
          <w:b/>
        </w:rPr>
        <w:t>Course Evaluations</w:t>
      </w:r>
    </w:p>
    <w:p w14:paraId="17BAA7FB" w14:textId="77777777" w:rsidR="002263FD" w:rsidRPr="00357F5B" w:rsidRDefault="002263FD" w:rsidP="00F14507">
      <w:r w:rsidRPr="00357F5B">
        <w:t xml:space="preserve">Students are expected to provide feedback on the quality of instruction in this course based on 10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w:t>
      </w:r>
      <w:hyperlink r:id="rId8" w:history="1">
        <w:r w:rsidRPr="00357F5B">
          <w:t>https://evaluations.ufl.edu</w:t>
        </w:r>
      </w:hyperlink>
    </w:p>
    <w:p w14:paraId="6ECB16DB" w14:textId="71711040" w:rsidR="002263FD" w:rsidRPr="00357F5B" w:rsidRDefault="004C3E5E" w:rsidP="00F14507">
      <w:r w:rsidRPr="00357F5B">
        <w:t xml:space="preserve"> </w:t>
      </w:r>
    </w:p>
    <w:p w14:paraId="527F1C64" w14:textId="72A185B0" w:rsidR="004C3E5E" w:rsidRPr="00357F5B" w:rsidRDefault="004C3E5E" w:rsidP="00F14507">
      <w:r w:rsidRPr="00357F5B">
        <w:rPr>
          <w:b/>
        </w:rPr>
        <w:t xml:space="preserve">COURSE ASSIGNMENTS &amp; GRADING: </w:t>
      </w:r>
    </w:p>
    <w:p w14:paraId="54B57D07" w14:textId="72C06EFE" w:rsidR="004C3E5E" w:rsidRPr="005A401C" w:rsidRDefault="004C3E5E" w:rsidP="004C3E5E">
      <w:pPr>
        <w:widowControl w:val="0"/>
        <w:autoSpaceDE w:val="0"/>
        <w:autoSpaceDN w:val="0"/>
        <w:adjustRightInd w:val="0"/>
        <w:rPr>
          <w:rFonts w:eastAsiaTheme="minorEastAsia"/>
        </w:rPr>
      </w:pPr>
      <w:r w:rsidRPr="00357F5B">
        <w:rPr>
          <w:rFonts w:eastAsiaTheme="minorEastAsia"/>
        </w:rPr>
        <w:t xml:space="preserve">This class meets once a week for 50 minutes. All students are required to attend regularly, participate </w:t>
      </w:r>
      <w:r w:rsidRPr="005A401C">
        <w:rPr>
          <w:rFonts w:eastAsiaTheme="minorEastAsia"/>
        </w:rPr>
        <w:t xml:space="preserve">enthusiastically, and read all required assignments carefully. </w:t>
      </w:r>
    </w:p>
    <w:p w14:paraId="0D3D20DA" w14:textId="77777777" w:rsidR="004C3E5E" w:rsidRPr="005A401C" w:rsidRDefault="004C3E5E" w:rsidP="004C3E5E">
      <w:pPr>
        <w:widowControl w:val="0"/>
        <w:autoSpaceDE w:val="0"/>
        <w:autoSpaceDN w:val="0"/>
        <w:adjustRightInd w:val="0"/>
      </w:pPr>
    </w:p>
    <w:p w14:paraId="489D6BC6" w14:textId="77777777" w:rsidR="005A401C" w:rsidRPr="005A401C" w:rsidRDefault="004C3E5E" w:rsidP="00801E09">
      <w:pPr>
        <w:pStyle w:val="ListParagraph"/>
        <w:widowControl w:val="0"/>
        <w:numPr>
          <w:ilvl w:val="0"/>
          <w:numId w:val="4"/>
        </w:numPr>
        <w:autoSpaceDE w:val="0"/>
        <w:autoSpaceDN w:val="0"/>
        <w:adjustRightInd w:val="0"/>
        <w:rPr>
          <w:rFonts w:ascii="Times New Roman" w:eastAsiaTheme="minorEastAsia" w:hAnsi="Times New Roman" w:cs="Times New Roman"/>
          <w:iCs/>
        </w:rPr>
      </w:pPr>
      <w:r w:rsidRPr="005A401C">
        <w:rPr>
          <w:rFonts w:ascii="Times New Roman" w:hAnsi="Times New Roman" w:cs="Times New Roman"/>
        </w:rPr>
        <w:t xml:space="preserve">Each week I invite </w:t>
      </w:r>
      <w:r w:rsidRPr="005A401C">
        <w:rPr>
          <w:rFonts w:ascii="Times New Roman" w:hAnsi="Times New Roman" w:cs="Times New Roman"/>
          <w:u w:val="single"/>
        </w:rPr>
        <w:t>half</w:t>
      </w:r>
      <w:r w:rsidRPr="005A401C">
        <w:rPr>
          <w:rFonts w:ascii="Times New Roman" w:hAnsi="Times New Roman" w:cs="Times New Roman"/>
        </w:rPr>
        <w:t xml:space="preserve"> the class to seek out evidence of that week’s topic in newspapers or magazines, and to record what they find on a course blog.</w:t>
      </w:r>
      <w:r w:rsidRPr="005A401C">
        <w:rPr>
          <w:rFonts w:ascii="Times New Roman" w:eastAsiaTheme="minorEastAsia" w:hAnsi="Times New Roman" w:cs="Times New Roman"/>
        </w:rPr>
        <w:t xml:space="preserve"> </w:t>
      </w:r>
    </w:p>
    <w:p w14:paraId="31D5B706" w14:textId="5A3C679D" w:rsidR="00801E09" w:rsidRPr="005A401C" w:rsidRDefault="004C3E5E" w:rsidP="005A401C">
      <w:pPr>
        <w:pStyle w:val="ListParagraph"/>
        <w:widowControl w:val="0"/>
        <w:numPr>
          <w:ilvl w:val="1"/>
          <w:numId w:val="4"/>
        </w:numPr>
        <w:autoSpaceDE w:val="0"/>
        <w:autoSpaceDN w:val="0"/>
        <w:adjustRightInd w:val="0"/>
        <w:rPr>
          <w:rFonts w:ascii="Times New Roman" w:eastAsiaTheme="minorEastAsia" w:hAnsi="Times New Roman" w:cs="Times New Roman"/>
          <w:iCs/>
        </w:rPr>
      </w:pPr>
      <w:r w:rsidRPr="005A401C">
        <w:rPr>
          <w:rFonts w:ascii="Times New Roman" w:eastAsiaTheme="minorEastAsia" w:hAnsi="Times New Roman" w:cs="Times New Roman"/>
        </w:rPr>
        <w:t>Each blog entry must</w:t>
      </w:r>
      <w:r w:rsidR="001B2173" w:rsidRPr="005A401C">
        <w:rPr>
          <w:rFonts w:ascii="Times New Roman" w:eastAsiaTheme="minorEastAsia" w:hAnsi="Times New Roman" w:cs="Times New Roman"/>
        </w:rPr>
        <w:t xml:space="preserve"> identify the source and, in roughly </w:t>
      </w:r>
      <w:r w:rsidRPr="005A401C">
        <w:rPr>
          <w:rFonts w:ascii="Times New Roman" w:eastAsiaTheme="minorEastAsia" w:hAnsi="Times New Roman" w:cs="Times New Roman"/>
        </w:rPr>
        <w:t>100 words</w:t>
      </w:r>
      <w:r w:rsidR="001B2173" w:rsidRPr="005A401C">
        <w:rPr>
          <w:rFonts w:ascii="Times New Roman" w:eastAsiaTheme="minorEastAsia" w:hAnsi="Times New Roman" w:cs="Times New Roman"/>
        </w:rPr>
        <w:t>, explain how it relates to that week’s topic</w:t>
      </w:r>
      <w:r w:rsidRPr="005A401C">
        <w:rPr>
          <w:rFonts w:ascii="Times New Roman" w:eastAsiaTheme="minorEastAsia" w:hAnsi="Times New Roman" w:cs="Times New Roman"/>
        </w:rPr>
        <w:t xml:space="preserve">. </w:t>
      </w:r>
    </w:p>
    <w:p w14:paraId="3ED708DA" w14:textId="7C296226" w:rsidR="005A401C" w:rsidRPr="005A401C" w:rsidRDefault="004C3E5E" w:rsidP="00801E09">
      <w:pPr>
        <w:pStyle w:val="ListParagraph"/>
        <w:widowControl w:val="0"/>
        <w:numPr>
          <w:ilvl w:val="0"/>
          <w:numId w:val="4"/>
        </w:numPr>
        <w:autoSpaceDE w:val="0"/>
        <w:autoSpaceDN w:val="0"/>
        <w:adjustRightInd w:val="0"/>
        <w:rPr>
          <w:rFonts w:ascii="Times New Roman" w:eastAsiaTheme="minorEastAsia" w:hAnsi="Times New Roman" w:cs="Times New Roman"/>
          <w:iCs/>
        </w:rPr>
      </w:pPr>
      <w:r w:rsidRPr="005A401C">
        <w:rPr>
          <w:rFonts w:ascii="Times New Roman" w:eastAsiaTheme="minorEastAsia" w:hAnsi="Times New Roman" w:cs="Times New Roman"/>
          <w:iCs/>
        </w:rPr>
        <w:t xml:space="preserve">In addition, each week </w:t>
      </w:r>
      <w:r w:rsidRPr="005A401C">
        <w:rPr>
          <w:rFonts w:ascii="Times New Roman" w:eastAsiaTheme="minorEastAsia" w:hAnsi="Times New Roman" w:cs="Times New Roman"/>
          <w:iCs/>
          <w:u w:val="single"/>
        </w:rPr>
        <w:t>all</w:t>
      </w:r>
      <w:r w:rsidRPr="005A401C">
        <w:rPr>
          <w:rFonts w:ascii="Times New Roman" w:eastAsiaTheme="minorEastAsia" w:hAnsi="Times New Roman" w:cs="Times New Roman"/>
          <w:iCs/>
        </w:rPr>
        <w:t xml:space="preserve"> students must read the short assignment presented to them by the Law faculty. </w:t>
      </w:r>
      <w:r w:rsidR="001B2173" w:rsidRPr="005A401C">
        <w:rPr>
          <w:rFonts w:ascii="Times New Roman" w:eastAsiaTheme="minorEastAsia" w:hAnsi="Times New Roman" w:cs="Times New Roman"/>
          <w:iCs/>
        </w:rPr>
        <w:t>I will email this reading</w:t>
      </w:r>
      <w:r w:rsidR="00333EF4">
        <w:rPr>
          <w:rFonts w:ascii="Times New Roman" w:eastAsiaTheme="minorEastAsia" w:hAnsi="Times New Roman" w:cs="Times New Roman"/>
          <w:iCs/>
        </w:rPr>
        <w:t>,</w:t>
      </w:r>
      <w:r w:rsidR="001B2173" w:rsidRPr="005A401C">
        <w:rPr>
          <w:rFonts w:ascii="Times New Roman" w:eastAsiaTheme="minorEastAsia" w:hAnsi="Times New Roman" w:cs="Times New Roman"/>
          <w:iCs/>
        </w:rPr>
        <w:t xml:space="preserve"> or post it to</w:t>
      </w:r>
      <w:r w:rsidR="001B2173" w:rsidRPr="005A401C">
        <w:rPr>
          <w:rFonts w:ascii="Times New Roman" w:eastAsiaTheme="minorEastAsia" w:hAnsi="Times New Roman" w:cs="Times New Roman"/>
        </w:rPr>
        <w:t xml:space="preserve"> the course’s canvas </w:t>
      </w:r>
      <w:r w:rsidR="00333EF4">
        <w:rPr>
          <w:rFonts w:ascii="Times New Roman" w:eastAsiaTheme="minorEastAsia" w:hAnsi="Times New Roman" w:cs="Times New Roman"/>
        </w:rPr>
        <w:t xml:space="preserve">page, </w:t>
      </w:r>
      <w:r w:rsidR="001B2173" w:rsidRPr="005A401C">
        <w:rPr>
          <w:rFonts w:ascii="Times New Roman" w:eastAsiaTheme="minorEastAsia" w:hAnsi="Times New Roman" w:cs="Times New Roman"/>
        </w:rPr>
        <w:t xml:space="preserve">several days before class. </w:t>
      </w:r>
    </w:p>
    <w:p w14:paraId="7325455D" w14:textId="09C8EC99" w:rsidR="004C3E5E" w:rsidRPr="005A401C" w:rsidRDefault="004C3E5E" w:rsidP="00801E09">
      <w:pPr>
        <w:pStyle w:val="ListParagraph"/>
        <w:widowControl w:val="0"/>
        <w:numPr>
          <w:ilvl w:val="0"/>
          <w:numId w:val="4"/>
        </w:numPr>
        <w:autoSpaceDE w:val="0"/>
        <w:autoSpaceDN w:val="0"/>
        <w:adjustRightInd w:val="0"/>
        <w:rPr>
          <w:rFonts w:ascii="Times New Roman" w:eastAsiaTheme="minorEastAsia" w:hAnsi="Times New Roman" w:cs="Times New Roman"/>
          <w:iCs/>
        </w:rPr>
      </w:pPr>
      <w:r w:rsidRPr="005A401C">
        <w:rPr>
          <w:rFonts w:ascii="Times New Roman" w:eastAsiaTheme="minorEastAsia" w:hAnsi="Times New Roman" w:cs="Times New Roman"/>
          <w:iCs/>
        </w:rPr>
        <w:t>Finally, e</w:t>
      </w:r>
      <w:r w:rsidR="00333EF4">
        <w:rPr>
          <w:rFonts w:ascii="Times New Roman" w:eastAsiaTheme="minorEastAsia" w:hAnsi="Times New Roman" w:cs="Times New Roman"/>
          <w:iCs/>
        </w:rPr>
        <w:t>ach week</w:t>
      </w:r>
      <w:r w:rsidRPr="005A401C">
        <w:rPr>
          <w:rFonts w:ascii="Times New Roman" w:eastAsiaTheme="minorEastAsia" w:hAnsi="Times New Roman" w:cs="Times New Roman"/>
          <w:iCs/>
        </w:rPr>
        <w:t xml:space="preserve"> </w:t>
      </w:r>
      <w:r w:rsidRPr="005A401C">
        <w:rPr>
          <w:rFonts w:ascii="Times New Roman" w:eastAsiaTheme="minorEastAsia" w:hAnsi="Times New Roman" w:cs="Times New Roman"/>
          <w:iCs/>
          <w:u w:val="single"/>
        </w:rPr>
        <w:t>all</w:t>
      </w:r>
      <w:r w:rsidRPr="005A401C">
        <w:rPr>
          <w:rFonts w:ascii="Times New Roman" w:eastAsiaTheme="minorEastAsia" w:hAnsi="Times New Roman" w:cs="Times New Roman"/>
          <w:iCs/>
        </w:rPr>
        <w:t xml:space="preserve"> students must submit a notecard containing the two question they have prepared </w:t>
      </w:r>
      <w:r w:rsidR="00333EF4">
        <w:rPr>
          <w:rFonts w:ascii="Times New Roman" w:eastAsiaTheme="minorEastAsia" w:hAnsi="Times New Roman" w:cs="Times New Roman"/>
          <w:iCs/>
        </w:rPr>
        <w:t>at the beginning of</w:t>
      </w:r>
      <w:r w:rsidRPr="005A401C">
        <w:rPr>
          <w:rFonts w:ascii="Times New Roman" w:eastAsiaTheme="minorEastAsia" w:hAnsi="Times New Roman" w:cs="Times New Roman"/>
          <w:iCs/>
        </w:rPr>
        <w:t xml:space="preserve"> class.</w:t>
      </w:r>
    </w:p>
    <w:p w14:paraId="77E2E5C9" w14:textId="77777777" w:rsidR="004C3E5E" w:rsidRPr="005A401C" w:rsidRDefault="004C3E5E" w:rsidP="004C3E5E">
      <w:pPr>
        <w:widowControl w:val="0"/>
        <w:autoSpaceDE w:val="0"/>
        <w:autoSpaceDN w:val="0"/>
        <w:adjustRightInd w:val="0"/>
        <w:rPr>
          <w:rFonts w:eastAsiaTheme="minorEastAsia"/>
          <w:b/>
          <w:iCs/>
        </w:rPr>
      </w:pPr>
    </w:p>
    <w:p w14:paraId="09BCB25E" w14:textId="2906755B" w:rsidR="004C3E5E" w:rsidRPr="00357F5B" w:rsidRDefault="004C3E5E" w:rsidP="004C3E5E">
      <w:r w:rsidRPr="005A401C">
        <w:rPr>
          <w:rFonts w:eastAsiaTheme="minorEastAsia"/>
          <w:iCs/>
        </w:rPr>
        <w:t>Attendance:</w:t>
      </w:r>
      <w:r w:rsidRPr="005A401C">
        <w:t xml:space="preserve"> Attendance and Participation</w:t>
      </w:r>
      <w:r w:rsidRPr="005A401C">
        <w:tab/>
      </w:r>
      <w:r w:rsidRPr="00357F5B">
        <w:tab/>
      </w:r>
      <w:r w:rsidRPr="00357F5B">
        <w:tab/>
      </w:r>
      <w:r w:rsidRPr="00357F5B">
        <w:tab/>
      </w:r>
      <w:r w:rsidR="00C7072D">
        <w:t>60</w:t>
      </w:r>
      <w:r w:rsidRPr="00357F5B">
        <w:t>%</w:t>
      </w:r>
    </w:p>
    <w:p w14:paraId="5EB5F648" w14:textId="245378A3" w:rsidR="004C3E5E" w:rsidRPr="00357F5B" w:rsidRDefault="004C3E5E" w:rsidP="004C3E5E">
      <w:pPr>
        <w:widowControl w:val="0"/>
        <w:autoSpaceDE w:val="0"/>
        <w:autoSpaceDN w:val="0"/>
        <w:adjustRightInd w:val="0"/>
      </w:pPr>
      <w:r w:rsidRPr="00357F5B">
        <w:rPr>
          <w:rFonts w:eastAsiaTheme="minorEastAsia"/>
          <w:iCs/>
        </w:rPr>
        <w:t xml:space="preserve">Blog Posts: </w:t>
      </w:r>
      <w:r w:rsidRPr="00357F5B">
        <w:t xml:space="preserve"> </w:t>
      </w:r>
      <w:r w:rsidR="00C7072D">
        <w:tab/>
      </w:r>
      <w:r w:rsidR="00C7072D">
        <w:tab/>
      </w:r>
      <w:r w:rsidR="00C7072D">
        <w:tab/>
      </w:r>
      <w:r w:rsidR="00C7072D">
        <w:tab/>
      </w:r>
      <w:r w:rsidR="00C7072D">
        <w:tab/>
      </w:r>
      <w:r w:rsidR="00C7072D">
        <w:tab/>
      </w:r>
      <w:r w:rsidR="00C7072D">
        <w:tab/>
      </w:r>
      <w:r w:rsidR="00C7072D">
        <w:tab/>
        <w:t>30</w:t>
      </w:r>
      <w:r w:rsidRPr="00357F5B">
        <w:t>%</w:t>
      </w:r>
    </w:p>
    <w:p w14:paraId="05B60ED0" w14:textId="6C5A2AB4" w:rsidR="004C3E5E" w:rsidRPr="00357F5B" w:rsidRDefault="004C3E5E" w:rsidP="004C3E5E">
      <w:pPr>
        <w:widowControl w:val="0"/>
        <w:autoSpaceDE w:val="0"/>
        <w:autoSpaceDN w:val="0"/>
        <w:adjustRightInd w:val="0"/>
        <w:rPr>
          <w:rFonts w:eastAsiaTheme="minorEastAsia"/>
          <w:iCs/>
        </w:rPr>
      </w:pPr>
      <w:r w:rsidRPr="00357F5B">
        <w:rPr>
          <w:rFonts w:eastAsiaTheme="minorEastAsia"/>
          <w:iCs/>
        </w:rPr>
        <w:t>Questions:</w:t>
      </w:r>
      <w:r w:rsidRPr="00357F5B">
        <w:rPr>
          <w:rFonts w:eastAsiaTheme="minorEastAsia"/>
          <w:iCs/>
        </w:rPr>
        <w:tab/>
      </w:r>
      <w:r w:rsidRPr="00357F5B">
        <w:rPr>
          <w:rFonts w:eastAsiaTheme="minorEastAsia"/>
          <w:iCs/>
        </w:rPr>
        <w:tab/>
      </w:r>
      <w:r w:rsidRPr="00357F5B">
        <w:rPr>
          <w:rFonts w:eastAsiaTheme="minorEastAsia"/>
          <w:iCs/>
        </w:rPr>
        <w:tab/>
      </w:r>
      <w:r w:rsidRPr="00357F5B">
        <w:rPr>
          <w:rFonts w:eastAsiaTheme="minorEastAsia"/>
          <w:iCs/>
        </w:rPr>
        <w:tab/>
      </w:r>
      <w:r w:rsidRPr="00357F5B">
        <w:rPr>
          <w:rFonts w:eastAsiaTheme="minorEastAsia"/>
          <w:iCs/>
        </w:rPr>
        <w:tab/>
      </w:r>
      <w:r w:rsidRPr="00357F5B">
        <w:rPr>
          <w:rFonts w:eastAsiaTheme="minorEastAsia"/>
          <w:iCs/>
        </w:rPr>
        <w:tab/>
      </w:r>
      <w:r w:rsidRPr="00357F5B">
        <w:rPr>
          <w:rFonts w:eastAsiaTheme="minorEastAsia"/>
          <w:iCs/>
        </w:rPr>
        <w:tab/>
      </w:r>
      <w:r w:rsidRPr="00357F5B">
        <w:rPr>
          <w:rFonts w:eastAsiaTheme="minorEastAsia"/>
          <w:iCs/>
        </w:rPr>
        <w:tab/>
        <w:t xml:space="preserve">10% </w:t>
      </w:r>
    </w:p>
    <w:p w14:paraId="681F1136" w14:textId="77777777" w:rsidR="000E271C" w:rsidRPr="00357F5B" w:rsidRDefault="000E271C" w:rsidP="00F14507">
      <w:pPr>
        <w:rPr>
          <w:b/>
        </w:rPr>
      </w:pPr>
    </w:p>
    <w:p w14:paraId="6710158C" w14:textId="77777777" w:rsidR="00E00145" w:rsidRDefault="00E00145" w:rsidP="00F14507">
      <w:pPr>
        <w:rPr>
          <w:b/>
        </w:rPr>
      </w:pPr>
    </w:p>
    <w:p w14:paraId="6F177DCA" w14:textId="77777777" w:rsidR="00E00145" w:rsidRDefault="00E00145" w:rsidP="00F14507">
      <w:pPr>
        <w:rPr>
          <w:b/>
        </w:rPr>
      </w:pPr>
    </w:p>
    <w:p w14:paraId="7341A331" w14:textId="77777777" w:rsidR="00E00145" w:rsidRDefault="00E00145" w:rsidP="00F14507">
      <w:pPr>
        <w:rPr>
          <w:b/>
        </w:rPr>
      </w:pPr>
    </w:p>
    <w:p w14:paraId="381E95E6" w14:textId="77777777" w:rsidR="00E00145" w:rsidRDefault="00E00145" w:rsidP="00F14507">
      <w:pPr>
        <w:rPr>
          <w:b/>
        </w:rPr>
      </w:pPr>
    </w:p>
    <w:p w14:paraId="08695F37" w14:textId="77777777" w:rsidR="00E00145" w:rsidRDefault="00E00145" w:rsidP="00F14507">
      <w:pPr>
        <w:rPr>
          <w:b/>
        </w:rPr>
      </w:pPr>
    </w:p>
    <w:p w14:paraId="4D767F78" w14:textId="77777777" w:rsidR="00E00145" w:rsidRDefault="00E00145" w:rsidP="00F14507">
      <w:pPr>
        <w:rPr>
          <w:b/>
        </w:rPr>
      </w:pPr>
    </w:p>
    <w:p w14:paraId="56050B2A" w14:textId="77777777" w:rsidR="00E00145" w:rsidRDefault="00E00145" w:rsidP="00F14507">
      <w:pPr>
        <w:rPr>
          <w:b/>
        </w:rPr>
      </w:pPr>
    </w:p>
    <w:p w14:paraId="1A8A2BAB" w14:textId="77777777" w:rsidR="00E00145" w:rsidRDefault="00E00145" w:rsidP="00F14507">
      <w:pPr>
        <w:rPr>
          <w:b/>
        </w:rPr>
      </w:pPr>
    </w:p>
    <w:p w14:paraId="41B9F7B1" w14:textId="77777777" w:rsidR="00E00145" w:rsidRDefault="00E00145" w:rsidP="00F14507">
      <w:pPr>
        <w:rPr>
          <w:b/>
        </w:rPr>
      </w:pPr>
    </w:p>
    <w:p w14:paraId="16602076" w14:textId="77777777" w:rsidR="00E00145" w:rsidRDefault="00E00145" w:rsidP="00F14507">
      <w:pPr>
        <w:rPr>
          <w:b/>
        </w:rPr>
      </w:pPr>
    </w:p>
    <w:p w14:paraId="00CA1C92" w14:textId="77777777" w:rsidR="00E00145" w:rsidRDefault="00E00145" w:rsidP="00F14507">
      <w:pPr>
        <w:rPr>
          <w:b/>
        </w:rPr>
      </w:pPr>
    </w:p>
    <w:p w14:paraId="64B6CE60" w14:textId="77777777" w:rsidR="00E00145" w:rsidRDefault="00E00145" w:rsidP="00F14507">
      <w:pPr>
        <w:rPr>
          <w:b/>
        </w:rPr>
      </w:pPr>
    </w:p>
    <w:p w14:paraId="0ACE8D01" w14:textId="77777777" w:rsidR="00015940" w:rsidRDefault="00015940" w:rsidP="00F14507">
      <w:pPr>
        <w:rPr>
          <w:b/>
        </w:rPr>
      </w:pPr>
    </w:p>
    <w:p w14:paraId="31042679" w14:textId="77777777" w:rsidR="00015940" w:rsidRDefault="00015940" w:rsidP="00F14507">
      <w:pPr>
        <w:rPr>
          <w:b/>
        </w:rPr>
      </w:pPr>
    </w:p>
    <w:p w14:paraId="0744B1E6" w14:textId="77777777" w:rsidR="00015940" w:rsidRDefault="00015940" w:rsidP="00F14507">
      <w:pPr>
        <w:rPr>
          <w:b/>
        </w:rPr>
      </w:pPr>
    </w:p>
    <w:p w14:paraId="38A23B8B" w14:textId="77777777" w:rsidR="00761F2C" w:rsidRDefault="00761F2C" w:rsidP="00F14507">
      <w:pPr>
        <w:rPr>
          <w:b/>
        </w:rPr>
      </w:pPr>
    </w:p>
    <w:p w14:paraId="1EA7146C" w14:textId="7F6164A2" w:rsidR="0055625A" w:rsidRPr="00357F5B" w:rsidRDefault="0055625A" w:rsidP="00F14507">
      <w:pPr>
        <w:rPr>
          <w:b/>
        </w:rPr>
      </w:pPr>
      <w:r w:rsidRPr="00357F5B">
        <w:rPr>
          <w:b/>
        </w:rPr>
        <w:t>WEEKLY SCHEDULE</w:t>
      </w:r>
      <w:r w:rsidR="001838FC">
        <w:rPr>
          <w:b/>
        </w:rPr>
        <w:t>: TBD</w:t>
      </w:r>
    </w:p>
    <w:p w14:paraId="25B3F550" w14:textId="77777777" w:rsidR="002263FD" w:rsidRPr="00357F5B" w:rsidRDefault="002263FD" w:rsidP="00F14507">
      <w:pPr>
        <w:widowControl w:val="0"/>
        <w:autoSpaceDE w:val="0"/>
        <w:autoSpaceDN w:val="0"/>
        <w:adjustRightInd w:val="0"/>
        <w:spacing w:after="240"/>
        <w:rPr>
          <w:rFonts w:eastAsiaTheme="minorEastAsia"/>
        </w:rPr>
      </w:pPr>
      <w:r w:rsidRPr="00357F5B">
        <w:rPr>
          <w:rFonts w:eastAsiaTheme="minorEastAsia"/>
        </w:rPr>
        <w:t xml:space="preserve">Please be advised that the following schedule should not be construed as a guarantee that all of the topics will be covered. The instructor reserves the right to modify this schedule as he deems appropriate in his sole discretion. </w:t>
      </w:r>
    </w:p>
    <w:p w14:paraId="0AC731BA" w14:textId="77777777" w:rsidR="0055625A" w:rsidRPr="00357F5B" w:rsidRDefault="0055625A" w:rsidP="0036081A"/>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55625A" w:rsidRPr="00357F5B" w14:paraId="15FF1DB4" w14:textId="77777777" w:rsidTr="009946D4">
        <w:tc>
          <w:tcPr>
            <w:tcW w:w="8856" w:type="dxa"/>
            <w:shd w:val="clear" w:color="auto" w:fill="D9D9D9"/>
          </w:tcPr>
          <w:p w14:paraId="16CB72C8" w14:textId="14F34E0E" w:rsidR="0055625A" w:rsidRPr="00357F5B" w:rsidRDefault="00333C0E" w:rsidP="00DE1338">
            <w:r w:rsidRPr="00357F5B">
              <w:t>[01/10</w:t>
            </w:r>
            <w:r w:rsidR="0055625A" w:rsidRPr="00357F5B">
              <w:t>] – Week 1: Introduction</w:t>
            </w:r>
            <w:r w:rsidR="00D46D74" w:rsidRPr="00357F5B">
              <w:t xml:space="preserve"> </w:t>
            </w:r>
          </w:p>
        </w:tc>
      </w:tr>
    </w:tbl>
    <w:p w14:paraId="3467B46A" w14:textId="77777777" w:rsidR="0036081A" w:rsidRPr="00357F5B" w:rsidRDefault="0036081A" w:rsidP="0036081A"/>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6081A" w:rsidRPr="00357F5B" w14:paraId="46D6AAEA" w14:textId="77777777" w:rsidTr="009946D4">
        <w:tc>
          <w:tcPr>
            <w:tcW w:w="8856" w:type="dxa"/>
            <w:shd w:val="clear" w:color="auto" w:fill="D9D9D9"/>
          </w:tcPr>
          <w:p w14:paraId="64BD2238" w14:textId="7E0D3BFF" w:rsidR="0036081A" w:rsidRPr="00357F5B" w:rsidRDefault="00333C0E" w:rsidP="00867749">
            <w:r w:rsidRPr="00357F5B">
              <w:t>[01/17</w:t>
            </w:r>
            <w:r w:rsidR="0036081A" w:rsidRPr="00357F5B">
              <w:t>] – Week 2:</w:t>
            </w:r>
            <w:r w:rsidR="00867749" w:rsidRPr="00357F5B">
              <w:t xml:space="preserve"> </w:t>
            </w:r>
            <w:r w:rsidR="00DE1338" w:rsidRPr="00357F5B">
              <w:t>Overview—What is Law?</w:t>
            </w:r>
          </w:p>
        </w:tc>
      </w:tr>
    </w:tbl>
    <w:p w14:paraId="05A6F530" w14:textId="77777777" w:rsidR="0036081A" w:rsidRPr="00357F5B" w:rsidRDefault="0036081A" w:rsidP="0036081A"/>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55625A" w:rsidRPr="00357F5B" w14:paraId="412A4192" w14:textId="77777777" w:rsidTr="0055625A">
        <w:trPr>
          <w:trHeight w:val="242"/>
        </w:trPr>
        <w:tc>
          <w:tcPr>
            <w:tcW w:w="8856" w:type="dxa"/>
            <w:shd w:val="clear" w:color="auto" w:fill="D9D9D9"/>
          </w:tcPr>
          <w:p w14:paraId="28C5A3D1" w14:textId="7548A6EC" w:rsidR="0055625A" w:rsidRPr="00357F5B" w:rsidRDefault="00333C0E" w:rsidP="00015940">
            <w:r w:rsidRPr="00357F5B">
              <w:t>[01/24</w:t>
            </w:r>
            <w:r w:rsidR="00D46D74" w:rsidRPr="00357F5B">
              <w:t>] – Week 3</w:t>
            </w:r>
            <w:r w:rsidR="0055625A" w:rsidRPr="00357F5B">
              <w:t xml:space="preserve">:  </w:t>
            </w:r>
            <w:r w:rsidR="00D46D74" w:rsidRPr="00357F5B">
              <w:rPr>
                <w:i/>
              </w:rPr>
              <w:t>Torts</w:t>
            </w:r>
            <w:r w:rsidR="00D46D74" w:rsidRPr="00357F5B">
              <w:t xml:space="preserve">—Presenter: </w:t>
            </w:r>
            <w:r w:rsidR="008204A0">
              <w:t>Professor</w:t>
            </w:r>
            <w:r w:rsidR="00851BDA" w:rsidRPr="00357F5B">
              <w:t xml:space="preserve"> </w:t>
            </w:r>
          </w:p>
        </w:tc>
      </w:tr>
    </w:tbl>
    <w:p w14:paraId="6A67D2DA" w14:textId="77777777" w:rsidR="0055625A" w:rsidRPr="00357F5B" w:rsidRDefault="0055625A" w:rsidP="0036081A"/>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55625A" w:rsidRPr="00357F5B" w14:paraId="1D0E507E" w14:textId="77777777" w:rsidTr="009946D4">
        <w:tc>
          <w:tcPr>
            <w:tcW w:w="8856" w:type="dxa"/>
            <w:shd w:val="clear" w:color="auto" w:fill="D9D9D9"/>
          </w:tcPr>
          <w:p w14:paraId="2C10D6D4" w14:textId="16EC463A" w:rsidR="0055625A" w:rsidRPr="00357F5B" w:rsidRDefault="00333C0E" w:rsidP="00015940">
            <w:r w:rsidRPr="00357F5B">
              <w:t>[01/31</w:t>
            </w:r>
            <w:r w:rsidR="00D46D74" w:rsidRPr="00357F5B">
              <w:t>] – Week 4</w:t>
            </w:r>
            <w:r w:rsidR="0055625A" w:rsidRPr="00357F5B">
              <w:t xml:space="preserve">: </w:t>
            </w:r>
            <w:r w:rsidR="00015940" w:rsidRPr="00357F5B">
              <w:rPr>
                <w:i/>
              </w:rPr>
              <w:t>Business Law</w:t>
            </w:r>
            <w:r w:rsidR="00015940" w:rsidRPr="00357F5B">
              <w:t xml:space="preserve">—Presenter: </w:t>
            </w:r>
            <w:r w:rsidR="00015940">
              <w:t>Professor</w:t>
            </w:r>
            <w:r w:rsidR="00015940" w:rsidRPr="00357F5B">
              <w:t xml:space="preserve"> </w:t>
            </w:r>
          </w:p>
        </w:tc>
      </w:tr>
    </w:tbl>
    <w:p w14:paraId="59F53F67" w14:textId="77777777" w:rsidR="0055625A" w:rsidRPr="00357F5B" w:rsidRDefault="0055625A" w:rsidP="0036081A"/>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55625A" w:rsidRPr="00357F5B" w14:paraId="5B3BBB04" w14:textId="77777777" w:rsidTr="009946D4">
        <w:tc>
          <w:tcPr>
            <w:tcW w:w="8856" w:type="dxa"/>
            <w:shd w:val="clear" w:color="auto" w:fill="D9D9D9"/>
          </w:tcPr>
          <w:p w14:paraId="308E395F" w14:textId="7F389C0C" w:rsidR="0055625A" w:rsidRPr="00357F5B" w:rsidRDefault="00333C0E" w:rsidP="00015940">
            <w:pPr>
              <w:rPr>
                <w:i/>
              </w:rPr>
            </w:pPr>
            <w:r w:rsidRPr="00357F5B">
              <w:t>[02/07</w:t>
            </w:r>
            <w:r w:rsidR="00D46D74" w:rsidRPr="00357F5B">
              <w:t>] – Week 5</w:t>
            </w:r>
            <w:r w:rsidR="0055625A" w:rsidRPr="00357F5B">
              <w:t xml:space="preserve">: </w:t>
            </w:r>
            <w:r w:rsidR="002E0A2C" w:rsidRPr="001838FC">
              <w:rPr>
                <w:i/>
              </w:rPr>
              <w:t>Race and Law in American History</w:t>
            </w:r>
            <w:r w:rsidR="00D46D74" w:rsidRPr="00357F5B">
              <w:t>—</w:t>
            </w:r>
            <w:r w:rsidR="00D46D74" w:rsidRPr="00357F5B">
              <w:rPr>
                <w:i/>
              </w:rPr>
              <w:t>—</w:t>
            </w:r>
            <w:r w:rsidR="00D46D74" w:rsidRPr="00357F5B">
              <w:t>Presenter</w:t>
            </w:r>
            <w:r w:rsidR="00D46D74" w:rsidRPr="00357F5B">
              <w:rPr>
                <w:i/>
              </w:rPr>
              <w:t>:</w:t>
            </w:r>
            <w:r w:rsidR="002E0A2C" w:rsidRPr="00357F5B">
              <w:rPr>
                <w:i/>
              </w:rPr>
              <w:t xml:space="preserve"> </w:t>
            </w:r>
            <w:r w:rsidR="008204A0">
              <w:t>Professor</w:t>
            </w:r>
            <w:r w:rsidR="008204A0" w:rsidRPr="00357F5B">
              <w:t xml:space="preserve"> </w:t>
            </w:r>
          </w:p>
        </w:tc>
      </w:tr>
    </w:tbl>
    <w:p w14:paraId="60C01F44" w14:textId="77777777" w:rsidR="00D46D74" w:rsidRPr="00357F5B" w:rsidRDefault="00D46D74" w:rsidP="00D46D74"/>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D46D74" w:rsidRPr="00357F5B" w14:paraId="4CE2BD3A" w14:textId="77777777" w:rsidTr="009946D4">
        <w:tc>
          <w:tcPr>
            <w:tcW w:w="8856" w:type="dxa"/>
            <w:shd w:val="clear" w:color="auto" w:fill="D9D9D9"/>
          </w:tcPr>
          <w:p w14:paraId="457C4EAB" w14:textId="39C7835A" w:rsidR="00D46D74" w:rsidRPr="00357F5B" w:rsidRDefault="00333C0E" w:rsidP="00015940">
            <w:r w:rsidRPr="00357F5B">
              <w:t>[02/14</w:t>
            </w:r>
            <w:r w:rsidR="00D46D74" w:rsidRPr="00357F5B">
              <w:t xml:space="preserve">] – Week 6: </w:t>
            </w:r>
            <w:r w:rsidR="00867749" w:rsidRPr="001838FC">
              <w:rPr>
                <w:i/>
              </w:rPr>
              <w:t>Environmental Law</w:t>
            </w:r>
            <w:r w:rsidR="00D46D74" w:rsidRPr="00357F5B">
              <w:t xml:space="preserve">—Presenter: </w:t>
            </w:r>
            <w:r w:rsidR="008204A0">
              <w:t>Professor</w:t>
            </w:r>
            <w:r w:rsidR="008204A0" w:rsidRPr="00357F5B">
              <w:t xml:space="preserve"> </w:t>
            </w:r>
          </w:p>
        </w:tc>
      </w:tr>
    </w:tbl>
    <w:p w14:paraId="59698530" w14:textId="2284159D" w:rsidR="0055625A" w:rsidRPr="00357F5B" w:rsidRDefault="0055625A" w:rsidP="0036081A">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55625A" w:rsidRPr="00357F5B" w14:paraId="4136FF86" w14:textId="77777777" w:rsidTr="009946D4">
        <w:tc>
          <w:tcPr>
            <w:tcW w:w="8856" w:type="dxa"/>
            <w:shd w:val="clear" w:color="auto" w:fill="D9D9D9"/>
          </w:tcPr>
          <w:p w14:paraId="40275D67" w14:textId="69988CB9" w:rsidR="0055625A" w:rsidRPr="00357F5B" w:rsidRDefault="00A42D8C" w:rsidP="00015940">
            <w:r w:rsidRPr="00357F5B">
              <w:t>[02</w:t>
            </w:r>
            <w:r w:rsidR="00333C0E" w:rsidRPr="00357F5B">
              <w:t>/21</w:t>
            </w:r>
            <w:r w:rsidR="00D46D74" w:rsidRPr="00357F5B">
              <w:t>] – Week 7</w:t>
            </w:r>
            <w:r w:rsidR="0055625A" w:rsidRPr="00357F5B">
              <w:t>:</w:t>
            </w:r>
            <w:r w:rsidR="00D46D74" w:rsidRPr="00357F5B">
              <w:t xml:space="preserve"> </w:t>
            </w:r>
            <w:r w:rsidR="00015940">
              <w:t>Campus Tour</w:t>
            </w:r>
          </w:p>
        </w:tc>
      </w:tr>
    </w:tbl>
    <w:p w14:paraId="4455A0C0" w14:textId="77777777" w:rsidR="0055625A" w:rsidRPr="00357F5B" w:rsidRDefault="0055625A" w:rsidP="0036081A">
      <w:pPr>
        <w:pStyle w:val="ListParagraph"/>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55625A" w:rsidRPr="00357F5B" w14:paraId="65BDEF72" w14:textId="77777777" w:rsidTr="0055625A">
        <w:trPr>
          <w:trHeight w:val="242"/>
        </w:trPr>
        <w:tc>
          <w:tcPr>
            <w:tcW w:w="8856" w:type="dxa"/>
            <w:shd w:val="clear" w:color="auto" w:fill="D9D9D9"/>
          </w:tcPr>
          <w:p w14:paraId="2404C31D" w14:textId="4282F610" w:rsidR="0055625A" w:rsidRPr="00357F5B" w:rsidRDefault="00333C0E" w:rsidP="00015940">
            <w:r w:rsidRPr="00357F5B">
              <w:t>[02/28</w:t>
            </w:r>
            <w:r w:rsidR="00D46D74" w:rsidRPr="00357F5B">
              <w:t>] – Week 8</w:t>
            </w:r>
            <w:r w:rsidR="0055625A" w:rsidRPr="00357F5B">
              <w:t xml:space="preserve">: </w:t>
            </w:r>
            <w:r w:rsidRPr="00357F5B">
              <w:rPr>
                <w:i/>
              </w:rPr>
              <w:t>Human Rights Law</w:t>
            </w:r>
            <w:r w:rsidRPr="00357F5B">
              <w:t>—Presenter:</w:t>
            </w:r>
            <w:r w:rsidRPr="00357F5B">
              <w:rPr>
                <w:rFonts w:eastAsiaTheme="minorEastAsia"/>
                <w:bCs/>
                <w:color w:val="000000" w:themeColor="text1"/>
              </w:rPr>
              <w:t xml:space="preserve"> </w:t>
            </w:r>
            <w:r w:rsidR="008204A0">
              <w:t>Professor</w:t>
            </w:r>
            <w:r w:rsidR="008204A0" w:rsidRPr="00357F5B">
              <w:t xml:space="preserve"> </w:t>
            </w:r>
          </w:p>
        </w:tc>
      </w:tr>
    </w:tbl>
    <w:p w14:paraId="4A8778AC" w14:textId="77777777" w:rsidR="00F3236A" w:rsidRPr="00357F5B" w:rsidRDefault="00F3236A" w:rsidP="00F3236A">
      <w:pPr>
        <w:pStyle w:val="ListParagraph"/>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F3236A" w:rsidRPr="00357F5B" w14:paraId="446C1319" w14:textId="77777777" w:rsidTr="00737F88">
        <w:trPr>
          <w:trHeight w:val="242"/>
        </w:trPr>
        <w:tc>
          <w:tcPr>
            <w:tcW w:w="8856" w:type="dxa"/>
            <w:shd w:val="clear" w:color="auto" w:fill="D9D9D9"/>
          </w:tcPr>
          <w:p w14:paraId="4A2D3C38" w14:textId="10ED55BD" w:rsidR="00F3236A" w:rsidRPr="00357F5B" w:rsidRDefault="007F59F6" w:rsidP="00F3236A">
            <w:r>
              <w:t>[03/7</w:t>
            </w:r>
            <w:r w:rsidR="00771B5C" w:rsidRPr="00357F5B">
              <w:t>] – Week 9</w:t>
            </w:r>
            <w:r w:rsidR="00015940">
              <w:t>: SPRING BREAK: 03/05-03/</w:t>
            </w:r>
            <w:r w:rsidR="00F3236A" w:rsidRPr="00357F5B">
              <w:t>0</w:t>
            </w:r>
            <w:r w:rsidR="00015940">
              <w:t>9</w:t>
            </w:r>
          </w:p>
        </w:tc>
      </w:tr>
    </w:tbl>
    <w:p w14:paraId="208F6F77" w14:textId="77777777" w:rsidR="00333C0E" w:rsidRPr="00357F5B" w:rsidRDefault="00333C0E" w:rsidP="0036081A">
      <w:pPr>
        <w:pStyle w:val="ListParagraph"/>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55625A" w:rsidRPr="00357F5B" w14:paraId="743BDAE3" w14:textId="77777777" w:rsidTr="00FF2DAF">
        <w:trPr>
          <w:trHeight w:val="242"/>
        </w:trPr>
        <w:tc>
          <w:tcPr>
            <w:tcW w:w="8856" w:type="dxa"/>
            <w:shd w:val="clear" w:color="auto" w:fill="D9D9D9"/>
          </w:tcPr>
          <w:p w14:paraId="07D43D2F" w14:textId="1996CC37" w:rsidR="0055625A" w:rsidRPr="00357F5B" w:rsidRDefault="0055625A" w:rsidP="00015940">
            <w:r w:rsidRPr="00357F5B">
              <w:t>[</w:t>
            </w:r>
            <w:r w:rsidR="00333C0E" w:rsidRPr="00357F5B">
              <w:t>03/14</w:t>
            </w:r>
            <w:r w:rsidR="00771B5C" w:rsidRPr="00357F5B">
              <w:t>] – Week 10</w:t>
            </w:r>
            <w:r w:rsidRPr="00357F5B">
              <w:t xml:space="preserve">: </w:t>
            </w:r>
            <w:r w:rsidR="00D46D74" w:rsidRPr="001838FC">
              <w:rPr>
                <w:i/>
              </w:rPr>
              <w:t>Family Law</w:t>
            </w:r>
            <w:r w:rsidR="00AC627A" w:rsidRPr="00357F5B">
              <w:t>—Presenter:</w:t>
            </w:r>
            <w:r w:rsidR="000453EA" w:rsidRPr="00357F5B">
              <w:t xml:space="preserve"> </w:t>
            </w:r>
            <w:r w:rsidR="00015940">
              <w:t>Professor</w:t>
            </w:r>
          </w:p>
        </w:tc>
      </w:tr>
    </w:tbl>
    <w:p w14:paraId="019AE10C" w14:textId="77777777" w:rsidR="0055625A" w:rsidRPr="00357F5B" w:rsidRDefault="0055625A" w:rsidP="0036081A">
      <w:pPr>
        <w:pStyle w:val="ListParagraph"/>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55625A" w:rsidRPr="00357F5B" w14:paraId="0D9B8B18" w14:textId="77777777" w:rsidTr="009946D4">
        <w:tc>
          <w:tcPr>
            <w:tcW w:w="8856" w:type="dxa"/>
            <w:shd w:val="clear" w:color="auto" w:fill="D9D9D9"/>
          </w:tcPr>
          <w:p w14:paraId="2DB82CCD" w14:textId="49252775" w:rsidR="0055625A" w:rsidRPr="00357F5B" w:rsidRDefault="0055625A" w:rsidP="00015940">
            <w:r w:rsidRPr="00357F5B">
              <w:t>[</w:t>
            </w:r>
            <w:r w:rsidR="00333C0E" w:rsidRPr="00357F5B">
              <w:t>03/21</w:t>
            </w:r>
            <w:r w:rsidR="00771B5C" w:rsidRPr="00357F5B">
              <w:t>] – Week 11</w:t>
            </w:r>
            <w:r w:rsidRPr="00357F5B">
              <w:t xml:space="preserve">: </w:t>
            </w:r>
            <w:r w:rsidR="00875BE7" w:rsidRPr="00357F5B">
              <w:rPr>
                <w:i/>
              </w:rPr>
              <w:t>Property Law</w:t>
            </w:r>
            <w:r w:rsidR="00AC627A" w:rsidRPr="00357F5B">
              <w:t>—Presenter:</w:t>
            </w:r>
            <w:r w:rsidR="00851BDA" w:rsidRPr="00357F5B">
              <w:t xml:space="preserve"> </w:t>
            </w:r>
            <w:r w:rsidR="008204A0">
              <w:t>Professor</w:t>
            </w:r>
            <w:r w:rsidR="008204A0" w:rsidRPr="00357F5B">
              <w:t xml:space="preserve"> </w:t>
            </w:r>
          </w:p>
        </w:tc>
      </w:tr>
    </w:tbl>
    <w:p w14:paraId="2C5610B3" w14:textId="77777777" w:rsidR="0055625A" w:rsidRPr="00357F5B" w:rsidRDefault="0055625A" w:rsidP="0036081A"/>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55625A" w:rsidRPr="00357F5B" w14:paraId="220FAA07" w14:textId="77777777" w:rsidTr="00F3236A">
        <w:trPr>
          <w:trHeight w:val="260"/>
        </w:trPr>
        <w:tc>
          <w:tcPr>
            <w:tcW w:w="8856" w:type="dxa"/>
            <w:shd w:val="clear" w:color="auto" w:fill="D9D9D9"/>
          </w:tcPr>
          <w:p w14:paraId="7CCB65DC" w14:textId="1D82B49F" w:rsidR="0055625A" w:rsidRPr="00357F5B" w:rsidRDefault="0055625A" w:rsidP="00015940">
            <w:r w:rsidRPr="00357F5B">
              <w:t>[</w:t>
            </w:r>
            <w:r w:rsidR="00333C0E" w:rsidRPr="00357F5B">
              <w:t>03/28</w:t>
            </w:r>
            <w:r w:rsidR="00771B5C" w:rsidRPr="00357F5B">
              <w:t>] – Week 12</w:t>
            </w:r>
            <w:r w:rsidRPr="00357F5B">
              <w:t xml:space="preserve">: </w:t>
            </w:r>
            <w:r w:rsidR="00015940">
              <w:rPr>
                <w:i/>
              </w:rPr>
              <w:t>Admissions</w:t>
            </w:r>
            <w:r w:rsidR="00333C0E" w:rsidRPr="00357F5B">
              <w:t xml:space="preserve">—Presenter: </w:t>
            </w:r>
            <w:r w:rsidR="00015940">
              <w:t>Dean Byrd</w:t>
            </w:r>
            <w:r w:rsidR="008204A0" w:rsidRPr="00357F5B">
              <w:t xml:space="preserve"> </w:t>
            </w:r>
          </w:p>
        </w:tc>
      </w:tr>
    </w:tbl>
    <w:p w14:paraId="653B01E0" w14:textId="2EB3A62B" w:rsidR="0055625A" w:rsidRPr="00357F5B" w:rsidRDefault="0055625A" w:rsidP="0036081A">
      <w:pPr>
        <w:rPr>
          <w:color w:val="000000" w:themeColor="text1"/>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55625A" w:rsidRPr="00357F5B" w14:paraId="2A3AC844" w14:textId="77777777" w:rsidTr="00A87BFF">
        <w:trPr>
          <w:trHeight w:val="251"/>
        </w:trPr>
        <w:tc>
          <w:tcPr>
            <w:tcW w:w="8856" w:type="dxa"/>
            <w:shd w:val="clear" w:color="auto" w:fill="D9D9D9"/>
          </w:tcPr>
          <w:p w14:paraId="23C3D122" w14:textId="6B9806CB" w:rsidR="0055625A" w:rsidRPr="00357F5B" w:rsidRDefault="0055625A" w:rsidP="00015940">
            <w:r w:rsidRPr="00357F5B">
              <w:t>[</w:t>
            </w:r>
            <w:r w:rsidR="00333C0E" w:rsidRPr="00357F5B">
              <w:t>04/04</w:t>
            </w:r>
            <w:r w:rsidR="00771B5C" w:rsidRPr="00357F5B">
              <w:t>] – Week 13</w:t>
            </w:r>
            <w:r w:rsidRPr="00357F5B">
              <w:t>:</w:t>
            </w:r>
            <w:r w:rsidR="00280DA3" w:rsidRPr="00357F5B">
              <w:t xml:space="preserve"> </w:t>
            </w:r>
            <w:r w:rsidR="00C455DC" w:rsidRPr="001838FC">
              <w:rPr>
                <w:i/>
              </w:rPr>
              <w:t>Juvenile Justice</w:t>
            </w:r>
            <w:r w:rsidR="00AC627A" w:rsidRPr="00357F5B">
              <w:t>—Presenter:</w:t>
            </w:r>
            <w:r w:rsidR="00C37B4B" w:rsidRPr="00357F5B">
              <w:t xml:space="preserve"> </w:t>
            </w:r>
            <w:r w:rsidR="008204A0">
              <w:t>Professor</w:t>
            </w:r>
            <w:r w:rsidR="008204A0" w:rsidRPr="00357F5B">
              <w:t xml:space="preserve"> </w:t>
            </w:r>
          </w:p>
        </w:tc>
      </w:tr>
    </w:tbl>
    <w:p w14:paraId="5CD851F9" w14:textId="77777777" w:rsidR="00851BDA" w:rsidRPr="00357F5B" w:rsidRDefault="00851BDA" w:rsidP="00851BDA"/>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851BDA" w:rsidRPr="00357F5B" w14:paraId="7A820A20" w14:textId="77777777" w:rsidTr="009946D4">
        <w:tc>
          <w:tcPr>
            <w:tcW w:w="8856" w:type="dxa"/>
            <w:shd w:val="clear" w:color="auto" w:fill="D9D9D9"/>
          </w:tcPr>
          <w:p w14:paraId="71CDAD66" w14:textId="42499D3F" w:rsidR="00851BDA" w:rsidRPr="00357F5B" w:rsidRDefault="00333C0E" w:rsidP="00015940">
            <w:pPr>
              <w:tabs>
                <w:tab w:val="left" w:pos="4637"/>
              </w:tabs>
            </w:pPr>
            <w:r w:rsidRPr="00357F5B">
              <w:t>[04/11</w:t>
            </w:r>
            <w:r w:rsidR="00771B5C" w:rsidRPr="00357F5B">
              <w:t>] – Week 14</w:t>
            </w:r>
            <w:r w:rsidR="00851BDA" w:rsidRPr="00357F5B">
              <w:t xml:space="preserve">: </w:t>
            </w:r>
            <w:r w:rsidR="00851BDA" w:rsidRPr="00357F5B">
              <w:rPr>
                <w:i/>
              </w:rPr>
              <w:t>Criminal Law</w:t>
            </w:r>
            <w:r w:rsidR="00851BDA" w:rsidRPr="00357F5B">
              <w:t xml:space="preserve">—Presenter:  </w:t>
            </w:r>
            <w:r w:rsidR="008204A0">
              <w:t>Professor</w:t>
            </w:r>
            <w:r w:rsidR="008204A0" w:rsidRPr="00357F5B">
              <w:t xml:space="preserve"> </w:t>
            </w:r>
          </w:p>
        </w:tc>
      </w:tr>
    </w:tbl>
    <w:p w14:paraId="4BD69812" w14:textId="77777777" w:rsidR="0055625A" w:rsidRPr="00357F5B" w:rsidRDefault="0055625A" w:rsidP="0036081A">
      <w:pPr>
        <w:pStyle w:val="ListParagraph"/>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55625A" w:rsidRPr="00357F5B" w14:paraId="22B132B8" w14:textId="77777777" w:rsidTr="009946D4">
        <w:tc>
          <w:tcPr>
            <w:tcW w:w="8856" w:type="dxa"/>
            <w:shd w:val="clear" w:color="auto" w:fill="D9D9D9"/>
          </w:tcPr>
          <w:p w14:paraId="0294D4B7" w14:textId="0DB165BC" w:rsidR="0055625A" w:rsidRPr="00357F5B" w:rsidRDefault="0055625A" w:rsidP="00015940">
            <w:r w:rsidRPr="00357F5B">
              <w:t>[</w:t>
            </w:r>
            <w:r w:rsidR="00333C0E" w:rsidRPr="00357F5B">
              <w:t>04/18</w:t>
            </w:r>
            <w:r w:rsidR="00771B5C" w:rsidRPr="00357F5B">
              <w:t>] – Week 15</w:t>
            </w:r>
            <w:r w:rsidRPr="00357F5B">
              <w:t xml:space="preserve">: </w:t>
            </w:r>
            <w:r w:rsidR="00015940" w:rsidRPr="00357F5B">
              <w:rPr>
                <w:i/>
              </w:rPr>
              <w:t>Constitutional</w:t>
            </w:r>
            <w:r w:rsidR="00015940" w:rsidRPr="00357F5B">
              <w:t xml:space="preserve">—Presenter: </w:t>
            </w:r>
            <w:r w:rsidR="00015940">
              <w:t>Professor</w:t>
            </w:r>
          </w:p>
        </w:tc>
      </w:tr>
    </w:tbl>
    <w:p w14:paraId="65F04DEF" w14:textId="77777777" w:rsidR="0055625A" w:rsidRPr="00357F5B" w:rsidRDefault="0055625A" w:rsidP="0036081A">
      <w:pPr>
        <w:pStyle w:val="ListParagraph"/>
        <w:ind w:left="0"/>
        <w:rPr>
          <w:rFonts w:ascii="Times New Roman" w:hAnsi="Times New Roman" w:cs="Times New Roman"/>
        </w:rPr>
      </w:pPr>
    </w:p>
    <w:p w14:paraId="6E4CB5E4" w14:textId="77777777" w:rsidR="0055625A" w:rsidRPr="00357F5B" w:rsidRDefault="0055625A" w:rsidP="00C37B4B">
      <w:pPr>
        <w:spacing w:line="480" w:lineRule="auto"/>
      </w:pPr>
    </w:p>
    <w:p w14:paraId="2446BEF3" w14:textId="77777777" w:rsidR="0055625A" w:rsidRPr="00357F5B" w:rsidRDefault="0055625A" w:rsidP="0055625A"/>
    <w:p w14:paraId="49183A9B" w14:textId="77777777" w:rsidR="0055625A" w:rsidRPr="00357F5B" w:rsidRDefault="0055625A" w:rsidP="0055625A"/>
    <w:p w14:paraId="5AF92B81" w14:textId="77777777" w:rsidR="0055625A" w:rsidRPr="00357F5B" w:rsidRDefault="0055625A" w:rsidP="006E1B26">
      <w:pPr>
        <w:rPr>
          <w:b/>
          <w:bCs/>
        </w:rPr>
      </w:pPr>
    </w:p>
    <w:p w14:paraId="2406EA41" w14:textId="77777777" w:rsidR="0055625A" w:rsidRPr="00357F5B" w:rsidRDefault="0055625A" w:rsidP="006E1B26">
      <w:pPr>
        <w:rPr>
          <w:b/>
          <w:bCs/>
        </w:rPr>
      </w:pPr>
    </w:p>
    <w:p w14:paraId="385572CA" w14:textId="77777777" w:rsidR="0055625A" w:rsidRPr="00357F5B" w:rsidRDefault="0055625A" w:rsidP="006E1B26">
      <w:pPr>
        <w:rPr>
          <w:b/>
          <w:bCs/>
        </w:rPr>
      </w:pPr>
    </w:p>
    <w:p w14:paraId="52E79095" w14:textId="77777777" w:rsidR="004B2AF6" w:rsidRPr="00357F5B" w:rsidRDefault="004B2AF6" w:rsidP="004B2AF6">
      <w:pPr>
        <w:rPr>
          <w:b/>
          <w:bCs/>
        </w:rPr>
      </w:pPr>
    </w:p>
    <w:sectPr w:rsidR="004B2AF6" w:rsidRPr="00357F5B" w:rsidSect="006F4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C043C"/>
    <w:multiLevelType w:val="hybridMultilevel"/>
    <w:tmpl w:val="41F4B9AA"/>
    <w:lvl w:ilvl="0" w:tplc="04090001">
      <w:start w:val="179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F22D8"/>
    <w:multiLevelType w:val="hybridMultilevel"/>
    <w:tmpl w:val="D20E1AD4"/>
    <w:lvl w:ilvl="0" w:tplc="8EB664FE">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12C1D"/>
    <w:multiLevelType w:val="hybridMultilevel"/>
    <w:tmpl w:val="23664B08"/>
    <w:lvl w:ilvl="0" w:tplc="04090001">
      <w:start w:val="179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25DDB"/>
    <w:multiLevelType w:val="hybridMultilevel"/>
    <w:tmpl w:val="E57A1CC6"/>
    <w:lvl w:ilvl="0" w:tplc="04090001">
      <w:start w:val="179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9E"/>
    <w:rsid w:val="00003C7E"/>
    <w:rsid w:val="00015940"/>
    <w:rsid w:val="000309F4"/>
    <w:rsid w:val="000453EA"/>
    <w:rsid w:val="000830C8"/>
    <w:rsid w:val="00083777"/>
    <w:rsid w:val="000A7990"/>
    <w:rsid w:val="000C100D"/>
    <w:rsid w:val="000E271C"/>
    <w:rsid w:val="001024FD"/>
    <w:rsid w:val="001025B3"/>
    <w:rsid w:val="0011407B"/>
    <w:rsid w:val="0016722A"/>
    <w:rsid w:val="00167AD2"/>
    <w:rsid w:val="001838FC"/>
    <w:rsid w:val="00184DB3"/>
    <w:rsid w:val="001A0910"/>
    <w:rsid w:val="001A5428"/>
    <w:rsid w:val="001B2173"/>
    <w:rsid w:val="001B7651"/>
    <w:rsid w:val="001C5067"/>
    <w:rsid w:val="0022051B"/>
    <w:rsid w:val="00221258"/>
    <w:rsid w:val="002263FD"/>
    <w:rsid w:val="002354B9"/>
    <w:rsid w:val="00262065"/>
    <w:rsid w:val="00280DA3"/>
    <w:rsid w:val="002A723E"/>
    <w:rsid w:val="002A7A21"/>
    <w:rsid w:val="002C30D4"/>
    <w:rsid w:val="002E0A2C"/>
    <w:rsid w:val="002E4DFE"/>
    <w:rsid w:val="00315B6D"/>
    <w:rsid w:val="00333C0E"/>
    <w:rsid w:val="00333EF4"/>
    <w:rsid w:val="00357F5B"/>
    <w:rsid w:val="0036081A"/>
    <w:rsid w:val="003D26FC"/>
    <w:rsid w:val="003D46B2"/>
    <w:rsid w:val="003F6144"/>
    <w:rsid w:val="003F67E9"/>
    <w:rsid w:val="004033DF"/>
    <w:rsid w:val="004254A5"/>
    <w:rsid w:val="00434099"/>
    <w:rsid w:val="004414D4"/>
    <w:rsid w:val="00454863"/>
    <w:rsid w:val="004B2AF6"/>
    <w:rsid w:val="004B5117"/>
    <w:rsid w:val="004C3E5E"/>
    <w:rsid w:val="004C77B7"/>
    <w:rsid w:val="00530F16"/>
    <w:rsid w:val="00532741"/>
    <w:rsid w:val="0055625A"/>
    <w:rsid w:val="005A401C"/>
    <w:rsid w:val="005B5781"/>
    <w:rsid w:val="005C0581"/>
    <w:rsid w:val="005C539C"/>
    <w:rsid w:val="005D4953"/>
    <w:rsid w:val="00645503"/>
    <w:rsid w:val="00646AF9"/>
    <w:rsid w:val="006477B3"/>
    <w:rsid w:val="0066626D"/>
    <w:rsid w:val="006C6C83"/>
    <w:rsid w:val="006D7A65"/>
    <w:rsid w:val="006E1B26"/>
    <w:rsid w:val="006E71B4"/>
    <w:rsid w:val="006F111E"/>
    <w:rsid w:val="006F4262"/>
    <w:rsid w:val="007136AB"/>
    <w:rsid w:val="00735DE3"/>
    <w:rsid w:val="00747E62"/>
    <w:rsid w:val="00761F2C"/>
    <w:rsid w:val="0076582C"/>
    <w:rsid w:val="007658DE"/>
    <w:rsid w:val="00771B5C"/>
    <w:rsid w:val="007839DC"/>
    <w:rsid w:val="007A048D"/>
    <w:rsid w:val="007A453A"/>
    <w:rsid w:val="007A55F1"/>
    <w:rsid w:val="007E78C8"/>
    <w:rsid w:val="007F59F6"/>
    <w:rsid w:val="00801D4D"/>
    <w:rsid w:val="00801E09"/>
    <w:rsid w:val="008041DB"/>
    <w:rsid w:val="008127B6"/>
    <w:rsid w:val="00815D9E"/>
    <w:rsid w:val="008204A0"/>
    <w:rsid w:val="008341F9"/>
    <w:rsid w:val="008466DC"/>
    <w:rsid w:val="00851BDA"/>
    <w:rsid w:val="00867749"/>
    <w:rsid w:val="0087027D"/>
    <w:rsid w:val="00875BE7"/>
    <w:rsid w:val="00881C48"/>
    <w:rsid w:val="008974A6"/>
    <w:rsid w:val="008A1789"/>
    <w:rsid w:val="008A33BC"/>
    <w:rsid w:val="008B66C5"/>
    <w:rsid w:val="009114C3"/>
    <w:rsid w:val="0093422E"/>
    <w:rsid w:val="009872D5"/>
    <w:rsid w:val="00990ED7"/>
    <w:rsid w:val="009946D4"/>
    <w:rsid w:val="009D4053"/>
    <w:rsid w:val="009E4195"/>
    <w:rsid w:val="00A14CCC"/>
    <w:rsid w:val="00A32E05"/>
    <w:rsid w:val="00A42D8C"/>
    <w:rsid w:val="00A51508"/>
    <w:rsid w:val="00A87BFF"/>
    <w:rsid w:val="00AB72BF"/>
    <w:rsid w:val="00AC627A"/>
    <w:rsid w:val="00B53183"/>
    <w:rsid w:val="00B81ADD"/>
    <w:rsid w:val="00C018D6"/>
    <w:rsid w:val="00C37B4B"/>
    <w:rsid w:val="00C455DC"/>
    <w:rsid w:val="00C54625"/>
    <w:rsid w:val="00C66D45"/>
    <w:rsid w:val="00C7072D"/>
    <w:rsid w:val="00C84653"/>
    <w:rsid w:val="00C90DA8"/>
    <w:rsid w:val="00CA421E"/>
    <w:rsid w:val="00CA6BC7"/>
    <w:rsid w:val="00CE0288"/>
    <w:rsid w:val="00D12628"/>
    <w:rsid w:val="00D23BBE"/>
    <w:rsid w:val="00D4079E"/>
    <w:rsid w:val="00D46D74"/>
    <w:rsid w:val="00D805E5"/>
    <w:rsid w:val="00DA4BA1"/>
    <w:rsid w:val="00DE1338"/>
    <w:rsid w:val="00E00145"/>
    <w:rsid w:val="00E13C6D"/>
    <w:rsid w:val="00E2201A"/>
    <w:rsid w:val="00E63D0D"/>
    <w:rsid w:val="00E9406F"/>
    <w:rsid w:val="00EC3BD7"/>
    <w:rsid w:val="00ED0AB7"/>
    <w:rsid w:val="00ED42BF"/>
    <w:rsid w:val="00EF0811"/>
    <w:rsid w:val="00EF3220"/>
    <w:rsid w:val="00F14507"/>
    <w:rsid w:val="00F22DA1"/>
    <w:rsid w:val="00F3236A"/>
    <w:rsid w:val="00FA79F2"/>
    <w:rsid w:val="00FF2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5546A"/>
  <w14:defaultImageDpi w14:val="300"/>
  <w15:docId w15:val="{5EA62E6F-0F82-4D39-AC32-1A22E4AA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1B26"/>
    <w:rPr>
      <w:color w:val="0000FF"/>
      <w:u w:val="single"/>
    </w:rPr>
  </w:style>
  <w:style w:type="table" w:styleId="TableGrid">
    <w:name w:val="Table Grid"/>
    <w:basedOn w:val="TableNormal"/>
    <w:uiPriority w:val="59"/>
    <w:rsid w:val="006E1B2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B26"/>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E1B26"/>
    <w:pPr>
      <w:spacing w:before="100" w:beforeAutospacing="1" w:after="100" w:afterAutospacing="1"/>
    </w:pPr>
    <w:rPr>
      <w:rFonts w:ascii="Times" w:eastAsia="Cambria" w:hAnsi="Times"/>
      <w:sz w:val="20"/>
      <w:szCs w:val="20"/>
    </w:rPr>
  </w:style>
  <w:style w:type="paragraph" w:styleId="BalloonText">
    <w:name w:val="Balloon Text"/>
    <w:basedOn w:val="Normal"/>
    <w:link w:val="BalloonTextChar"/>
    <w:uiPriority w:val="99"/>
    <w:semiHidden/>
    <w:unhideWhenUsed/>
    <w:rsid w:val="004B2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16883">
      <w:bodyDiv w:val="1"/>
      <w:marLeft w:val="0"/>
      <w:marRight w:val="0"/>
      <w:marTop w:val="0"/>
      <w:marBottom w:val="0"/>
      <w:divBdr>
        <w:top w:val="none" w:sz="0" w:space="0" w:color="auto"/>
        <w:left w:val="none" w:sz="0" w:space="0" w:color="auto"/>
        <w:bottom w:val="none" w:sz="0" w:space="0" w:color="auto"/>
        <w:right w:val="none" w:sz="0" w:space="0" w:color="auto"/>
      </w:divBdr>
      <w:divsChild>
        <w:div w:id="184947819">
          <w:marLeft w:val="0"/>
          <w:marRight w:val="0"/>
          <w:marTop w:val="0"/>
          <w:marBottom w:val="0"/>
          <w:divBdr>
            <w:top w:val="none" w:sz="0" w:space="0" w:color="auto"/>
            <w:left w:val="none" w:sz="0" w:space="0" w:color="auto"/>
            <w:bottom w:val="none" w:sz="0" w:space="0" w:color="auto"/>
            <w:right w:val="none" w:sz="0" w:space="0" w:color="auto"/>
          </w:divBdr>
          <w:divsChild>
            <w:div w:id="510265408">
              <w:marLeft w:val="0"/>
              <w:marRight w:val="0"/>
              <w:marTop w:val="0"/>
              <w:marBottom w:val="0"/>
              <w:divBdr>
                <w:top w:val="none" w:sz="0" w:space="0" w:color="auto"/>
                <w:left w:val="none" w:sz="0" w:space="0" w:color="auto"/>
                <w:bottom w:val="none" w:sz="0" w:space="0" w:color="auto"/>
                <w:right w:val="none" w:sz="0" w:space="0" w:color="auto"/>
              </w:divBdr>
              <w:divsChild>
                <w:div w:id="20788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84113">
      <w:bodyDiv w:val="1"/>
      <w:marLeft w:val="0"/>
      <w:marRight w:val="0"/>
      <w:marTop w:val="0"/>
      <w:marBottom w:val="0"/>
      <w:divBdr>
        <w:top w:val="none" w:sz="0" w:space="0" w:color="auto"/>
        <w:left w:val="none" w:sz="0" w:space="0" w:color="auto"/>
        <w:bottom w:val="none" w:sz="0" w:space="0" w:color="auto"/>
        <w:right w:val="none" w:sz="0" w:space="0" w:color="auto"/>
      </w:divBdr>
      <w:divsChild>
        <w:div w:id="1589265832">
          <w:marLeft w:val="0"/>
          <w:marRight w:val="0"/>
          <w:marTop w:val="0"/>
          <w:marBottom w:val="0"/>
          <w:divBdr>
            <w:top w:val="none" w:sz="0" w:space="0" w:color="auto"/>
            <w:left w:val="none" w:sz="0" w:space="0" w:color="auto"/>
            <w:bottom w:val="none" w:sz="0" w:space="0" w:color="auto"/>
            <w:right w:val="none" w:sz="0" w:space="0" w:color="auto"/>
          </w:divBdr>
          <w:divsChild>
            <w:div w:id="18510712">
              <w:marLeft w:val="0"/>
              <w:marRight w:val="0"/>
              <w:marTop w:val="0"/>
              <w:marBottom w:val="0"/>
              <w:divBdr>
                <w:top w:val="none" w:sz="0" w:space="0" w:color="auto"/>
                <w:left w:val="none" w:sz="0" w:space="0" w:color="auto"/>
                <w:bottom w:val="none" w:sz="0" w:space="0" w:color="auto"/>
                <w:right w:val="none" w:sz="0" w:space="0" w:color="auto"/>
              </w:divBdr>
              <w:divsChild>
                <w:div w:id="19843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3" Type="http://schemas.openxmlformats.org/officeDocument/2006/relationships/styles" Target="styles.xml"/><Relationship Id="rId7" Type="http://schemas.openxmlformats.org/officeDocument/2006/relationships/hyperlink" Target="https://mail.ufl.edu/OWA/redir.aspx?C=2899b0ce565f45969c2166a622bc08af&amp;URL=http%3a%2f%2fwww.dso.ufl.edu%2fsccr%2fhonorcodes%2fhonorcod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ufl.edu/OWA/redir.aspx?C=2899b0ce565f45969c2166a622bc08af&amp;URL=http%3a%2f%2fwww.dso.ufl.edu%2fdrc%2fgetstarted.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F31CC6-F8A5-480F-85EC-4B067949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1164</Words>
  <Characters>6639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Black</dc:creator>
  <cp:keywords/>
  <dc:description/>
  <cp:lastModifiedBy>Garrett,Gretchen A</cp:lastModifiedBy>
  <cp:revision>2</cp:revision>
  <cp:lastPrinted>2017-01-10T19:38:00Z</cp:lastPrinted>
  <dcterms:created xsi:type="dcterms:W3CDTF">2017-10-13T11:45:00Z</dcterms:created>
  <dcterms:modified xsi:type="dcterms:W3CDTF">2017-10-13T11:45:00Z</dcterms:modified>
</cp:coreProperties>
</file>