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A98C8" w14:textId="77777777" w:rsidR="003D5CE4" w:rsidRDefault="0096148D">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Young Adult Coming Out Narratives </w:t>
      </w:r>
    </w:p>
    <w:p w14:paraId="7353F955" w14:textId="77777777" w:rsidR="003D5CE4" w:rsidRDefault="003D5CE4">
      <w:pPr>
        <w:jc w:val="center"/>
        <w:rPr>
          <w:rFonts w:ascii="Times New Roman" w:eastAsia="Times New Roman" w:hAnsi="Times New Roman" w:cs="Times New Roman"/>
          <w:b/>
          <w:sz w:val="24"/>
          <w:szCs w:val="24"/>
        </w:rPr>
      </w:pPr>
    </w:p>
    <w:p w14:paraId="7791396C" w14:textId="4391B7B9" w:rsidR="003D5CE4" w:rsidRDefault="009614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P 10 | Little Hall 117 | Cody Miller | </w:t>
      </w:r>
      <w:hyperlink r:id="rId4">
        <w:r>
          <w:rPr>
            <w:rFonts w:ascii="Times New Roman" w:eastAsia="Times New Roman" w:hAnsi="Times New Roman" w:cs="Times New Roman"/>
            <w:color w:val="1155CC"/>
            <w:sz w:val="24"/>
            <w:szCs w:val="24"/>
            <w:u w:val="single"/>
          </w:rPr>
          <w:t>cmiller@pky.ufl.edu</w:t>
        </w:r>
      </w:hyperlink>
      <w:r>
        <w:rPr>
          <w:rFonts w:ascii="Times New Roman" w:eastAsia="Times New Roman" w:hAnsi="Times New Roman" w:cs="Times New Roman"/>
          <w:sz w:val="24"/>
          <w:szCs w:val="24"/>
        </w:rPr>
        <w:t xml:space="preserve"> </w:t>
      </w:r>
    </w:p>
    <w:p w14:paraId="1954D4B4" w14:textId="77777777" w:rsidR="003D5CE4" w:rsidRDefault="009614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670C997" w14:textId="77777777" w:rsidR="003D5CE4" w:rsidRDefault="009614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 xml:space="preserve">How do various texts aimed at young adults present the process of coming out as LGBTQ? How do other aspects and social positioning such as race, religion, and geography impact when and how people can “come out”? Using Benjamin Alire Sáenz’s young adult novel, </w:t>
      </w:r>
      <w:r>
        <w:rPr>
          <w:rFonts w:ascii="Times New Roman" w:eastAsia="Times New Roman" w:hAnsi="Times New Roman" w:cs="Times New Roman"/>
          <w:i/>
          <w:sz w:val="24"/>
          <w:szCs w:val="24"/>
        </w:rPr>
        <w:t>Dante and Aristotle Discover the Secrets of the Universe</w:t>
      </w:r>
      <w:r>
        <w:rPr>
          <w:rFonts w:ascii="Times New Roman" w:eastAsia="Times New Roman" w:hAnsi="Times New Roman" w:cs="Times New Roman"/>
          <w:sz w:val="24"/>
          <w:szCs w:val="24"/>
        </w:rPr>
        <w:t xml:space="preserve"> along with several episodes from popular television shows, this course will explore how “coming out” as LGBTQ is explored in popular texts. We will explore a wide range of “coming out” experiences that address race, gender identity, religion, geography, and class.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p>
    <w:p w14:paraId="0FF29BA5" w14:textId="77777777" w:rsidR="003D5CE4" w:rsidRDefault="003D5CE4">
      <w:pPr>
        <w:rPr>
          <w:rFonts w:ascii="Times New Roman" w:eastAsia="Times New Roman" w:hAnsi="Times New Roman" w:cs="Times New Roman"/>
          <w:b/>
          <w:sz w:val="24"/>
          <w:szCs w:val="24"/>
        </w:rPr>
      </w:pPr>
    </w:p>
    <w:p w14:paraId="6949D118" w14:textId="77777777" w:rsidR="003D5CE4" w:rsidRDefault="009614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text:</w:t>
      </w:r>
    </w:p>
    <w:p w14:paraId="4FE782D9" w14:textId="77777777" w:rsidR="003D5CE4" w:rsidRDefault="0096148D">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Dante and Aristotle Discover the Secrets of the Universe </w:t>
      </w:r>
      <w:r>
        <w:rPr>
          <w:rFonts w:ascii="Times New Roman" w:eastAsia="Times New Roman" w:hAnsi="Times New Roman" w:cs="Times New Roman"/>
          <w:sz w:val="24"/>
          <w:szCs w:val="24"/>
        </w:rPr>
        <w:t>by Benjamin Alire S</w:t>
      </w:r>
      <w:r>
        <w:rPr>
          <w:rFonts w:ascii="Times New Roman" w:eastAsia="Times New Roman" w:hAnsi="Times New Roman" w:cs="Times New Roman"/>
          <w:sz w:val="24"/>
          <w:szCs w:val="24"/>
          <w:highlight w:val="white"/>
        </w:rPr>
        <w:t>á</w:t>
      </w:r>
      <w:r>
        <w:rPr>
          <w:rFonts w:ascii="Times New Roman" w:eastAsia="Times New Roman" w:hAnsi="Times New Roman" w:cs="Times New Roman"/>
          <w:sz w:val="24"/>
          <w:szCs w:val="24"/>
        </w:rPr>
        <w:t>enz</w:t>
      </w:r>
    </w:p>
    <w:p w14:paraId="7F93A5B4" w14:textId="77777777" w:rsidR="003D5CE4" w:rsidRDefault="009614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Supplemental texts:</w:t>
      </w:r>
    </w:p>
    <w:p w14:paraId="5E48F9A7" w14:textId="77777777" w:rsidR="003D5CE4" w:rsidRDefault="009614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episodes of </w:t>
      </w:r>
      <w:r>
        <w:rPr>
          <w:rFonts w:ascii="Times New Roman" w:eastAsia="Times New Roman" w:hAnsi="Times New Roman" w:cs="Times New Roman"/>
          <w:i/>
          <w:sz w:val="24"/>
          <w:szCs w:val="24"/>
        </w:rPr>
        <w:t xml:space="preserve">Degrassi: The Next Generation </w:t>
      </w:r>
    </w:p>
    <w:p w14:paraId="309E60E6" w14:textId="006429E1" w:rsidR="003D5CE4" w:rsidRDefault="0096148D">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“My Body Is a Cage,” “All Falls Down,” “When Love Takes Over”</w:t>
      </w:r>
    </w:p>
    <w:p w14:paraId="46F81A3E" w14:textId="77777777" w:rsidR="003D5CE4" w:rsidRDefault="009614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episodes of </w:t>
      </w:r>
      <w:r>
        <w:rPr>
          <w:rFonts w:ascii="Times New Roman" w:eastAsia="Times New Roman" w:hAnsi="Times New Roman" w:cs="Times New Roman"/>
          <w:i/>
          <w:sz w:val="24"/>
          <w:szCs w:val="24"/>
        </w:rPr>
        <w:t>Degrassi: Next Class</w:t>
      </w:r>
      <w:r>
        <w:rPr>
          <w:rFonts w:ascii="Times New Roman" w:eastAsia="Times New Roman" w:hAnsi="Times New Roman" w:cs="Times New Roman"/>
          <w:sz w:val="24"/>
          <w:szCs w:val="24"/>
        </w:rPr>
        <w:t xml:space="preserve"> </w:t>
      </w:r>
    </w:p>
    <w:p w14:paraId="37138953" w14:textId="31995BD2" w:rsidR="003D5CE4" w:rsidRDefault="0096148D">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ab/>
        <w:t>“#BreakTheInternet,” “#ThatFeelingWhen,” “#Woke,” “#ImSleep”</w:t>
      </w:r>
    </w:p>
    <w:p w14:paraId="038815F7" w14:textId="77777777" w:rsidR="003D5CE4" w:rsidRDefault="0096148D">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 Way He Looks</w:t>
      </w:r>
      <w:r>
        <w:rPr>
          <w:rFonts w:ascii="Times New Roman" w:eastAsia="Times New Roman" w:hAnsi="Times New Roman" w:cs="Times New Roman"/>
          <w:sz w:val="24"/>
          <w:szCs w:val="24"/>
        </w:rPr>
        <w:t xml:space="preserve"> directed by Daniel Ribeir</w:t>
      </w:r>
    </w:p>
    <w:p w14:paraId="16BF4BEC" w14:textId="77777777" w:rsidR="003D5CE4" w:rsidRDefault="0096148D">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Naz and Maalik </w:t>
      </w:r>
      <w:r>
        <w:rPr>
          <w:rFonts w:ascii="Times New Roman" w:eastAsia="Times New Roman" w:hAnsi="Times New Roman" w:cs="Times New Roman"/>
          <w:sz w:val="24"/>
          <w:szCs w:val="24"/>
        </w:rPr>
        <w:t>directed by Jay Dockendorf</w:t>
      </w:r>
    </w:p>
    <w:p w14:paraId="43D05023" w14:textId="77777777" w:rsidR="003D5CE4" w:rsidRDefault="0096148D">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Change</w:t>
      </w:r>
      <w:r>
        <w:rPr>
          <w:rFonts w:ascii="Times New Roman" w:eastAsia="Times New Roman" w:hAnsi="Times New Roman" w:cs="Times New Roman"/>
          <w:sz w:val="24"/>
          <w:szCs w:val="24"/>
        </w:rPr>
        <w:t xml:space="preserve"> directed by Melissa and Jeff McCutcheon </w:t>
      </w:r>
    </w:p>
    <w:p w14:paraId="299F196C" w14:textId="588DAF96" w:rsidR="003D5CE4" w:rsidRPr="00452C5E" w:rsidRDefault="00317850">
      <w:pPr>
        <w:ind w:left="720"/>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Durand, E. S. (2016</w:t>
      </w:r>
      <w:r w:rsidR="0096148D" w:rsidRPr="00452C5E">
        <w:rPr>
          <w:rFonts w:ascii="Times New Roman" w:eastAsia="Times New Roman" w:hAnsi="Times New Roman" w:cs="Times New Roman"/>
          <w:color w:val="000000" w:themeColor="text1"/>
          <w:sz w:val="24"/>
          <w:szCs w:val="24"/>
          <w:highlight w:val="white"/>
        </w:rPr>
        <w:t xml:space="preserve">). At the intersections of identity: Race and sexuality in LGBTQ </w:t>
      </w:r>
    </w:p>
    <w:p w14:paraId="78CAAD69" w14:textId="77DAAD7C" w:rsidR="003D5CE4" w:rsidRPr="00452C5E" w:rsidRDefault="0096148D" w:rsidP="00452C5E">
      <w:pPr>
        <w:ind w:left="1440"/>
        <w:rPr>
          <w:rFonts w:ascii="Times New Roman" w:eastAsia="Times New Roman" w:hAnsi="Times New Roman" w:cs="Times New Roman"/>
          <w:color w:val="000000" w:themeColor="text1"/>
          <w:sz w:val="24"/>
          <w:szCs w:val="24"/>
        </w:rPr>
      </w:pPr>
      <w:r w:rsidRPr="00452C5E">
        <w:rPr>
          <w:rFonts w:ascii="Times New Roman" w:eastAsia="Times New Roman" w:hAnsi="Times New Roman" w:cs="Times New Roman"/>
          <w:color w:val="000000" w:themeColor="text1"/>
          <w:sz w:val="24"/>
          <w:szCs w:val="24"/>
          <w:highlight w:val="white"/>
        </w:rPr>
        <w:t xml:space="preserve">young adult literature. </w:t>
      </w:r>
      <w:r w:rsidR="00452C5E" w:rsidRPr="00452C5E">
        <w:rPr>
          <w:rFonts w:ascii="Times New Roman" w:eastAsia="Times New Roman" w:hAnsi="Times New Roman" w:cs="Times New Roman"/>
          <w:color w:val="000000" w:themeColor="text1"/>
          <w:sz w:val="24"/>
          <w:szCs w:val="24"/>
        </w:rPr>
        <w:t xml:space="preserve">In D. Linville &amp; D. L. Carlson (Eds.), </w:t>
      </w:r>
      <w:r w:rsidR="00452C5E" w:rsidRPr="00FF0F84">
        <w:rPr>
          <w:rFonts w:ascii="Times New Roman" w:eastAsia="Times New Roman" w:hAnsi="Times New Roman" w:cs="Times New Roman"/>
          <w:i/>
          <w:color w:val="000000" w:themeColor="text1"/>
          <w:sz w:val="24"/>
          <w:szCs w:val="24"/>
        </w:rPr>
        <w:t>Beyond borders: Queer eros and ethos (ethics) in LGBTQ young adult literature</w:t>
      </w:r>
      <w:r w:rsidR="00452C5E" w:rsidRPr="00452C5E">
        <w:rPr>
          <w:rFonts w:ascii="Times New Roman" w:eastAsia="Times New Roman" w:hAnsi="Times New Roman" w:cs="Times New Roman"/>
          <w:color w:val="000000" w:themeColor="text1"/>
          <w:sz w:val="24"/>
          <w:szCs w:val="24"/>
        </w:rPr>
        <w:t xml:space="preserve"> (p. 73-84). New York, NY: Peter Lang Publishing.</w:t>
      </w:r>
    </w:p>
    <w:p w14:paraId="126B9C18" w14:textId="77777777" w:rsidR="003D5CE4" w:rsidRDefault="0096148D">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Grades:</w:t>
      </w:r>
      <w:r>
        <w:rPr>
          <w:rFonts w:ascii="Times New Roman" w:eastAsia="Times New Roman" w:hAnsi="Times New Roman" w:cs="Times New Roman"/>
          <w:sz w:val="24"/>
          <w:szCs w:val="24"/>
          <w:highlight w:val="white"/>
        </w:rPr>
        <w:br/>
        <w:t xml:space="preserve">40% Final Project: Students will complete a final project in which they explore and analyze sexuality through an intersectional lens in a text of their choice. Format of the project is up to the students. Some suggestions for the project will be discussed during class as the semester progresses. </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br/>
        <w:t xml:space="preserve">Class Participations (60%): Students are expected to attend class and completed the required reading for each segment. Students will leave each class by posing a question or wondering that arose during class. Class sessions will begin by addressing those questions.           </w:t>
      </w:r>
      <w:r>
        <w:rPr>
          <w:rFonts w:ascii="Times New Roman" w:eastAsia="Times New Roman" w:hAnsi="Times New Roman" w:cs="Times New Roman"/>
          <w:sz w:val="24"/>
          <w:szCs w:val="24"/>
          <w:highlight w:val="white"/>
        </w:rPr>
        <w:br/>
        <w:t xml:space="preserve"> </w:t>
      </w:r>
    </w:p>
    <w:p w14:paraId="454FFD71" w14:textId="77777777" w:rsidR="003D5CE4" w:rsidRDefault="0096148D">
      <w:pPr>
        <w:rPr>
          <w:rFonts w:ascii="Times New Roman" w:eastAsia="Times New Roman" w:hAnsi="Times New Roman" w:cs="Times New Roman"/>
          <w:sz w:val="24"/>
          <w:szCs w:val="24"/>
          <w:highlight w:val="white"/>
        </w:rPr>
      </w:pPr>
      <w:r>
        <w:br w:type="page"/>
      </w:r>
    </w:p>
    <w:p w14:paraId="28BA9EC9" w14:textId="77777777" w:rsidR="003D5CE4" w:rsidRDefault="0096148D">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Calendar</w:t>
      </w:r>
      <w:r>
        <w:rPr>
          <w:rFonts w:ascii="Times New Roman" w:eastAsia="Times New Roman" w:hAnsi="Times New Roman" w:cs="Times New Roman"/>
          <w:sz w:val="24"/>
          <w:szCs w:val="24"/>
          <w:highlight w:val="white"/>
        </w:rPr>
        <w:t xml:space="preserve">*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8040"/>
      </w:tblGrid>
      <w:tr w:rsidR="003D5CE4" w14:paraId="02B4F15A" w14:textId="77777777">
        <w:tc>
          <w:tcPr>
            <w:tcW w:w="1320" w:type="dxa"/>
            <w:shd w:val="clear" w:color="auto" w:fill="auto"/>
            <w:tcMar>
              <w:top w:w="100" w:type="dxa"/>
              <w:left w:w="100" w:type="dxa"/>
              <w:bottom w:w="100" w:type="dxa"/>
              <w:right w:w="100" w:type="dxa"/>
            </w:tcMar>
          </w:tcPr>
          <w:p w14:paraId="1A6A4A7B" w14:textId="77777777" w:rsidR="003D5CE4" w:rsidRDefault="0096148D">
            <w:pPr>
              <w:widowControl w:val="0"/>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Date</w:t>
            </w:r>
          </w:p>
        </w:tc>
        <w:tc>
          <w:tcPr>
            <w:tcW w:w="8040" w:type="dxa"/>
            <w:shd w:val="clear" w:color="auto" w:fill="auto"/>
            <w:tcMar>
              <w:top w:w="100" w:type="dxa"/>
              <w:left w:w="100" w:type="dxa"/>
              <w:bottom w:w="100" w:type="dxa"/>
              <w:right w:w="100" w:type="dxa"/>
            </w:tcMar>
          </w:tcPr>
          <w:p w14:paraId="7AB812C4" w14:textId="77777777" w:rsidR="003D5CE4" w:rsidRDefault="0096148D">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Schedule </w:t>
            </w:r>
          </w:p>
        </w:tc>
      </w:tr>
      <w:tr w:rsidR="003D5CE4" w14:paraId="46A6C118" w14:textId="77777777">
        <w:tc>
          <w:tcPr>
            <w:tcW w:w="1320" w:type="dxa"/>
            <w:shd w:val="clear" w:color="auto" w:fill="auto"/>
            <w:tcMar>
              <w:top w:w="100" w:type="dxa"/>
              <w:left w:w="100" w:type="dxa"/>
              <w:bottom w:w="100" w:type="dxa"/>
              <w:right w:w="100" w:type="dxa"/>
            </w:tcMar>
          </w:tcPr>
          <w:p w14:paraId="729BBED1"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01/09</w:t>
            </w:r>
          </w:p>
        </w:tc>
        <w:tc>
          <w:tcPr>
            <w:tcW w:w="8040" w:type="dxa"/>
            <w:shd w:val="clear" w:color="auto" w:fill="auto"/>
            <w:tcMar>
              <w:top w:w="100" w:type="dxa"/>
              <w:left w:w="100" w:type="dxa"/>
              <w:bottom w:w="100" w:type="dxa"/>
              <w:right w:w="100" w:type="dxa"/>
            </w:tcMar>
          </w:tcPr>
          <w:p w14:paraId="5BF44FD0" w14:textId="7D0EA994" w:rsidR="003D5CE4" w:rsidRDefault="0096148D" w:rsidP="00DE2C8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First class! Introductions; Durand article (we will use Durand’s framework to analyze texts throughout the semester) </w:t>
            </w:r>
          </w:p>
        </w:tc>
      </w:tr>
      <w:tr w:rsidR="003D5CE4" w14:paraId="46F8A522" w14:textId="77777777">
        <w:tc>
          <w:tcPr>
            <w:tcW w:w="1320" w:type="dxa"/>
            <w:shd w:val="clear" w:color="auto" w:fill="auto"/>
            <w:tcMar>
              <w:top w:w="100" w:type="dxa"/>
              <w:left w:w="100" w:type="dxa"/>
              <w:bottom w:w="100" w:type="dxa"/>
              <w:right w:w="100" w:type="dxa"/>
            </w:tcMar>
          </w:tcPr>
          <w:p w14:paraId="064A8A18"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01/16</w:t>
            </w:r>
          </w:p>
        </w:tc>
        <w:tc>
          <w:tcPr>
            <w:tcW w:w="8040" w:type="dxa"/>
            <w:shd w:val="clear" w:color="auto" w:fill="auto"/>
            <w:tcMar>
              <w:top w:w="100" w:type="dxa"/>
              <w:left w:w="100" w:type="dxa"/>
              <w:bottom w:w="100" w:type="dxa"/>
              <w:right w:w="100" w:type="dxa"/>
            </w:tcMar>
          </w:tcPr>
          <w:p w14:paraId="74A05C0F"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D&amp;A</w:t>
            </w:r>
            <w:r>
              <w:rPr>
                <w:rFonts w:ascii="Times New Roman" w:eastAsia="Times New Roman" w:hAnsi="Times New Roman" w:cs="Times New Roman"/>
                <w:sz w:val="24"/>
                <w:szCs w:val="24"/>
                <w:highlight w:val="white"/>
              </w:rPr>
              <w:t xml:space="preserve"> p. 1-107</w:t>
            </w:r>
          </w:p>
        </w:tc>
      </w:tr>
      <w:tr w:rsidR="003D5CE4" w14:paraId="2ED8CC39" w14:textId="77777777">
        <w:tc>
          <w:tcPr>
            <w:tcW w:w="1320" w:type="dxa"/>
            <w:shd w:val="clear" w:color="auto" w:fill="auto"/>
            <w:tcMar>
              <w:top w:w="100" w:type="dxa"/>
              <w:left w:w="100" w:type="dxa"/>
              <w:bottom w:w="100" w:type="dxa"/>
              <w:right w:w="100" w:type="dxa"/>
            </w:tcMar>
          </w:tcPr>
          <w:p w14:paraId="4BE3E297"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01/23</w:t>
            </w:r>
          </w:p>
        </w:tc>
        <w:tc>
          <w:tcPr>
            <w:tcW w:w="8040" w:type="dxa"/>
            <w:shd w:val="clear" w:color="auto" w:fill="auto"/>
            <w:tcMar>
              <w:top w:w="100" w:type="dxa"/>
              <w:left w:w="100" w:type="dxa"/>
              <w:bottom w:w="100" w:type="dxa"/>
              <w:right w:w="100" w:type="dxa"/>
            </w:tcMar>
          </w:tcPr>
          <w:p w14:paraId="0078A183"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D&amp;A</w:t>
            </w:r>
            <w:r>
              <w:rPr>
                <w:rFonts w:ascii="Times New Roman" w:eastAsia="Times New Roman" w:hAnsi="Times New Roman" w:cs="Times New Roman"/>
                <w:sz w:val="24"/>
                <w:szCs w:val="24"/>
                <w:highlight w:val="white"/>
              </w:rPr>
              <w:t xml:space="preserve"> p. 108-232</w:t>
            </w:r>
          </w:p>
        </w:tc>
      </w:tr>
      <w:tr w:rsidR="003D5CE4" w14:paraId="15026A4E" w14:textId="77777777">
        <w:tc>
          <w:tcPr>
            <w:tcW w:w="1320" w:type="dxa"/>
            <w:shd w:val="clear" w:color="auto" w:fill="auto"/>
            <w:tcMar>
              <w:top w:w="100" w:type="dxa"/>
              <w:left w:w="100" w:type="dxa"/>
              <w:bottom w:w="100" w:type="dxa"/>
              <w:right w:w="100" w:type="dxa"/>
            </w:tcMar>
          </w:tcPr>
          <w:p w14:paraId="4E1F71F0"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01/30</w:t>
            </w:r>
          </w:p>
        </w:tc>
        <w:tc>
          <w:tcPr>
            <w:tcW w:w="8040" w:type="dxa"/>
            <w:shd w:val="clear" w:color="auto" w:fill="auto"/>
            <w:tcMar>
              <w:top w:w="100" w:type="dxa"/>
              <w:left w:w="100" w:type="dxa"/>
              <w:bottom w:w="100" w:type="dxa"/>
              <w:right w:w="100" w:type="dxa"/>
            </w:tcMar>
          </w:tcPr>
          <w:p w14:paraId="2762D141"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D&amp;A</w:t>
            </w:r>
            <w:r>
              <w:rPr>
                <w:rFonts w:ascii="Times New Roman" w:eastAsia="Times New Roman" w:hAnsi="Times New Roman" w:cs="Times New Roman"/>
                <w:sz w:val="24"/>
                <w:szCs w:val="24"/>
                <w:highlight w:val="white"/>
              </w:rPr>
              <w:t xml:space="preserve"> p. 233 - end</w:t>
            </w:r>
          </w:p>
        </w:tc>
      </w:tr>
      <w:tr w:rsidR="003D5CE4" w14:paraId="53471B19" w14:textId="77777777">
        <w:tc>
          <w:tcPr>
            <w:tcW w:w="1320" w:type="dxa"/>
            <w:shd w:val="clear" w:color="auto" w:fill="auto"/>
            <w:tcMar>
              <w:top w:w="100" w:type="dxa"/>
              <w:left w:w="100" w:type="dxa"/>
              <w:bottom w:w="100" w:type="dxa"/>
              <w:right w:w="100" w:type="dxa"/>
            </w:tcMar>
          </w:tcPr>
          <w:p w14:paraId="18B4F4F3"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02/06</w:t>
            </w:r>
          </w:p>
        </w:tc>
        <w:tc>
          <w:tcPr>
            <w:tcW w:w="8040" w:type="dxa"/>
            <w:shd w:val="clear" w:color="auto" w:fill="auto"/>
            <w:tcMar>
              <w:top w:w="100" w:type="dxa"/>
              <w:left w:w="100" w:type="dxa"/>
              <w:bottom w:w="100" w:type="dxa"/>
              <w:right w:w="100" w:type="dxa"/>
            </w:tcMar>
          </w:tcPr>
          <w:p w14:paraId="7125D41C"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DeGrassi: The Next Generation </w:t>
            </w:r>
            <w:r>
              <w:rPr>
                <w:rFonts w:ascii="Times New Roman" w:eastAsia="Times New Roman" w:hAnsi="Times New Roman" w:cs="Times New Roman"/>
                <w:sz w:val="24"/>
                <w:szCs w:val="24"/>
                <w:highlight w:val="white"/>
              </w:rPr>
              <w:t xml:space="preserve"> “My Body is a Cage” </w:t>
            </w:r>
          </w:p>
        </w:tc>
      </w:tr>
      <w:tr w:rsidR="003D5CE4" w14:paraId="27F0AB90" w14:textId="77777777">
        <w:tc>
          <w:tcPr>
            <w:tcW w:w="1320" w:type="dxa"/>
            <w:shd w:val="clear" w:color="auto" w:fill="auto"/>
            <w:tcMar>
              <w:top w:w="100" w:type="dxa"/>
              <w:left w:w="100" w:type="dxa"/>
              <w:bottom w:w="100" w:type="dxa"/>
              <w:right w:w="100" w:type="dxa"/>
            </w:tcMar>
          </w:tcPr>
          <w:p w14:paraId="69E781B2"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02/13</w:t>
            </w:r>
          </w:p>
        </w:tc>
        <w:tc>
          <w:tcPr>
            <w:tcW w:w="8040" w:type="dxa"/>
            <w:shd w:val="clear" w:color="auto" w:fill="auto"/>
            <w:tcMar>
              <w:top w:w="100" w:type="dxa"/>
              <w:left w:w="100" w:type="dxa"/>
              <w:bottom w:w="100" w:type="dxa"/>
              <w:right w:w="100" w:type="dxa"/>
            </w:tcMar>
          </w:tcPr>
          <w:p w14:paraId="71676DEA"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DeGrassi: The Next Generation </w:t>
            </w:r>
            <w:r>
              <w:rPr>
                <w:rFonts w:ascii="Times New Roman" w:eastAsia="Times New Roman" w:hAnsi="Times New Roman" w:cs="Times New Roman"/>
                <w:sz w:val="24"/>
                <w:szCs w:val="24"/>
                <w:highlight w:val="white"/>
              </w:rPr>
              <w:t xml:space="preserve"> “All Falls Down” </w:t>
            </w:r>
          </w:p>
        </w:tc>
      </w:tr>
      <w:tr w:rsidR="003D5CE4" w14:paraId="1F00CC33" w14:textId="77777777">
        <w:tc>
          <w:tcPr>
            <w:tcW w:w="1320" w:type="dxa"/>
            <w:shd w:val="clear" w:color="auto" w:fill="auto"/>
            <w:tcMar>
              <w:top w:w="100" w:type="dxa"/>
              <w:left w:w="100" w:type="dxa"/>
              <w:bottom w:w="100" w:type="dxa"/>
              <w:right w:w="100" w:type="dxa"/>
            </w:tcMar>
          </w:tcPr>
          <w:p w14:paraId="56F26909"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02/20</w:t>
            </w:r>
          </w:p>
        </w:tc>
        <w:tc>
          <w:tcPr>
            <w:tcW w:w="8040" w:type="dxa"/>
            <w:shd w:val="clear" w:color="auto" w:fill="auto"/>
            <w:tcMar>
              <w:top w:w="100" w:type="dxa"/>
              <w:left w:w="100" w:type="dxa"/>
              <w:bottom w:w="100" w:type="dxa"/>
              <w:right w:w="100" w:type="dxa"/>
            </w:tcMar>
          </w:tcPr>
          <w:p w14:paraId="2CB4612D"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DeGrassi: The Next Generation </w:t>
            </w:r>
            <w:r>
              <w:rPr>
                <w:rFonts w:ascii="Times New Roman" w:eastAsia="Times New Roman" w:hAnsi="Times New Roman" w:cs="Times New Roman"/>
                <w:sz w:val="24"/>
                <w:szCs w:val="24"/>
                <w:highlight w:val="white"/>
              </w:rPr>
              <w:t xml:space="preserve"> “When Love Takes Over”</w:t>
            </w:r>
          </w:p>
        </w:tc>
      </w:tr>
      <w:tr w:rsidR="003D5CE4" w14:paraId="02894D49" w14:textId="77777777">
        <w:tc>
          <w:tcPr>
            <w:tcW w:w="1320" w:type="dxa"/>
            <w:shd w:val="clear" w:color="auto" w:fill="auto"/>
            <w:tcMar>
              <w:top w:w="100" w:type="dxa"/>
              <w:left w:w="100" w:type="dxa"/>
              <w:bottom w:w="100" w:type="dxa"/>
              <w:right w:w="100" w:type="dxa"/>
            </w:tcMar>
          </w:tcPr>
          <w:p w14:paraId="7CA673A0"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02/27</w:t>
            </w:r>
          </w:p>
        </w:tc>
        <w:tc>
          <w:tcPr>
            <w:tcW w:w="8040" w:type="dxa"/>
            <w:shd w:val="clear" w:color="auto" w:fill="auto"/>
            <w:tcMar>
              <w:top w:w="100" w:type="dxa"/>
              <w:left w:w="100" w:type="dxa"/>
              <w:bottom w:w="100" w:type="dxa"/>
              <w:right w:w="100" w:type="dxa"/>
            </w:tcMar>
          </w:tcPr>
          <w:p w14:paraId="18AEBCAF" w14:textId="1044B32C"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DeGrassi: Next Class</w:t>
            </w:r>
            <w:r>
              <w:rPr>
                <w:rFonts w:ascii="Times New Roman" w:eastAsia="Times New Roman" w:hAnsi="Times New Roman" w:cs="Times New Roman"/>
                <w:sz w:val="24"/>
                <w:szCs w:val="24"/>
                <w:highlight w:val="white"/>
              </w:rPr>
              <w:t xml:space="preserve"> “#BreakTheInternet” “#ThatFeelingWhen”</w:t>
            </w:r>
            <w:r w:rsidR="003D709F">
              <w:rPr>
                <w:rFonts w:ascii="Times New Roman" w:eastAsia="Times New Roman" w:hAnsi="Times New Roman" w:cs="Times New Roman"/>
                <w:sz w:val="24"/>
                <w:szCs w:val="24"/>
                <w:highlight w:val="white"/>
              </w:rPr>
              <w:t xml:space="preserve"> “Woke” “ImAsleep”</w:t>
            </w:r>
          </w:p>
        </w:tc>
      </w:tr>
      <w:tr w:rsidR="003D5CE4" w14:paraId="33A12E9B" w14:textId="77777777">
        <w:tc>
          <w:tcPr>
            <w:tcW w:w="1320" w:type="dxa"/>
            <w:shd w:val="clear" w:color="auto" w:fill="auto"/>
            <w:tcMar>
              <w:top w:w="100" w:type="dxa"/>
              <w:left w:w="100" w:type="dxa"/>
              <w:bottom w:w="100" w:type="dxa"/>
              <w:right w:w="100" w:type="dxa"/>
            </w:tcMar>
          </w:tcPr>
          <w:p w14:paraId="68669679"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03/06</w:t>
            </w:r>
          </w:p>
        </w:tc>
        <w:tc>
          <w:tcPr>
            <w:tcW w:w="8040" w:type="dxa"/>
            <w:shd w:val="clear" w:color="auto" w:fill="auto"/>
            <w:tcMar>
              <w:top w:w="100" w:type="dxa"/>
              <w:left w:w="100" w:type="dxa"/>
              <w:bottom w:w="100" w:type="dxa"/>
              <w:right w:w="100" w:type="dxa"/>
            </w:tcMar>
          </w:tcPr>
          <w:p w14:paraId="42A79F90" w14:textId="5CF50106" w:rsidR="003D5CE4" w:rsidRPr="003D709F" w:rsidRDefault="003D709F">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 CLASS --- SPRING BREAK </w:t>
            </w:r>
          </w:p>
        </w:tc>
      </w:tr>
      <w:tr w:rsidR="003D5CE4" w14:paraId="2DBC0278" w14:textId="77777777">
        <w:tc>
          <w:tcPr>
            <w:tcW w:w="1320" w:type="dxa"/>
            <w:shd w:val="clear" w:color="auto" w:fill="auto"/>
            <w:tcMar>
              <w:top w:w="100" w:type="dxa"/>
              <w:left w:w="100" w:type="dxa"/>
              <w:bottom w:w="100" w:type="dxa"/>
              <w:right w:w="100" w:type="dxa"/>
            </w:tcMar>
          </w:tcPr>
          <w:p w14:paraId="4985BB3D"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03/13</w:t>
            </w:r>
          </w:p>
        </w:tc>
        <w:tc>
          <w:tcPr>
            <w:tcW w:w="8040" w:type="dxa"/>
            <w:shd w:val="clear" w:color="auto" w:fill="auto"/>
            <w:tcMar>
              <w:top w:w="100" w:type="dxa"/>
              <w:left w:w="100" w:type="dxa"/>
              <w:bottom w:w="100" w:type="dxa"/>
              <w:right w:w="100" w:type="dxa"/>
            </w:tcMar>
          </w:tcPr>
          <w:p w14:paraId="2A6CDF37"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The Way He Looks</w:t>
            </w:r>
            <w:r>
              <w:rPr>
                <w:rFonts w:ascii="Times New Roman" w:eastAsia="Times New Roman" w:hAnsi="Times New Roman" w:cs="Times New Roman"/>
                <w:sz w:val="24"/>
                <w:szCs w:val="24"/>
                <w:highlight w:val="white"/>
              </w:rPr>
              <w:t>, first half</w:t>
            </w:r>
          </w:p>
        </w:tc>
      </w:tr>
      <w:tr w:rsidR="003D5CE4" w14:paraId="7301FFCD" w14:textId="77777777">
        <w:tc>
          <w:tcPr>
            <w:tcW w:w="1320" w:type="dxa"/>
            <w:shd w:val="clear" w:color="auto" w:fill="auto"/>
            <w:tcMar>
              <w:top w:w="100" w:type="dxa"/>
              <w:left w:w="100" w:type="dxa"/>
              <w:bottom w:w="100" w:type="dxa"/>
              <w:right w:w="100" w:type="dxa"/>
            </w:tcMar>
          </w:tcPr>
          <w:p w14:paraId="20B785FE"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03/20</w:t>
            </w:r>
          </w:p>
        </w:tc>
        <w:tc>
          <w:tcPr>
            <w:tcW w:w="8040" w:type="dxa"/>
            <w:shd w:val="clear" w:color="auto" w:fill="auto"/>
            <w:tcMar>
              <w:top w:w="100" w:type="dxa"/>
              <w:left w:w="100" w:type="dxa"/>
              <w:bottom w:w="100" w:type="dxa"/>
              <w:right w:w="100" w:type="dxa"/>
            </w:tcMar>
          </w:tcPr>
          <w:p w14:paraId="3B9C374B"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The Way He Looks</w:t>
            </w:r>
            <w:r>
              <w:rPr>
                <w:rFonts w:ascii="Times New Roman" w:eastAsia="Times New Roman" w:hAnsi="Times New Roman" w:cs="Times New Roman"/>
                <w:sz w:val="24"/>
                <w:szCs w:val="24"/>
                <w:highlight w:val="white"/>
              </w:rPr>
              <w:t xml:space="preserve">, second half </w:t>
            </w:r>
          </w:p>
        </w:tc>
      </w:tr>
      <w:tr w:rsidR="003D5CE4" w14:paraId="7EC4144B" w14:textId="77777777">
        <w:tc>
          <w:tcPr>
            <w:tcW w:w="1320" w:type="dxa"/>
            <w:shd w:val="clear" w:color="auto" w:fill="auto"/>
            <w:tcMar>
              <w:top w:w="100" w:type="dxa"/>
              <w:left w:w="100" w:type="dxa"/>
              <w:bottom w:w="100" w:type="dxa"/>
              <w:right w:w="100" w:type="dxa"/>
            </w:tcMar>
          </w:tcPr>
          <w:p w14:paraId="2EBF4739"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03/27</w:t>
            </w:r>
          </w:p>
        </w:tc>
        <w:tc>
          <w:tcPr>
            <w:tcW w:w="8040" w:type="dxa"/>
            <w:shd w:val="clear" w:color="auto" w:fill="auto"/>
            <w:tcMar>
              <w:top w:w="100" w:type="dxa"/>
              <w:left w:w="100" w:type="dxa"/>
              <w:bottom w:w="100" w:type="dxa"/>
              <w:right w:w="100" w:type="dxa"/>
            </w:tcMar>
          </w:tcPr>
          <w:p w14:paraId="7B1C10F9" w14:textId="77777777" w:rsidR="003D5CE4" w:rsidRDefault="0096148D">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Naz and Maalik</w:t>
            </w:r>
            <w:r>
              <w:rPr>
                <w:rFonts w:ascii="Times New Roman" w:eastAsia="Times New Roman" w:hAnsi="Times New Roman" w:cs="Times New Roman"/>
                <w:sz w:val="24"/>
                <w:szCs w:val="24"/>
              </w:rPr>
              <w:t xml:space="preserve">, first half </w:t>
            </w:r>
          </w:p>
        </w:tc>
      </w:tr>
      <w:tr w:rsidR="003D5CE4" w14:paraId="1D30E919" w14:textId="77777777">
        <w:tc>
          <w:tcPr>
            <w:tcW w:w="1320" w:type="dxa"/>
            <w:shd w:val="clear" w:color="auto" w:fill="auto"/>
            <w:tcMar>
              <w:top w:w="100" w:type="dxa"/>
              <w:left w:w="100" w:type="dxa"/>
              <w:bottom w:w="100" w:type="dxa"/>
              <w:right w:w="100" w:type="dxa"/>
            </w:tcMar>
          </w:tcPr>
          <w:p w14:paraId="434B7A8E"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04/03</w:t>
            </w:r>
          </w:p>
        </w:tc>
        <w:tc>
          <w:tcPr>
            <w:tcW w:w="8040" w:type="dxa"/>
            <w:shd w:val="clear" w:color="auto" w:fill="auto"/>
            <w:tcMar>
              <w:top w:w="100" w:type="dxa"/>
              <w:left w:w="100" w:type="dxa"/>
              <w:bottom w:w="100" w:type="dxa"/>
              <w:right w:w="100" w:type="dxa"/>
            </w:tcMar>
          </w:tcPr>
          <w:p w14:paraId="41A9766C" w14:textId="77777777" w:rsidR="003D5CE4" w:rsidRDefault="0096148D">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Naz and Maalik</w:t>
            </w:r>
            <w:r>
              <w:rPr>
                <w:rFonts w:ascii="Times New Roman" w:eastAsia="Times New Roman" w:hAnsi="Times New Roman" w:cs="Times New Roman"/>
                <w:sz w:val="24"/>
                <w:szCs w:val="24"/>
              </w:rPr>
              <w:t xml:space="preserve">, second half </w:t>
            </w:r>
          </w:p>
        </w:tc>
      </w:tr>
      <w:tr w:rsidR="003D5CE4" w14:paraId="4E5E0C72" w14:textId="77777777">
        <w:tc>
          <w:tcPr>
            <w:tcW w:w="1320" w:type="dxa"/>
            <w:shd w:val="clear" w:color="auto" w:fill="auto"/>
            <w:tcMar>
              <w:top w:w="100" w:type="dxa"/>
              <w:left w:w="100" w:type="dxa"/>
              <w:bottom w:w="100" w:type="dxa"/>
              <w:right w:w="100" w:type="dxa"/>
            </w:tcMar>
          </w:tcPr>
          <w:p w14:paraId="786B3214"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04/10</w:t>
            </w:r>
          </w:p>
        </w:tc>
        <w:tc>
          <w:tcPr>
            <w:tcW w:w="8040" w:type="dxa"/>
            <w:shd w:val="clear" w:color="auto" w:fill="auto"/>
            <w:tcMar>
              <w:top w:w="100" w:type="dxa"/>
              <w:left w:w="100" w:type="dxa"/>
              <w:bottom w:w="100" w:type="dxa"/>
              <w:right w:w="100" w:type="dxa"/>
            </w:tcMar>
          </w:tcPr>
          <w:p w14:paraId="436D2CD7" w14:textId="5E3F9201"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Short story collection</w:t>
            </w:r>
            <w:r w:rsidR="00DE2C80">
              <w:rPr>
                <w:rFonts w:ascii="Times New Roman" w:eastAsia="Times New Roman" w:hAnsi="Times New Roman" w:cs="Times New Roman"/>
                <w:sz w:val="24"/>
                <w:szCs w:val="24"/>
                <w:highlight w:val="white"/>
              </w:rPr>
              <w:t xml:space="preserve">; </w:t>
            </w:r>
            <w:r w:rsidR="00DE2C80">
              <w:rPr>
                <w:rFonts w:ascii="Times New Roman" w:eastAsia="Times New Roman" w:hAnsi="Times New Roman" w:cs="Times New Roman"/>
                <w:i/>
                <w:sz w:val="24"/>
                <w:szCs w:val="24"/>
                <w:highlight w:val="white"/>
              </w:rPr>
              <w:t>Change</w:t>
            </w:r>
          </w:p>
        </w:tc>
      </w:tr>
      <w:tr w:rsidR="003D5CE4" w14:paraId="6D684D45" w14:textId="77777777">
        <w:tc>
          <w:tcPr>
            <w:tcW w:w="1320" w:type="dxa"/>
            <w:shd w:val="clear" w:color="auto" w:fill="auto"/>
            <w:tcMar>
              <w:top w:w="100" w:type="dxa"/>
              <w:left w:w="100" w:type="dxa"/>
              <w:bottom w:w="100" w:type="dxa"/>
              <w:right w:w="100" w:type="dxa"/>
            </w:tcMar>
          </w:tcPr>
          <w:p w14:paraId="0910512D"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04/17</w:t>
            </w:r>
          </w:p>
        </w:tc>
        <w:tc>
          <w:tcPr>
            <w:tcW w:w="8040" w:type="dxa"/>
            <w:shd w:val="clear" w:color="auto" w:fill="auto"/>
            <w:tcMar>
              <w:top w:w="100" w:type="dxa"/>
              <w:left w:w="100" w:type="dxa"/>
              <w:bottom w:w="100" w:type="dxa"/>
              <w:right w:w="100" w:type="dxa"/>
            </w:tcMar>
          </w:tcPr>
          <w:p w14:paraId="5206E411"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Brainstorm and share project ideas in class </w:t>
            </w:r>
          </w:p>
        </w:tc>
      </w:tr>
      <w:tr w:rsidR="003D5CE4" w14:paraId="3774E1A9" w14:textId="77777777">
        <w:tc>
          <w:tcPr>
            <w:tcW w:w="1320" w:type="dxa"/>
            <w:shd w:val="clear" w:color="auto" w:fill="auto"/>
            <w:tcMar>
              <w:top w:w="100" w:type="dxa"/>
              <w:left w:w="100" w:type="dxa"/>
              <w:bottom w:w="100" w:type="dxa"/>
              <w:right w:w="100" w:type="dxa"/>
            </w:tcMar>
          </w:tcPr>
          <w:p w14:paraId="55693BE3"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04/24</w:t>
            </w:r>
          </w:p>
        </w:tc>
        <w:tc>
          <w:tcPr>
            <w:tcW w:w="8040" w:type="dxa"/>
            <w:shd w:val="clear" w:color="auto" w:fill="auto"/>
            <w:tcMar>
              <w:top w:w="100" w:type="dxa"/>
              <w:left w:w="100" w:type="dxa"/>
              <w:bottom w:w="100" w:type="dxa"/>
              <w:right w:w="100" w:type="dxa"/>
            </w:tcMar>
          </w:tcPr>
          <w:p w14:paraId="412B5BFD" w14:textId="77777777" w:rsidR="003D5CE4" w:rsidRDefault="0096148D">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Final class! Projects due in class  </w:t>
            </w:r>
          </w:p>
        </w:tc>
      </w:tr>
    </w:tbl>
    <w:p w14:paraId="1A01E7B0" w14:textId="77777777" w:rsidR="003D5CE4" w:rsidRDefault="003D5CE4">
      <w:pPr>
        <w:rPr>
          <w:rFonts w:ascii="Times New Roman" w:eastAsia="Times New Roman" w:hAnsi="Times New Roman" w:cs="Times New Roman"/>
          <w:sz w:val="24"/>
          <w:szCs w:val="24"/>
          <w:highlight w:val="white"/>
        </w:rPr>
      </w:pPr>
    </w:p>
    <w:p w14:paraId="562215DD" w14:textId="77777777" w:rsidR="003D5CE4" w:rsidRDefault="009614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calendar is tentative. Any changes made to the calendar will be communicated via email.    </w:t>
      </w:r>
    </w:p>
    <w:sectPr w:rsidR="003D5CE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E4"/>
    <w:rsid w:val="000D4195"/>
    <w:rsid w:val="00317850"/>
    <w:rsid w:val="003733B2"/>
    <w:rsid w:val="003D5CE4"/>
    <w:rsid w:val="003D709F"/>
    <w:rsid w:val="00452C5E"/>
    <w:rsid w:val="004825A8"/>
    <w:rsid w:val="0096148D"/>
    <w:rsid w:val="00AA297C"/>
    <w:rsid w:val="00BE4A01"/>
    <w:rsid w:val="00DE2C80"/>
    <w:rsid w:val="00EC0936"/>
    <w:rsid w:val="00FF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70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73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iller@pk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Garrett,Gretchen A</dc:creator>
  <cp:lastModifiedBy>Garrett,Gretchen A</cp:lastModifiedBy>
  <cp:revision>2</cp:revision>
  <dcterms:created xsi:type="dcterms:W3CDTF">2017-10-13T17:24:00Z</dcterms:created>
  <dcterms:modified xsi:type="dcterms:W3CDTF">2017-10-13T17:24:00Z</dcterms:modified>
</cp:coreProperties>
</file>