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872D2" w14:textId="10D13D47" w:rsidR="00B5736A" w:rsidRPr="00DD2CF4" w:rsidRDefault="00A67454">
      <w:pPr>
        <w:pStyle w:val="Title"/>
        <w:jc w:val="center"/>
        <w:rPr>
          <w:rFonts w:ascii="Times New Roman" w:hAnsi="Times New Roman"/>
          <w:color w:val="000000"/>
          <w:sz w:val="28"/>
          <w:szCs w:val="28"/>
        </w:rPr>
      </w:pPr>
      <w:bookmarkStart w:id="0" w:name="_GoBack"/>
      <w:bookmarkEnd w:id="0"/>
      <w:r w:rsidRPr="00DD2CF4">
        <w:rPr>
          <w:rFonts w:ascii="Times New Roman" w:hAnsi="Times New Roman"/>
          <w:b/>
          <w:bCs/>
          <w:color w:val="000000"/>
          <w:sz w:val="28"/>
          <w:szCs w:val="28"/>
        </w:rPr>
        <w:t>IDH 2930</w:t>
      </w:r>
    </w:p>
    <w:p w14:paraId="50F9EC9B" w14:textId="1F654EC3" w:rsidR="00B5736A" w:rsidRPr="00DD2CF4" w:rsidRDefault="00A67454">
      <w:pPr>
        <w:pStyle w:val="Subtitle"/>
        <w:rPr>
          <w:sz w:val="28"/>
          <w:szCs w:val="28"/>
        </w:rPr>
      </w:pPr>
      <w:r w:rsidRPr="00DD2CF4">
        <w:rPr>
          <w:sz w:val="28"/>
          <w:szCs w:val="28"/>
        </w:rPr>
        <w:t>Guns, Germs and Steel: The Fates of Human Societies</w:t>
      </w:r>
    </w:p>
    <w:p w14:paraId="1EF6DC23" w14:textId="4AFB2542" w:rsidR="00916253" w:rsidRPr="00DD2CF4" w:rsidRDefault="00A67454">
      <w:pPr>
        <w:pStyle w:val="Subtitle"/>
        <w:rPr>
          <w:sz w:val="28"/>
          <w:szCs w:val="28"/>
        </w:rPr>
      </w:pPr>
      <w:r w:rsidRPr="00DD2CF4">
        <w:rPr>
          <w:sz w:val="28"/>
          <w:szCs w:val="28"/>
        </w:rPr>
        <w:t xml:space="preserve"> an </w:t>
      </w:r>
      <w:r w:rsidR="00410B84" w:rsidRPr="00DD2CF4">
        <w:rPr>
          <w:sz w:val="28"/>
          <w:szCs w:val="28"/>
        </w:rPr>
        <w:t>(</w:t>
      </w:r>
      <w:r w:rsidRPr="00DD2CF4">
        <w:rPr>
          <w:sz w:val="28"/>
          <w:szCs w:val="28"/>
        </w:rPr>
        <w:t>un</w:t>
      </w:r>
      <w:r w:rsidR="00410B84" w:rsidRPr="00DD2CF4">
        <w:rPr>
          <w:sz w:val="28"/>
          <w:szCs w:val="28"/>
        </w:rPr>
        <w:t>)</w:t>
      </w:r>
      <w:r w:rsidRPr="00DD2CF4">
        <w:rPr>
          <w:sz w:val="28"/>
          <w:szCs w:val="28"/>
        </w:rPr>
        <w:t>common r</w:t>
      </w:r>
      <w:r w:rsidR="00916253" w:rsidRPr="00DD2CF4">
        <w:rPr>
          <w:sz w:val="28"/>
          <w:szCs w:val="28"/>
        </w:rPr>
        <w:t>ead</w:t>
      </w:r>
      <w:r w:rsidR="001D5659" w:rsidRPr="00DD2CF4">
        <w:rPr>
          <w:sz w:val="28"/>
          <w:szCs w:val="28"/>
        </w:rPr>
        <w:t xml:space="preserve"> Book Club</w:t>
      </w:r>
    </w:p>
    <w:p w14:paraId="3F1287AC" w14:textId="078C300E" w:rsidR="0076560C" w:rsidRDefault="00A67454" w:rsidP="0076560C">
      <w:pPr>
        <w:jc w:val="center"/>
      </w:pPr>
      <w:r>
        <w:t xml:space="preserve">Spring 2017, </w:t>
      </w:r>
      <w:r w:rsidR="009E7E77" w:rsidRPr="00095C82">
        <w:t xml:space="preserve">Section </w:t>
      </w:r>
      <w:r>
        <w:t xml:space="preserve">11BD, </w:t>
      </w:r>
      <w:r w:rsidR="00916253">
        <w:t>1 credit</w:t>
      </w:r>
    </w:p>
    <w:p w14:paraId="756757E4" w14:textId="7D708B61" w:rsidR="00A67454" w:rsidRDefault="00A67454" w:rsidP="0076560C">
      <w:pPr>
        <w:jc w:val="center"/>
      </w:pPr>
      <w:r>
        <w:t>Wednesdays, 2</w:t>
      </w:r>
      <w:r w:rsidRPr="00A67454">
        <w:rPr>
          <w:vertAlign w:val="superscript"/>
        </w:rPr>
        <w:t>nd</w:t>
      </w:r>
      <w:r>
        <w:t xml:space="preserve"> period (8:30 – 9:20 a.m.)</w:t>
      </w:r>
    </w:p>
    <w:p w14:paraId="5026D970" w14:textId="61A00571" w:rsidR="00A67454" w:rsidRPr="00095C82" w:rsidRDefault="00A67454" w:rsidP="0076560C">
      <w:pPr>
        <w:jc w:val="center"/>
      </w:pPr>
      <w:r>
        <w:t>117 Little Hall</w:t>
      </w:r>
    </w:p>
    <w:p w14:paraId="53A63737" w14:textId="77777777" w:rsidR="00863D06" w:rsidRDefault="00863D06" w:rsidP="00863D06">
      <w:pPr>
        <w:ind w:right="-540"/>
      </w:pPr>
    </w:p>
    <w:p w14:paraId="2AA11CDD" w14:textId="23B75542" w:rsidR="00B5736A" w:rsidRPr="00095C82" w:rsidRDefault="00B5736A" w:rsidP="00863D06">
      <w:pPr>
        <w:ind w:right="-540"/>
        <w:rPr>
          <w:color w:val="000000"/>
        </w:rPr>
      </w:pPr>
      <w:r w:rsidRPr="00095C82">
        <w:t>I</w:t>
      </w:r>
      <w:r w:rsidR="008A66E8" w:rsidRPr="00095C82">
        <w:t xml:space="preserve">nstructor: Dr. </w:t>
      </w:r>
      <w:r w:rsidR="00A67454">
        <w:t>Elaine Turner</w:t>
      </w:r>
      <w:r w:rsidR="008A66E8" w:rsidRPr="00095C82">
        <w:tab/>
      </w:r>
      <w:r w:rsidR="008A66E8" w:rsidRPr="00095C82">
        <w:tab/>
      </w:r>
      <w:r w:rsidR="00670553">
        <w:tab/>
      </w:r>
      <w:r w:rsidR="00670553">
        <w:tab/>
      </w:r>
      <w:r w:rsidR="00670553">
        <w:tab/>
      </w:r>
      <w:r w:rsidR="00670553">
        <w:tab/>
      </w:r>
      <w:r w:rsidR="00A67454">
        <w:rPr>
          <w:color w:val="000000"/>
        </w:rPr>
        <w:t>Office: 2001</w:t>
      </w:r>
      <w:r w:rsidR="00863D06">
        <w:rPr>
          <w:color w:val="000000"/>
        </w:rPr>
        <w:t xml:space="preserve"> McCarty Hall </w:t>
      </w:r>
      <w:r w:rsidR="00916253">
        <w:rPr>
          <w:color w:val="000000"/>
        </w:rPr>
        <w:t>D</w:t>
      </w:r>
    </w:p>
    <w:p w14:paraId="16BACB1C" w14:textId="6EABD7BF" w:rsidR="00B5736A" w:rsidRPr="007A5BEC" w:rsidRDefault="00B5736A">
      <w:pPr>
        <w:pStyle w:val="Header"/>
      </w:pPr>
      <w:r w:rsidRPr="00095C82">
        <w:rPr>
          <w:rFonts w:ascii="Times New Roman" w:hAnsi="Times New Roman"/>
          <w:color w:val="000000"/>
          <w:sz w:val="22"/>
          <w:szCs w:val="22"/>
        </w:rPr>
        <w:t>Office Ph</w:t>
      </w:r>
      <w:r w:rsidR="00410B84">
        <w:rPr>
          <w:rFonts w:ascii="Times New Roman" w:hAnsi="Times New Roman"/>
          <w:color w:val="000000"/>
          <w:sz w:val="22"/>
          <w:szCs w:val="22"/>
        </w:rPr>
        <w:t>one</w:t>
      </w:r>
      <w:r w:rsidRPr="00095C82">
        <w:rPr>
          <w:rFonts w:ascii="Times New Roman" w:hAnsi="Times New Roman"/>
          <w:color w:val="000000"/>
          <w:sz w:val="22"/>
          <w:szCs w:val="22"/>
        </w:rPr>
        <w:t xml:space="preserve">: (352) </w:t>
      </w:r>
      <w:r w:rsidR="00A67454">
        <w:rPr>
          <w:rFonts w:ascii="Times New Roman" w:hAnsi="Times New Roman"/>
          <w:color w:val="000000"/>
          <w:sz w:val="22"/>
          <w:szCs w:val="22"/>
        </w:rPr>
        <w:t>392-1961</w:t>
      </w:r>
      <w:r w:rsidR="002540AA">
        <w:rPr>
          <w:rFonts w:ascii="Times New Roman" w:hAnsi="Times New Roman"/>
          <w:color w:val="000000"/>
          <w:sz w:val="22"/>
          <w:szCs w:val="22"/>
        </w:rPr>
        <w:tab/>
      </w:r>
      <w:r w:rsidR="00670553">
        <w:rPr>
          <w:rFonts w:ascii="Times New Roman" w:hAnsi="Times New Roman"/>
          <w:color w:val="000000"/>
          <w:sz w:val="22"/>
          <w:szCs w:val="22"/>
        </w:rPr>
        <w:tab/>
      </w:r>
      <w:r w:rsidR="00670553">
        <w:rPr>
          <w:rFonts w:ascii="Times New Roman" w:hAnsi="Times New Roman"/>
          <w:color w:val="000000"/>
          <w:sz w:val="22"/>
          <w:szCs w:val="22"/>
        </w:rPr>
        <w:tab/>
      </w:r>
      <w:r w:rsidR="00670553">
        <w:rPr>
          <w:rFonts w:ascii="Times New Roman" w:hAnsi="Times New Roman"/>
          <w:color w:val="000000"/>
          <w:sz w:val="22"/>
          <w:szCs w:val="22"/>
        </w:rPr>
        <w:tab/>
      </w:r>
      <w:r w:rsidR="00670553">
        <w:rPr>
          <w:rFonts w:ascii="Times New Roman" w:hAnsi="Times New Roman"/>
          <w:color w:val="000000"/>
          <w:sz w:val="22"/>
          <w:szCs w:val="22"/>
        </w:rPr>
        <w:tab/>
      </w:r>
      <w:r w:rsidR="005B4154">
        <w:rPr>
          <w:rFonts w:ascii="Times New Roman" w:hAnsi="Times New Roman"/>
          <w:color w:val="000000"/>
          <w:sz w:val="22"/>
          <w:szCs w:val="22"/>
        </w:rPr>
        <w:tab/>
      </w:r>
      <w:r w:rsidRPr="007A5BEC">
        <w:rPr>
          <w:rFonts w:ascii="Times New Roman" w:hAnsi="Times New Roman"/>
          <w:color w:val="000000"/>
          <w:sz w:val="22"/>
          <w:szCs w:val="22"/>
        </w:rPr>
        <w:t>E-mail:</w:t>
      </w:r>
      <w:r w:rsidR="00A67454">
        <w:rPr>
          <w:rFonts w:ascii="Times New Roman" w:hAnsi="Times New Roman"/>
          <w:color w:val="000000"/>
          <w:sz w:val="22"/>
          <w:szCs w:val="22"/>
        </w:rPr>
        <w:t xml:space="preserve"> returner@ufl.edu</w:t>
      </w:r>
    </w:p>
    <w:p w14:paraId="170EA4E1" w14:textId="77777777" w:rsidR="00B5736A" w:rsidRPr="007A5BEC" w:rsidRDefault="00B5736A">
      <w:pPr>
        <w:pStyle w:val="Default"/>
        <w:tabs>
          <w:tab w:val="left" w:pos="2130"/>
        </w:tabs>
        <w:rPr>
          <w:rFonts w:ascii="Times New Roman" w:hAnsi="Times New Roman"/>
          <w:sz w:val="22"/>
          <w:szCs w:val="22"/>
        </w:rPr>
      </w:pPr>
    </w:p>
    <w:p w14:paraId="7F400FE1" w14:textId="21EA0451" w:rsidR="00B5736A" w:rsidRPr="00095C82" w:rsidRDefault="00B5736A">
      <w:pPr>
        <w:pStyle w:val="Header"/>
        <w:rPr>
          <w:rFonts w:ascii="Times New Roman" w:hAnsi="Times New Roman"/>
          <w:color w:val="000000"/>
          <w:sz w:val="22"/>
          <w:szCs w:val="22"/>
        </w:rPr>
      </w:pPr>
      <w:r w:rsidRPr="00095C82">
        <w:rPr>
          <w:rFonts w:ascii="Times New Roman" w:hAnsi="Times New Roman"/>
          <w:b/>
          <w:bCs/>
          <w:color w:val="000000"/>
          <w:sz w:val="22"/>
          <w:szCs w:val="22"/>
        </w:rPr>
        <w:t>Office Hours</w:t>
      </w:r>
    </w:p>
    <w:p w14:paraId="57AE3894" w14:textId="301846A8" w:rsidR="00B5736A" w:rsidRPr="00095C82" w:rsidRDefault="00A67454" w:rsidP="00CD4ED2">
      <w:pPr>
        <w:pStyle w:val="Header"/>
        <w:ind w:left="720" w:right="-360"/>
        <w:rPr>
          <w:rFonts w:ascii="Times New Roman" w:hAnsi="Times New Roman"/>
          <w:color w:val="000000"/>
          <w:sz w:val="22"/>
          <w:szCs w:val="22"/>
        </w:rPr>
      </w:pPr>
      <w:r>
        <w:rPr>
          <w:rFonts w:ascii="Times New Roman" w:hAnsi="Times New Roman"/>
          <w:color w:val="000000"/>
          <w:sz w:val="22"/>
          <w:szCs w:val="22"/>
        </w:rPr>
        <w:t>Mon</w:t>
      </w:r>
      <w:r w:rsidR="008A66E8" w:rsidRPr="00095C82">
        <w:rPr>
          <w:rFonts w:ascii="Times New Roman" w:hAnsi="Times New Roman"/>
          <w:color w:val="000000"/>
          <w:sz w:val="22"/>
          <w:szCs w:val="22"/>
        </w:rPr>
        <w:t>day</w:t>
      </w:r>
      <w:r w:rsidR="00BD0F2E">
        <w:rPr>
          <w:rFonts w:ascii="Times New Roman" w:hAnsi="Times New Roman"/>
          <w:color w:val="000000"/>
          <w:sz w:val="22"/>
          <w:szCs w:val="22"/>
        </w:rPr>
        <w:t>s</w:t>
      </w:r>
      <w:r w:rsidR="008A66E8" w:rsidRPr="00095C82">
        <w:rPr>
          <w:rFonts w:ascii="Times New Roman" w:hAnsi="Times New Roman"/>
          <w:color w:val="000000"/>
          <w:sz w:val="22"/>
          <w:szCs w:val="22"/>
        </w:rPr>
        <w:t xml:space="preserve"> from </w:t>
      </w:r>
      <w:r w:rsidR="00BD0F2E">
        <w:rPr>
          <w:rFonts w:ascii="Times New Roman" w:hAnsi="Times New Roman"/>
          <w:color w:val="000000"/>
          <w:sz w:val="22"/>
          <w:szCs w:val="22"/>
        </w:rPr>
        <w:t>8:00 am</w:t>
      </w:r>
      <w:r w:rsidR="005B4154">
        <w:rPr>
          <w:rFonts w:ascii="Times New Roman" w:hAnsi="Times New Roman"/>
          <w:color w:val="000000"/>
          <w:sz w:val="22"/>
          <w:szCs w:val="22"/>
        </w:rPr>
        <w:t xml:space="preserve"> </w:t>
      </w:r>
      <w:r w:rsidR="00E2462C">
        <w:rPr>
          <w:rFonts w:ascii="Times New Roman" w:hAnsi="Times New Roman"/>
          <w:color w:val="000000"/>
          <w:sz w:val="22"/>
          <w:szCs w:val="22"/>
        </w:rPr>
        <w:t>–</w:t>
      </w:r>
      <w:r w:rsidR="00095C82" w:rsidRPr="00095C82">
        <w:rPr>
          <w:rFonts w:ascii="Times New Roman" w:hAnsi="Times New Roman"/>
          <w:color w:val="000000"/>
          <w:sz w:val="22"/>
          <w:szCs w:val="22"/>
        </w:rPr>
        <w:t xml:space="preserve"> </w:t>
      </w:r>
      <w:r w:rsidR="00BD0F2E">
        <w:rPr>
          <w:rFonts w:ascii="Times New Roman" w:hAnsi="Times New Roman"/>
          <w:color w:val="000000"/>
          <w:sz w:val="22"/>
          <w:szCs w:val="22"/>
        </w:rPr>
        <w:t>9</w:t>
      </w:r>
      <w:r w:rsidR="005B4154">
        <w:rPr>
          <w:rFonts w:ascii="Times New Roman" w:hAnsi="Times New Roman"/>
          <w:color w:val="000000"/>
          <w:sz w:val="22"/>
          <w:szCs w:val="22"/>
        </w:rPr>
        <w:t>:</w:t>
      </w:r>
      <w:r w:rsidR="00387709">
        <w:rPr>
          <w:rFonts w:ascii="Times New Roman" w:hAnsi="Times New Roman"/>
          <w:color w:val="000000"/>
          <w:sz w:val="22"/>
          <w:szCs w:val="22"/>
        </w:rPr>
        <w:t>00</w:t>
      </w:r>
      <w:r w:rsidR="00BD0F2E">
        <w:rPr>
          <w:rFonts w:ascii="Times New Roman" w:hAnsi="Times New Roman"/>
          <w:color w:val="000000"/>
          <w:sz w:val="22"/>
          <w:szCs w:val="22"/>
        </w:rPr>
        <w:t xml:space="preserve"> am</w:t>
      </w:r>
      <w:r w:rsidR="00B5736A" w:rsidRPr="00095C82">
        <w:rPr>
          <w:rFonts w:ascii="Times New Roman" w:hAnsi="Times New Roman"/>
          <w:color w:val="000000"/>
          <w:sz w:val="22"/>
          <w:szCs w:val="22"/>
        </w:rPr>
        <w:t>.</w:t>
      </w:r>
      <w:r w:rsidR="0036617B">
        <w:rPr>
          <w:rFonts w:ascii="Times New Roman" w:hAnsi="Times New Roman"/>
          <w:color w:val="000000"/>
          <w:sz w:val="22"/>
          <w:szCs w:val="22"/>
        </w:rPr>
        <w:t xml:space="preserve">, room 2025 McCarty Hall D. </w:t>
      </w:r>
      <w:r w:rsidR="00FE2CBB" w:rsidRPr="00095C82">
        <w:rPr>
          <w:rFonts w:ascii="Times New Roman" w:hAnsi="Times New Roman"/>
          <w:color w:val="000000"/>
          <w:sz w:val="22"/>
          <w:szCs w:val="22"/>
        </w:rPr>
        <w:t>I</w:t>
      </w:r>
      <w:r w:rsidR="00263959" w:rsidRPr="00095C82">
        <w:rPr>
          <w:rFonts w:ascii="Times New Roman" w:hAnsi="Times New Roman"/>
          <w:color w:val="000000"/>
          <w:sz w:val="22"/>
          <w:szCs w:val="22"/>
        </w:rPr>
        <w:t>f I am unable to keep offic</w:t>
      </w:r>
      <w:r w:rsidR="00B5736A" w:rsidRPr="00095C82">
        <w:rPr>
          <w:rFonts w:ascii="Times New Roman" w:hAnsi="Times New Roman"/>
          <w:color w:val="000000"/>
          <w:sz w:val="22"/>
          <w:szCs w:val="22"/>
        </w:rPr>
        <w:t xml:space="preserve">e hours </w:t>
      </w:r>
      <w:r w:rsidR="00263959" w:rsidRPr="00095C82">
        <w:rPr>
          <w:rFonts w:ascii="Times New Roman" w:hAnsi="Times New Roman"/>
          <w:color w:val="000000"/>
          <w:sz w:val="22"/>
          <w:szCs w:val="22"/>
        </w:rPr>
        <w:t xml:space="preserve">on a given day, I will email the class the day before to </w:t>
      </w:r>
      <w:r w:rsidR="00487312" w:rsidRPr="00095C82">
        <w:rPr>
          <w:rFonts w:ascii="Times New Roman" w:hAnsi="Times New Roman"/>
          <w:color w:val="000000"/>
          <w:sz w:val="22"/>
          <w:szCs w:val="22"/>
        </w:rPr>
        <w:t>notify you</w:t>
      </w:r>
      <w:r w:rsidR="00263959" w:rsidRPr="00095C82">
        <w:rPr>
          <w:rFonts w:ascii="Times New Roman" w:hAnsi="Times New Roman"/>
          <w:color w:val="000000"/>
          <w:sz w:val="22"/>
          <w:szCs w:val="22"/>
        </w:rPr>
        <w:t xml:space="preserve">. </w:t>
      </w:r>
      <w:r w:rsidR="0036617B">
        <w:rPr>
          <w:rFonts w:ascii="Times New Roman" w:hAnsi="Times New Roman"/>
          <w:color w:val="000000"/>
          <w:sz w:val="22"/>
          <w:szCs w:val="22"/>
        </w:rPr>
        <w:t>If my</w:t>
      </w:r>
      <w:r w:rsidR="00916253">
        <w:rPr>
          <w:rFonts w:ascii="Times New Roman" w:hAnsi="Times New Roman"/>
          <w:color w:val="000000"/>
          <w:sz w:val="22"/>
          <w:szCs w:val="22"/>
        </w:rPr>
        <w:t xml:space="preserve"> office hours don’t work for you,</w:t>
      </w:r>
      <w:r w:rsidR="00263959" w:rsidRPr="00095C82">
        <w:rPr>
          <w:rFonts w:ascii="Times New Roman" w:hAnsi="Times New Roman"/>
          <w:color w:val="000000"/>
          <w:sz w:val="22"/>
          <w:szCs w:val="22"/>
        </w:rPr>
        <w:t xml:space="preserve"> I am happy to schedule an appoin</w:t>
      </w:r>
      <w:r w:rsidR="00E2462C">
        <w:rPr>
          <w:rFonts w:ascii="Times New Roman" w:hAnsi="Times New Roman"/>
          <w:color w:val="000000"/>
          <w:sz w:val="22"/>
          <w:szCs w:val="22"/>
        </w:rPr>
        <w:t>tment outside of office hours.</w:t>
      </w:r>
      <w:r w:rsidR="00916253">
        <w:rPr>
          <w:rFonts w:ascii="Times New Roman" w:hAnsi="Times New Roman"/>
          <w:color w:val="000000"/>
          <w:sz w:val="22"/>
          <w:szCs w:val="22"/>
        </w:rPr>
        <w:t xml:space="preserve"> </w:t>
      </w:r>
      <w:r w:rsidR="0036617B">
        <w:rPr>
          <w:rFonts w:ascii="Times New Roman" w:hAnsi="Times New Roman"/>
          <w:color w:val="000000"/>
          <w:sz w:val="22"/>
          <w:szCs w:val="22"/>
        </w:rPr>
        <w:t>T</w:t>
      </w:r>
      <w:r w:rsidR="00AE6418">
        <w:rPr>
          <w:rFonts w:ascii="Times New Roman" w:hAnsi="Times New Roman"/>
          <w:color w:val="000000"/>
          <w:sz w:val="22"/>
          <w:szCs w:val="22"/>
        </w:rPr>
        <w:t>o schedule an appointment</w:t>
      </w:r>
      <w:r w:rsidR="0036617B">
        <w:rPr>
          <w:rFonts w:ascii="Times New Roman" w:hAnsi="Times New Roman"/>
          <w:color w:val="000000"/>
          <w:sz w:val="22"/>
          <w:szCs w:val="22"/>
        </w:rPr>
        <w:t>, c</w:t>
      </w:r>
      <w:r w:rsidR="00AE6418">
        <w:rPr>
          <w:rFonts w:ascii="Times New Roman" w:hAnsi="Times New Roman"/>
          <w:color w:val="000000"/>
          <w:sz w:val="22"/>
          <w:szCs w:val="22"/>
        </w:rPr>
        <w:t>all my office (352-392-1961)</w:t>
      </w:r>
      <w:r w:rsidR="00916253">
        <w:rPr>
          <w:rFonts w:ascii="Times New Roman" w:hAnsi="Times New Roman"/>
          <w:color w:val="000000"/>
          <w:sz w:val="22"/>
          <w:szCs w:val="22"/>
        </w:rPr>
        <w:t>.</w:t>
      </w:r>
    </w:p>
    <w:p w14:paraId="51BD59C2" w14:textId="77777777" w:rsidR="00B5736A" w:rsidRPr="00095C82" w:rsidRDefault="00B5736A">
      <w:pPr>
        <w:pStyle w:val="Default"/>
        <w:jc w:val="both"/>
        <w:rPr>
          <w:rFonts w:ascii="Times New Roman" w:hAnsi="Times New Roman"/>
          <w:sz w:val="22"/>
          <w:szCs w:val="22"/>
        </w:rPr>
      </w:pPr>
    </w:p>
    <w:p w14:paraId="1448BA7C" w14:textId="77777777" w:rsidR="00FA68EF" w:rsidRPr="00095C82" w:rsidRDefault="00FA68EF" w:rsidP="00FA68EF">
      <w:pPr>
        <w:pStyle w:val="Header"/>
        <w:rPr>
          <w:rFonts w:ascii="Times New Roman" w:hAnsi="Times New Roman"/>
          <w:color w:val="000000"/>
          <w:sz w:val="22"/>
          <w:szCs w:val="22"/>
        </w:rPr>
      </w:pPr>
      <w:r w:rsidRPr="00FA68EF">
        <w:rPr>
          <w:rFonts w:ascii="Times New Roman" w:hAnsi="Times New Roman"/>
          <w:b/>
          <w:bCs/>
          <w:color w:val="000000"/>
          <w:sz w:val="22"/>
          <w:szCs w:val="22"/>
        </w:rPr>
        <w:t>Course Description</w:t>
      </w:r>
    </w:p>
    <w:p w14:paraId="4526E683" w14:textId="042C915F" w:rsidR="00FA68EF" w:rsidRPr="00410B84" w:rsidRDefault="00FA68EF" w:rsidP="00FA68EF">
      <w:pPr>
        <w:pStyle w:val="Default"/>
        <w:ind w:left="720"/>
        <w:rPr>
          <w:sz w:val="22"/>
          <w:szCs w:val="22"/>
        </w:rPr>
      </w:pPr>
      <w:r>
        <w:rPr>
          <w:sz w:val="22"/>
          <w:szCs w:val="22"/>
        </w:rPr>
        <w:t xml:space="preserve">The UF Honors Program (un)common reads courses are </w:t>
      </w:r>
      <w:r w:rsidR="008C1212">
        <w:rPr>
          <w:sz w:val="22"/>
          <w:szCs w:val="22"/>
        </w:rPr>
        <w:t xml:space="preserve">discussion oriented classes centered around a single book. </w:t>
      </w:r>
      <w:r w:rsidR="00954A7A">
        <w:rPr>
          <w:sz w:val="22"/>
          <w:szCs w:val="22"/>
        </w:rPr>
        <w:t xml:space="preserve">Like a Book Club, we read independently then gather to share what we have learned and explore new ideas and questions. Our Book Club selection, </w:t>
      </w:r>
      <w:r>
        <w:rPr>
          <w:i/>
          <w:sz w:val="22"/>
          <w:szCs w:val="22"/>
        </w:rPr>
        <w:t>Guns, Germs and Steel</w:t>
      </w:r>
      <w:r>
        <w:rPr>
          <w:sz w:val="22"/>
          <w:szCs w:val="22"/>
        </w:rPr>
        <w:t xml:space="preserve"> poses the question, “Why did human so</w:t>
      </w:r>
      <w:r w:rsidR="0036617B">
        <w:rPr>
          <w:sz w:val="22"/>
          <w:szCs w:val="22"/>
        </w:rPr>
        <w:t>cieties have such diverse fates?</w:t>
      </w:r>
      <w:r>
        <w:rPr>
          <w:sz w:val="22"/>
          <w:szCs w:val="22"/>
        </w:rPr>
        <w:t xml:space="preserve">” and seeks to answer that question through exploration of factors that affected development of civilizations around the world and the intersections of science and history. </w:t>
      </w:r>
    </w:p>
    <w:p w14:paraId="006603AA" w14:textId="77777777" w:rsidR="00FA68EF" w:rsidRDefault="00FA68EF">
      <w:pPr>
        <w:pStyle w:val="Header"/>
        <w:rPr>
          <w:rFonts w:ascii="Times New Roman" w:hAnsi="Times New Roman"/>
          <w:b/>
          <w:bCs/>
          <w:color w:val="000000"/>
          <w:sz w:val="22"/>
          <w:szCs w:val="22"/>
        </w:rPr>
      </w:pPr>
    </w:p>
    <w:p w14:paraId="68295911" w14:textId="24BA0262" w:rsidR="00B5736A" w:rsidRPr="00095C82" w:rsidRDefault="0076560C">
      <w:pPr>
        <w:pStyle w:val="Header"/>
        <w:rPr>
          <w:rFonts w:ascii="Times New Roman" w:hAnsi="Times New Roman"/>
          <w:color w:val="000000"/>
          <w:sz w:val="22"/>
          <w:szCs w:val="22"/>
        </w:rPr>
      </w:pPr>
      <w:r>
        <w:rPr>
          <w:rFonts w:ascii="Times New Roman" w:hAnsi="Times New Roman"/>
          <w:b/>
          <w:bCs/>
          <w:color w:val="000000"/>
          <w:sz w:val="22"/>
          <w:szCs w:val="22"/>
        </w:rPr>
        <w:t>Materials</w:t>
      </w:r>
    </w:p>
    <w:p w14:paraId="21FD6048" w14:textId="367A7012" w:rsidR="0076560C" w:rsidRDefault="00E631E4" w:rsidP="00AE6418">
      <w:pPr>
        <w:pStyle w:val="Header"/>
        <w:ind w:left="720" w:right="-180"/>
        <w:rPr>
          <w:rFonts w:ascii="Times New Roman" w:hAnsi="Times New Roman"/>
          <w:color w:val="000000"/>
          <w:sz w:val="22"/>
          <w:szCs w:val="22"/>
        </w:rPr>
      </w:pPr>
      <w:r>
        <w:rPr>
          <w:rFonts w:ascii="Times New Roman" w:hAnsi="Times New Roman"/>
          <w:b/>
          <w:color w:val="000000"/>
          <w:sz w:val="22"/>
          <w:szCs w:val="22"/>
        </w:rPr>
        <w:t xml:space="preserve">Required </w:t>
      </w:r>
      <w:r w:rsidR="00357534" w:rsidRPr="0076560C">
        <w:rPr>
          <w:rFonts w:ascii="Times New Roman" w:hAnsi="Times New Roman"/>
          <w:b/>
          <w:color w:val="000000"/>
          <w:sz w:val="22"/>
          <w:szCs w:val="22"/>
        </w:rPr>
        <w:t>B</w:t>
      </w:r>
      <w:r w:rsidR="00FF7332" w:rsidRPr="0076560C">
        <w:rPr>
          <w:rFonts w:ascii="Times New Roman" w:hAnsi="Times New Roman"/>
          <w:b/>
          <w:color w:val="000000"/>
          <w:sz w:val="22"/>
          <w:szCs w:val="22"/>
        </w:rPr>
        <w:t>ook</w:t>
      </w:r>
      <w:r w:rsidR="00FF7332" w:rsidRPr="00FF7332">
        <w:rPr>
          <w:rFonts w:ascii="Times New Roman" w:hAnsi="Times New Roman"/>
          <w:color w:val="000000"/>
          <w:sz w:val="22"/>
          <w:szCs w:val="22"/>
        </w:rPr>
        <w:t xml:space="preserve">: </w:t>
      </w:r>
      <w:r w:rsidR="00AE6418">
        <w:rPr>
          <w:i/>
          <w:color w:val="000000"/>
          <w:sz w:val="22"/>
          <w:szCs w:val="22"/>
        </w:rPr>
        <w:t>Guns, Germs and Steel</w:t>
      </w:r>
      <w:r w:rsidR="00C55075">
        <w:rPr>
          <w:i/>
          <w:color w:val="000000"/>
          <w:sz w:val="22"/>
          <w:szCs w:val="22"/>
        </w:rPr>
        <w:t>: The Fates of Human Societies</w:t>
      </w:r>
      <w:r w:rsidR="00357534">
        <w:rPr>
          <w:color w:val="000000"/>
          <w:sz w:val="22"/>
          <w:szCs w:val="22"/>
        </w:rPr>
        <w:t>.</w:t>
      </w:r>
      <w:r w:rsidR="00357534" w:rsidRPr="00357534">
        <w:rPr>
          <w:color w:val="000000"/>
          <w:sz w:val="22"/>
          <w:szCs w:val="22"/>
        </w:rPr>
        <w:t xml:space="preserve"> By </w:t>
      </w:r>
      <w:r w:rsidR="00AE6418">
        <w:rPr>
          <w:color w:val="000000"/>
          <w:sz w:val="22"/>
          <w:szCs w:val="22"/>
        </w:rPr>
        <w:t xml:space="preserve">Jared Diamond. W.W. Norton &amp; Company, New York, 1999. </w:t>
      </w:r>
      <w:r w:rsidR="00357534" w:rsidRPr="00357534">
        <w:rPr>
          <w:rFonts w:ascii="Times New Roman" w:hAnsi="Times New Roman"/>
          <w:color w:val="000000"/>
          <w:sz w:val="22"/>
          <w:szCs w:val="22"/>
        </w:rPr>
        <w:t xml:space="preserve">ISBN </w:t>
      </w:r>
      <w:r w:rsidR="00AE6418">
        <w:rPr>
          <w:rFonts w:ascii="Times New Roman" w:hAnsi="Times New Roman"/>
          <w:color w:val="000000"/>
          <w:sz w:val="22"/>
          <w:szCs w:val="22"/>
        </w:rPr>
        <w:t xml:space="preserve">978-0-393-31755-8. It’s your choice whether to have a hard copy or electronic version, but plan to bring the book to class with you each week. </w:t>
      </w:r>
    </w:p>
    <w:p w14:paraId="24B0FCF0" w14:textId="77777777" w:rsidR="00E631E4" w:rsidRDefault="00E631E4" w:rsidP="00E631E4">
      <w:pPr>
        <w:pStyle w:val="Default"/>
      </w:pPr>
    </w:p>
    <w:p w14:paraId="34E4584F" w14:textId="02D1C4AD" w:rsidR="00E631E4" w:rsidRPr="00E631E4" w:rsidRDefault="00E631E4" w:rsidP="00C55075">
      <w:pPr>
        <w:pStyle w:val="Default"/>
        <w:ind w:left="720"/>
        <w:rPr>
          <w:sz w:val="22"/>
          <w:szCs w:val="22"/>
        </w:rPr>
      </w:pPr>
      <w:r w:rsidRPr="00E631E4">
        <w:rPr>
          <w:b/>
          <w:sz w:val="22"/>
          <w:szCs w:val="22"/>
        </w:rPr>
        <w:t>Recommended:</w:t>
      </w:r>
      <w:r>
        <w:rPr>
          <w:b/>
        </w:rPr>
        <w:t xml:space="preserve"> </w:t>
      </w:r>
      <w:r w:rsidRPr="00E631E4">
        <w:rPr>
          <w:sz w:val="22"/>
          <w:szCs w:val="22"/>
        </w:rPr>
        <w:t>Journal</w:t>
      </w:r>
      <w:r>
        <w:rPr>
          <w:sz w:val="22"/>
          <w:szCs w:val="22"/>
        </w:rPr>
        <w:t xml:space="preserve">/notebook. It is recommended that you have a journal or notebook with you as you read to make notes, pose questions, respond to preflection and reflection questions, etc. </w:t>
      </w:r>
    </w:p>
    <w:p w14:paraId="780DB5E9" w14:textId="60492277" w:rsidR="00C55075" w:rsidRPr="00AE6418" w:rsidRDefault="00C55075" w:rsidP="00357534">
      <w:pPr>
        <w:pStyle w:val="Default"/>
        <w:rPr>
          <w:sz w:val="22"/>
          <w:szCs w:val="22"/>
        </w:rPr>
      </w:pPr>
    </w:p>
    <w:p w14:paraId="74EB95A5" w14:textId="77777777" w:rsidR="00B82FF9" w:rsidRPr="00095C82" w:rsidRDefault="00B82FF9" w:rsidP="00B82FF9">
      <w:pPr>
        <w:pStyle w:val="Header"/>
        <w:rPr>
          <w:rFonts w:ascii="Times New Roman" w:hAnsi="Times New Roman"/>
          <w:color w:val="000000"/>
          <w:sz w:val="22"/>
          <w:szCs w:val="22"/>
        </w:rPr>
      </w:pPr>
      <w:r>
        <w:rPr>
          <w:rFonts w:ascii="Times New Roman" w:hAnsi="Times New Roman"/>
          <w:b/>
          <w:bCs/>
          <w:color w:val="000000"/>
          <w:sz w:val="22"/>
          <w:szCs w:val="22"/>
        </w:rPr>
        <w:t>Learning</w:t>
      </w:r>
      <w:r w:rsidRPr="00095C82">
        <w:rPr>
          <w:rFonts w:ascii="Times New Roman" w:hAnsi="Times New Roman"/>
          <w:b/>
          <w:bCs/>
          <w:color w:val="000000"/>
          <w:sz w:val="22"/>
          <w:szCs w:val="22"/>
        </w:rPr>
        <w:t xml:space="preserve"> Objectives</w:t>
      </w:r>
    </w:p>
    <w:p w14:paraId="0CD8C6D7" w14:textId="720FE494" w:rsidR="00B82FF9" w:rsidRPr="00095C82" w:rsidRDefault="00B82FF9" w:rsidP="0066503F">
      <w:pPr>
        <w:pStyle w:val="Default"/>
        <w:ind w:left="720"/>
        <w:rPr>
          <w:rFonts w:ascii="Times New Roman" w:hAnsi="Times New Roman"/>
          <w:color w:val="000000"/>
          <w:sz w:val="22"/>
          <w:szCs w:val="22"/>
        </w:rPr>
      </w:pPr>
      <w:r>
        <w:rPr>
          <w:rFonts w:ascii="Times New Roman" w:hAnsi="Times New Roman"/>
          <w:color w:val="000000"/>
          <w:sz w:val="22"/>
          <w:szCs w:val="22"/>
        </w:rPr>
        <w:t>By the end of the course, you will be able to</w:t>
      </w:r>
      <w:r w:rsidRPr="00095C82">
        <w:rPr>
          <w:rFonts w:ascii="Times New Roman" w:hAnsi="Times New Roman"/>
          <w:color w:val="000000"/>
          <w:sz w:val="22"/>
          <w:szCs w:val="22"/>
        </w:rPr>
        <w:t>:</w:t>
      </w:r>
    </w:p>
    <w:p w14:paraId="7350EF28" w14:textId="1EC758F1" w:rsidR="00B82FF9" w:rsidRPr="00C55075" w:rsidRDefault="00C55075" w:rsidP="0066503F">
      <w:pPr>
        <w:pStyle w:val="Default"/>
        <w:numPr>
          <w:ilvl w:val="0"/>
          <w:numId w:val="7"/>
        </w:numPr>
        <w:rPr>
          <w:rFonts w:ascii="Times New Roman" w:hAnsi="Times New Roman"/>
          <w:sz w:val="22"/>
          <w:szCs w:val="22"/>
        </w:rPr>
      </w:pPr>
      <w:r w:rsidRPr="00C55075">
        <w:rPr>
          <w:rFonts w:ascii="Times New Roman" w:hAnsi="Times New Roman"/>
          <w:sz w:val="22"/>
          <w:szCs w:val="22"/>
        </w:rPr>
        <w:t>Trace the development of agriculture around the world and the factors than enhanced or impeded the domestication and dispersion of plant and animal species</w:t>
      </w:r>
      <w:r w:rsidR="00FF1956" w:rsidRPr="00C55075">
        <w:rPr>
          <w:rFonts w:ascii="Times New Roman" w:hAnsi="Times New Roman"/>
          <w:sz w:val="22"/>
          <w:szCs w:val="22"/>
        </w:rPr>
        <w:t>.</w:t>
      </w:r>
    </w:p>
    <w:p w14:paraId="02F3D58F" w14:textId="136DCB34" w:rsidR="00FF1956" w:rsidRPr="00C55075" w:rsidRDefault="00C55075" w:rsidP="00FF1956">
      <w:pPr>
        <w:pStyle w:val="Default"/>
        <w:numPr>
          <w:ilvl w:val="0"/>
          <w:numId w:val="7"/>
        </w:numPr>
        <w:rPr>
          <w:rFonts w:ascii="Times New Roman" w:hAnsi="Times New Roman"/>
          <w:sz w:val="22"/>
          <w:szCs w:val="22"/>
        </w:rPr>
      </w:pPr>
      <w:r w:rsidRPr="00C55075">
        <w:rPr>
          <w:rFonts w:ascii="Times New Roman" w:hAnsi="Times New Roman"/>
          <w:sz w:val="22"/>
          <w:szCs w:val="22"/>
        </w:rPr>
        <w:t xml:space="preserve">Discuss the roles of diseases and technology in shaping societies. </w:t>
      </w:r>
    </w:p>
    <w:p w14:paraId="5F548485" w14:textId="1CF6FBBE" w:rsidR="00FF1956" w:rsidRPr="00FA68EF" w:rsidRDefault="00F53004" w:rsidP="00FF1956">
      <w:pPr>
        <w:pStyle w:val="Default"/>
        <w:numPr>
          <w:ilvl w:val="0"/>
          <w:numId w:val="7"/>
        </w:numPr>
        <w:rPr>
          <w:rFonts w:ascii="Times New Roman" w:hAnsi="Times New Roman"/>
          <w:sz w:val="22"/>
          <w:szCs w:val="22"/>
        </w:rPr>
      </w:pPr>
      <w:r>
        <w:rPr>
          <w:rFonts w:ascii="Times New Roman" w:hAnsi="Times New Roman"/>
          <w:sz w:val="22"/>
          <w:szCs w:val="22"/>
        </w:rPr>
        <w:t>Identify factors that affected the success or failure of societies in different parts of the world.</w:t>
      </w:r>
    </w:p>
    <w:p w14:paraId="486CDDA7" w14:textId="77777777" w:rsidR="00073FF1" w:rsidRPr="00095C82" w:rsidRDefault="00073FF1" w:rsidP="0066503F">
      <w:pPr>
        <w:pStyle w:val="Default"/>
        <w:rPr>
          <w:rFonts w:ascii="Times New Roman" w:hAnsi="Times New Roman"/>
          <w:sz w:val="22"/>
          <w:szCs w:val="22"/>
        </w:rPr>
      </w:pPr>
    </w:p>
    <w:p w14:paraId="13801967" w14:textId="0D16FC5A" w:rsidR="00B5736A" w:rsidRPr="00095C82" w:rsidRDefault="00FA68EF">
      <w:pPr>
        <w:pStyle w:val="Header"/>
        <w:rPr>
          <w:rFonts w:ascii="Times New Roman" w:hAnsi="Times New Roman"/>
          <w:sz w:val="22"/>
          <w:szCs w:val="22"/>
        </w:rPr>
      </w:pPr>
      <w:r>
        <w:rPr>
          <w:rFonts w:ascii="Times New Roman" w:hAnsi="Times New Roman"/>
          <w:b/>
          <w:bCs/>
          <w:sz w:val="22"/>
          <w:szCs w:val="22"/>
        </w:rPr>
        <w:t>Attendance and Classroom Policies</w:t>
      </w:r>
    </w:p>
    <w:p w14:paraId="28D383AE" w14:textId="04E53487" w:rsidR="00FA68EF" w:rsidRPr="00954A7A" w:rsidRDefault="00954A7A" w:rsidP="00954A7A">
      <w:pPr>
        <w:ind w:left="720"/>
      </w:pPr>
      <w:r>
        <w:t>Attendance at every class is important to the success of our Book Club. By reading the assigned chapter</w:t>
      </w:r>
      <w:r w:rsidR="0036617B">
        <w:t>(</w:t>
      </w:r>
      <w:r>
        <w:t>s</w:t>
      </w:r>
      <w:r w:rsidR="0036617B">
        <w:t>)</w:t>
      </w:r>
      <w:r>
        <w:t xml:space="preserve"> each week and making notes of topics or questions for discussion, you will be prepared to contribute. So that we maximize our Book Club time, strive to arrive before the beginning of the class period. We are a small group, so your tardiness or absence will be noticed. While you are in class, please silence your phones. </w:t>
      </w:r>
      <w:r w:rsidR="001D5659">
        <w:t>Be prepared to talk as well as listen</w:t>
      </w:r>
      <w:r w:rsidR="0036617B">
        <w:t>,</w:t>
      </w:r>
      <w:r w:rsidR="001D5659">
        <w:t xml:space="preserve"> and be respectful of others’ opinions. </w:t>
      </w:r>
      <w:r>
        <w:t xml:space="preserve">If you need to miss a class, please notify me as soon as possible. </w:t>
      </w:r>
      <w:r w:rsidR="008C1212">
        <w:t xml:space="preserve">Requirements for class attendance and make-up work are consistent with university policies; see </w:t>
      </w:r>
      <w:hyperlink r:id="rId8" w:history="1">
        <w:r w:rsidR="008C1212" w:rsidRPr="002262F0">
          <w:rPr>
            <w:rStyle w:val="Hyperlink"/>
          </w:rPr>
          <w:t>https://catalog.ufl.edu/ugrad/current/regulations/info/attendance.aspx</w:t>
        </w:r>
      </w:hyperlink>
      <w:r w:rsidR="008C1212">
        <w:t xml:space="preserve">.  </w:t>
      </w:r>
    </w:p>
    <w:p w14:paraId="556F6FE5" w14:textId="77777777" w:rsidR="00FA68EF" w:rsidRPr="00954A7A" w:rsidRDefault="00FA68EF" w:rsidP="00FA68EF"/>
    <w:p w14:paraId="1702B55C" w14:textId="4337ECDE" w:rsidR="0093305C" w:rsidRPr="00095C82" w:rsidRDefault="0093305C" w:rsidP="0093305C">
      <w:pPr>
        <w:pStyle w:val="Header"/>
        <w:rPr>
          <w:rFonts w:ascii="Times New Roman" w:hAnsi="Times New Roman"/>
          <w:sz w:val="22"/>
          <w:szCs w:val="22"/>
        </w:rPr>
      </w:pPr>
      <w:r>
        <w:rPr>
          <w:rFonts w:ascii="Times New Roman" w:hAnsi="Times New Roman"/>
          <w:b/>
          <w:bCs/>
          <w:sz w:val="22"/>
          <w:szCs w:val="22"/>
        </w:rPr>
        <w:t>Course Communications</w:t>
      </w:r>
    </w:p>
    <w:p w14:paraId="5DF44A2F" w14:textId="49277E38" w:rsidR="0093305C" w:rsidRPr="00095C82" w:rsidRDefault="0093305C" w:rsidP="0093305C">
      <w:pPr>
        <w:pStyle w:val="Header"/>
        <w:ind w:left="720"/>
        <w:rPr>
          <w:sz w:val="22"/>
          <w:szCs w:val="22"/>
        </w:rPr>
      </w:pPr>
      <w:r w:rsidRPr="00095C82">
        <w:rPr>
          <w:sz w:val="22"/>
          <w:szCs w:val="22"/>
        </w:rPr>
        <w:t>Throughout the semester, we will rely on our course website</w:t>
      </w:r>
      <w:r>
        <w:rPr>
          <w:sz w:val="22"/>
          <w:szCs w:val="22"/>
        </w:rPr>
        <w:t xml:space="preserve"> in Canvas</w:t>
      </w:r>
      <w:r w:rsidRPr="00095C82">
        <w:rPr>
          <w:sz w:val="22"/>
          <w:szCs w:val="22"/>
        </w:rPr>
        <w:t xml:space="preserve">. </w:t>
      </w:r>
      <w:r>
        <w:rPr>
          <w:sz w:val="22"/>
          <w:szCs w:val="22"/>
        </w:rPr>
        <w:t xml:space="preserve">Communications about the course will </w:t>
      </w:r>
      <w:r w:rsidR="001D5659">
        <w:rPr>
          <w:sz w:val="22"/>
          <w:szCs w:val="22"/>
        </w:rPr>
        <w:t xml:space="preserve">occur </w:t>
      </w:r>
      <w:r w:rsidR="00C34124">
        <w:rPr>
          <w:sz w:val="22"/>
          <w:szCs w:val="22"/>
        </w:rPr>
        <w:t>via the Canvas email system. Time sensitive announcements (such as change in office hours) will also be sent to your Gatorlink email. Be sure that you are checking both daily.</w:t>
      </w:r>
    </w:p>
    <w:p w14:paraId="11F3E793" w14:textId="77777777" w:rsidR="0093305C" w:rsidRDefault="0093305C" w:rsidP="00FA68EF">
      <w:pPr>
        <w:rPr>
          <w:b/>
        </w:rPr>
      </w:pPr>
    </w:p>
    <w:p w14:paraId="25968F7F" w14:textId="42A8CFDE" w:rsidR="00FA68EF" w:rsidRPr="00954A7A" w:rsidRDefault="00954A7A" w:rsidP="00FA68EF">
      <w:pPr>
        <w:rPr>
          <w:b/>
        </w:rPr>
      </w:pPr>
      <w:r>
        <w:rPr>
          <w:b/>
        </w:rPr>
        <w:lastRenderedPageBreak/>
        <w:t>Course Requirements</w:t>
      </w:r>
    </w:p>
    <w:p w14:paraId="2CD49F80" w14:textId="16791AA8" w:rsidR="00B5736A" w:rsidRDefault="009365EF" w:rsidP="00954A7A">
      <w:pPr>
        <w:pStyle w:val="Header"/>
        <w:numPr>
          <w:ilvl w:val="0"/>
          <w:numId w:val="27"/>
        </w:numPr>
        <w:rPr>
          <w:rFonts w:ascii="Times New Roman" w:hAnsi="Times New Roman"/>
          <w:sz w:val="22"/>
          <w:szCs w:val="22"/>
        </w:rPr>
      </w:pPr>
      <w:r>
        <w:rPr>
          <w:rFonts w:ascii="Times New Roman" w:hAnsi="Times New Roman"/>
          <w:b/>
          <w:sz w:val="22"/>
          <w:szCs w:val="22"/>
        </w:rPr>
        <w:t>Weekly R</w:t>
      </w:r>
      <w:r w:rsidR="00954A7A" w:rsidRPr="00647D1B">
        <w:rPr>
          <w:rFonts w:ascii="Times New Roman" w:hAnsi="Times New Roman"/>
          <w:b/>
          <w:sz w:val="22"/>
          <w:szCs w:val="22"/>
        </w:rPr>
        <w:t>eflections</w:t>
      </w:r>
      <w:r w:rsidR="00647D1B">
        <w:rPr>
          <w:rFonts w:ascii="Times New Roman" w:hAnsi="Times New Roman"/>
          <w:b/>
          <w:sz w:val="22"/>
          <w:szCs w:val="22"/>
        </w:rPr>
        <w:t>:</w:t>
      </w:r>
      <w:r w:rsidR="00647D1B">
        <w:rPr>
          <w:rFonts w:ascii="Times New Roman" w:hAnsi="Times New Roman"/>
          <w:sz w:val="22"/>
          <w:szCs w:val="22"/>
        </w:rPr>
        <w:t xml:space="preserve"> Prior to each class, read the assigned chapter or chapters. Make note of 2-3 (or more) sections of text that either 1) spark your curiosity – something you would like</w:t>
      </w:r>
      <w:r w:rsidR="0036617B">
        <w:rPr>
          <w:rFonts w:ascii="Times New Roman" w:hAnsi="Times New Roman"/>
          <w:sz w:val="22"/>
          <w:szCs w:val="22"/>
        </w:rPr>
        <w:t xml:space="preserve"> to know more about; 2) need more</w:t>
      </w:r>
      <w:r w:rsidR="00647D1B">
        <w:rPr>
          <w:rFonts w:ascii="Times New Roman" w:hAnsi="Times New Roman"/>
          <w:sz w:val="22"/>
          <w:szCs w:val="22"/>
        </w:rPr>
        <w:t xml:space="preserve"> explanation – something you don’t understand; 3) confirm something you have wondered about or experienced; and/or 4) challenge something you believe. Note these in your book or in a journal and be prepared to discuss in class. Some weeks you will be give specific preflection questions to consider as you read. After each class period, </w:t>
      </w:r>
      <w:r w:rsidR="004F7658">
        <w:rPr>
          <w:rFonts w:ascii="Times New Roman" w:hAnsi="Times New Roman"/>
          <w:sz w:val="22"/>
          <w:szCs w:val="22"/>
        </w:rPr>
        <w:t>weeks 2-15</w:t>
      </w:r>
      <w:r w:rsidR="005A64D9">
        <w:rPr>
          <w:rFonts w:ascii="Times New Roman" w:hAnsi="Times New Roman"/>
          <w:sz w:val="22"/>
          <w:szCs w:val="22"/>
        </w:rPr>
        <w:t xml:space="preserve">, </w:t>
      </w:r>
      <w:r w:rsidR="00647D1B">
        <w:rPr>
          <w:rFonts w:ascii="Times New Roman" w:hAnsi="Times New Roman"/>
          <w:sz w:val="22"/>
          <w:szCs w:val="22"/>
        </w:rPr>
        <w:t>reflect on your reading and the class discussion and write a short (150-200 words) reflection</w:t>
      </w:r>
      <w:r w:rsidR="0036617B">
        <w:rPr>
          <w:rFonts w:ascii="Times New Roman" w:hAnsi="Times New Roman"/>
          <w:sz w:val="22"/>
          <w:szCs w:val="22"/>
        </w:rPr>
        <w:t xml:space="preserve"> </w:t>
      </w:r>
      <w:r w:rsidR="00647D1B">
        <w:rPr>
          <w:rFonts w:ascii="Times New Roman" w:hAnsi="Times New Roman"/>
          <w:sz w:val="22"/>
          <w:szCs w:val="22"/>
        </w:rPr>
        <w:t xml:space="preserve">highlighting one or more of the text sections you identified period. Submit your reflection via Canvas no later than 11:59 p.m. Thursday (the day after class). </w:t>
      </w:r>
      <w:r>
        <w:rPr>
          <w:rFonts w:ascii="Times New Roman" w:hAnsi="Times New Roman"/>
          <w:sz w:val="22"/>
          <w:szCs w:val="22"/>
        </w:rPr>
        <w:t xml:space="preserve">Reflections must be received on time to earn full credit. </w:t>
      </w:r>
      <w:r w:rsidR="005A64D9">
        <w:rPr>
          <w:rFonts w:ascii="Times New Roman" w:hAnsi="Times New Roman"/>
          <w:sz w:val="22"/>
          <w:szCs w:val="22"/>
        </w:rPr>
        <w:t xml:space="preserve">12 critiques will account for 50% of your final grade. </w:t>
      </w:r>
      <w:r w:rsidR="004F7658">
        <w:rPr>
          <w:rFonts w:ascii="Times New Roman" w:hAnsi="Times New Roman"/>
          <w:sz w:val="22"/>
          <w:szCs w:val="22"/>
        </w:rPr>
        <w:t xml:space="preserve">No reflection is due Spring Break week. </w:t>
      </w:r>
      <w:r w:rsidR="0036617B">
        <w:rPr>
          <w:rFonts w:ascii="Times New Roman" w:hAnsi="Times New Roman"/>
          <w:sz w:val="22"/>
          <w:szCs w:val="22"/>
        </w:rPr>
        <w:t>Grading will consider integration of class discussion, depth of thought and presentation (grammar and spelling are important).</w:t>
      </w:r>
    </w:p>
    <w:p w14:paraId="40091649" w14:textId="77777777" w:rsidR="00647D1B" w:rsidRDefault="00647D1B" w:rsidP="00647D1B">
      <w:pPr>
        <w:pStyle w:val="Default"/>
      </w:pPr>
    </w:p>
    <w:p w14:paraId="50BA6027" w14:textId="598651DA" w:rsidR="00647D1B" w:rsidRPr="00647D1B" w:rsidRDefault="00647D1B" w:rsidP="00647D1B">
      <w:pPr>
        <w:pStyle w:val="Default"/>
        <w:numPr>
          <w:ilvl w:val="0"/>
          <w:numId w:val="27"/>
        </w:numPr>
        <w:rPr>
          <w:b/>
          <w:sz w:val="22"/>
          <w:szCs w:val="22"/>
        </w:rPr>
      </w:pPr>
      <w:r w:rsidRPr="00647D1B">
        <w:rPr>
          <w:b/>
          <w:sz w:val="22"/>
          <w:szCs w:val="22"/>
        </w:rPr>
        <w:t>Book Critique</w:t>
      </w:r>
      <w:r>
        <w:rPr>
          <w:b/>
          <w:sz w:val="22"/>
          <w:szCs w:val="22"/>
        </w:rPr>
        <w:t>:</w:t>
      </w:r>
      <w:r>
        <w:rPr>
          <w:sz w:val="22"/>
          <w:szCs w:val="22"/>
        </w:rPr>
        <w:t xml:space="preserve"> Prepare a critique of about 1,000 words (3-5 pages, double-spaced) that details your assessment of the book. I am interested in your personal impressions, positive and negative – What did you learn? How did the book make you feel? Are you interested in learning more </w:t>
      </w:r>
      <w:r w:rsidR="009365EF">
        <w:rPr>
          <w:sz w:val="22"/>
          <w:szCs w:val="22"/>
        </w:rPr>
        <w:t xml:space="preserve">about the ideas presented in the book? Would you read another book by Jared Diamond? Would you recommend this book to a friend? You decide how to structure your Critique in terms of content, organization, style and tone. Submit your Critique via Canvas no later than 11:59 p.m., Monday April 24. Critiques must be received on time to earn full credit. </w:t>
      </w:r>
      <w:r w:rsidR="004F7658">
        <w:rPr>
          <w:sz w:val="22"/>
          <w:szCs w:val="22"/>
        </w:rPr>
        <w:t>Your critique is worth 25% of your final grade.</w:t>
      </w:r>
      <w:r w:rsidR="0036617B">
        <w:rPr>
          <w:sz w:val="22"/>
          <w:szCs w:val="22"/>
        </w:rPr>
        <w:t xml:space="preserve"> Grading will consider presentation (grammar and spelling are important), clear construction of ideas and well-supported arguments.</w:t>
      </w:r>
    </w:p>
    <w:p w14:paraId="07C018A9" w14:textId="77777777" w:rsidR="00FA68EF" w:rsidRDefault="00FA68EF">
      <w:pPr>
        <w:pStyle w:val="Header"/>
        <w:rPr>
          <w:rFonts w:ascii="Times New Roman" w:hAnsi="Times New Roman"/>
          <w:b/>
          <w:bCs/>
          <w:sz w:val="22"/>
          <w:szCs w:val="22"/>
        </w:rPr>
      </w:pPr>
    </w:p>
    <w:p w14:paraId="6F7EBA72" w14:textId="4F363C6E" w:rsidR="00FA68EF" w:rsidRDefault="009365EF" w:rsidP="009365EF">
      <w:pPr>
        <w:pStyle w:val="Header"/>
        <w:numPr>
          <w:ilvl w:val="0"/>
          <w:numId w:val="27"/>
        </w:numPr>
        <w:rPr>
          <w:rFonts w:ascii="Times New Roman" w:hAnsi="Times New Roman"/>
          <w:b/>
          <w:bCs/>
          <w:sz w:val="22"/>
          <w:szCs w:val="22"/>
        </w:rPr>
      </w:pPr>
      <w:r>
        <w:rPr>
          <w:rFonts w:ascii="Times New Roman" w:hAnsi="Times New Roman"/>
          <w:b/>
          <w:bCs/>
          <w:sz w:val="22"/>
          <w:szCs w:val="22"/>
        </w:rPr>
        <w:t xml:space="preserve">Class Participation: </w:t>
      </w:r>
      <w:r>
        <w:rPr>
          <w:rFonts w:ascii="Times New Roman" w:hAnsi="Times New Roman"/>
          <w:bCs/>
          <w:sz w:val="22"/>
          <w:szCs w:val="22"/>
        </w:rPr>
        <w:t xml:space="preserve">A successful Book Club depends on the engagement and participation of its members. Participation will be evaluated by attendance, self-evaluation and instructor evaluation. </w:t>
      </w:r>
      <w:r w:rsidR="004F7658">
        <w:rPr>
          <w:rFonts w:ascii="Times New Roman" w:hAnsi="Times New Roman"/>
          <w:bCs/>
          <w:sz w:val="22"/>
          <w:szCs w:val="22"/>
        </w:rPr>
        <w:t xml:space="preserve">Class participation is worth 25% of your final grade. </w:t>
      </w:r>
    </w:p>
    <w:p w14:paraId="6BC3AA50" w14:textId="77777777" w:rsidR="00FA68EF" w:rsidRDefault="00FA68EF">
      <w:pPr>
        <w:pStyle w:val="Header"/>
        <w:rPr>
          <w:rFonts w:ascii="Times New Roman" w:hAnsi="Times New Roman"/>
          <w:b/>
          <w:bCs/>
          <w:sz w:val="22"/>
          <w:szCs w:val="22"/>
        </w:rPr>
      </w:pPr>
    </w:p>
    <w:p w14:paraId="14182B48" w14:textId="1D0BC4DC" w:rsidR="0075685A" w:rsidRDefault="004F7658" w:rsidP="0075685A">
      <w:pPr>
        <w:pStyle w:val="Header"/>
        <w:rPr>
          <w:rFonts w:ascii="Times New Roman" w:hAnsi="Times New Roman"/>
          <w:b/>
          <w:bCs/>
          <w:sz w:val="22"/>
          <w:szCs w:val="22"/>
        </w:rPr>
      </w:pPr>
      <w:r>
        <w:rPr>
          <w:rFonts w:ascii="Times New Roman" w:hAnsi="Times New Roman"/>
          <w:b/>
          <w:bCs/>
          <w:sz w:val="22"/>
          <w:szCs w:val="22"/>
        </w:rPr>
        <w:t>Grading</w:t>
      </w:r>
    </w:p>
    <w:p w14:paraId="5E97927B" w14:textId="0660C0F8" w:rsidR="004F7658" w:rsidRDefault="004F7658" w:rsidP="004F7658">
      <w:pPr>
        <w:pStyle w:val="Default"/>
        <w:ind w:left="720"/>
        <w:rPr>
          <w:sz w:val="22"/>
          <w:szCs w:val="22"/>
        </w:rPr>
      </w:pPr>
      <w:r>
        <w:rPr>
          <w:sz w:val="22"/>
          <w:szCs w:val="22"/>
        </w:rPr>
        <w:t xml:space="preserve">The course grade will take into account weekly reflections, class participation and the book critique. No final exam will be given. There will be </w:t>
      </w:r>
      <w:r w:rsidR="00C34124">
        <w:rPr>
          <w:sz w:val="22"/>
          <w:szCs w:val="22"/>
        </w:rPr>
        <w:t>480</w:t>
      </w:r>
      <w:r>
        <w:rPr>
          <w:sz w:val="22"/>
          <w:szCs w:val="22"/>
        </w:rPr>
        <w:t xml:space="preserve"> points possible for the course:</w:t>
      </w:r>
    </w:p>
    <w:p w14:paraId="36672574" w14:textId="77777777" w:rsidR="004F7658" w:rsidRDefault="004F7658" w:rsidP="004F7658">
      <w:pPr>
        <w:pStyle w:val="Default"/>
        <w:ind w:left="720"/>
        <w:rPr>
          <w:sz w:val="22"/>
          <w:szCs w:val="22"/>
        </w:rPr>
      </w:pPr>
    </w:p>
    <w:p w14:paraId="69B8B0CD" w14:textId="0F81EEF8" w:rsidR="004F7658" w:rsidRDefault="004F7658" w:rsidP="004F7658">
      <w:pPr>
        <w:pStyle w:val="Default"/>
        <w:ind w:left="720"/>
        <w:rPr>
          <w:sz w:val="22"/>
          <w:szCs w:val="22"/>
        </w:rPr>
      </w:pPr>
      <w:r>
        <w:rPr>
          <w:sz w:val="22"/>
          <w:szCs w:val="22"/>
        </w:rPr>
        <w:t>Weekly reflections</w:t>
      </w:r>
      <w:r>
        <w:rPr>
          <w:sz w:val="22"/>
          <w:szCs w:val="22"/>
        </w:rPr>
        <w:tab/>
        <w:t>240 points (20 points each; 12 required)</w:t>
      </w:r>
    </w:p>
    <w:p w14:paraId="6D63A5FA" w14:textId="0FD2C5D3" w:rsidR="004F7658" w:rsidRDefault="004F7658" w:rsidP="004F7658">
      <w:pPr>
        <w:pStyle w:val="Default"/>
        <w:ind w:left="720"/>
        <w:rPr>
          <w:sz w:val="22"/>
          <w:szCs w:val="22"/>
        </w:rPr>
      </w:pPr>
      <w:r>
        <w:rPr>
          <w:sz w:val="22"/>
          <w:szCs w:val="22"/>
        </w:rPr>
        <w:t>Book Critique</w:t>
      </w:r>
      <w:r>
        <w:rPr>
          <w:sz w:val="22"/>
          <w:szCs w:val="22"/>
        </w:rPr>
        <w:tab/>
      </w:r>
      <w:r>
        <w:rPr>
          <w:sz w:val="22"/>
          <w:szCs w:val="22"/>
        </w:rPr>
        <w:tab/>
        <w:t>120 points</w:t>
      </w:r>
    </w:p>
    <w:p w14:paraId="3D4B60F1" w14:textId="06B94DF4" w:rsidR="004F7658" w:rsidRPr="004F7658" w:rsidRDefault="004F7658" w:rsidP="004F7658">
      <w:pPr>
        <w:pStyle w:val="Default"/>
        <w:ind w:left="720"/>
        <w:rPr>
          <w:sz w:val="22"/>
          <w:szCs w:val="22"/>
        </w:rPr>
      </w:pPr>
      <w:r>
        <w:rPr>
          <w:sz w:val="22"/>
          <w:szCs w:val="22"/>
        </w:rPr>
        <w:t>Class Participation</w:t>
      </w:r>
      <w:r>
        <w:rPr>
          <w:sz w:val="22"/>
          <w:szCs w:val="22"/>
        </w:rPr>
        <w:tab/>
        <w:t>120 points</w:t>
      </w:r>
    </w:p>
    <w:p w14:paraId="678BF640" w14:textId="77777777" w:rsidR="004F7658" w:rsidRPr="004F7658" w:rsidRDefault="004F7658" w:rsidP="004F7658">
      <w:pPr>
        <w:pStyle w:val="Default"/>
      </w:pPr>
    </w:p>
    <w:p w14:paraId="500387C1" w14:textId="77777777" w:rsidR="0036617B" w:rsidRDefault="0036617B" w:rsidP="0075685A">
      <w:pPr>
        <w:pStyle w:val="t18"/>
        <w:tabs>
          <w:tab w:val="left" w:pos="2340"/>
          <w:tab w:val="center" w:pos="2806"/>
          <w:tab w:val="left" w:pos="4234"/>
        </w:tabs>
        <w:ind w:left="720"/>
        <w:rPr>
          <w:sz w:val="22"/>
        </w:rPr>
        <w:sectPr w:rsidR="0036617B" w:rsidSect="002B265D">
          <w:footerReference w:type="even" r:id="rId9"/>
          <w:footerReference w:type="default" r:id="rId10"/>
          <w:type w:val="continuous"/>
          <w:pgSz w:w="12240" w:h="15840"/>
          <w:pgMar w:top="810" w:right="1260" w:bottom="1080" w:left="1170" w:header="720" w:footer="450" w:gutter="0"/>
          <w:cols w:space="720"/>
          <w:noEndnote/>
        </w:sectPr>
      </w:pPr>
    </w:p>
    <w:p w14:paraId="25640876" w14:textId="00D6763F" w:rsidR="0075685A" w:rsidRDefault="004F7658" w:rsidP="0075685A">
      <w:pPr>
        <w:pStyle w:val="t18"/>
        <w:tabs>
          <w:tab w:val="left" w:pos="2340"/>
          <w:tab w:val="center" w:pos="2806"/>
          <w:tab w:val="left" w:pos="4234"/>
        </w:tabs>
        <w:ind w:left="720"/>
        <w:rPr>
          <w:sz w:val="22"/>
        </w:rPr>
      </w:pPr>
      <w:r>
        <w:rPr>
          <w:sz w:val="22"/>
        </w:rPr>
        <w:t>The final grading scale will be</w:t>
      </w:r>
      <w:r w:rsidR="0036617B">
        <w:rPr>
          <w:sz w:val="22"/>
        </w:rPr>
        <w:t>:</w:t>
      </w:r>
    </w:p>
    <w:p w14:paraId="09A5646C" w14:textId="77777777" w:rsidR="0075685A" w:rsidRDefault="0075685A" w:rsidP="0075685A">
      <w:pPr>
        <w:pStyle w:val="t18"/>
        <w:tabs>
          <w:tab w:val="left" w:pos="2340"/>
          <w:tab w:val="center" w:pos="2806"/>
          <w:tab w:val="left" w:pos="4234"/>
        </w:tabs>
        <w:ind w:left="720"/>
        <w:rPr>
          <w:sz w:val="22"/>
        </w:rPr>
        <w:sectPr w:rsidR="0075685A" w:rsidSect="0036617B">
          <w:type w:val="continuous"/>
          <w:pgSz w:w="12240" w:h="15840"/>
          <w:pgMar w:top="810" w:right="1260" w:bottom="1080" w:left="1170" w:header="720" w:footer="450" w:gutter="0"/>
          <w:cols w:space="720"/>
          <w:noEndnote/>
        </w:sectPr>
      </w:pPr>
    </w:p>
    <w:p w14:paraId="290A36A3" w14:textId="6E5E8A8C" w:rsidR="0075685A" w:rsidRDefault="0036617B" w:rsidP="0036617B">
      <w:pPr>
        <w:pStyle w:val="t18"/>
        <w:tabs>
          <w:tab w:val="left" w:pos="810"/>
        </w:tabs>
        <w:ind w:left="720"/>
        <w:rPr>
          <w:sz w:val="22"/>
        </w:rPr>
      </w:pPr>
      <w:r>
        <w:rPr>
          <w:sz w:val="22"/>
        </w:rPr>
        <w:tab/>
      </w:r>
      <w:r>
        <w:rPr>
          <w:sz w:val="22"/>
        </w:rPr>
        <w:tab/>
        <w:t>A</w:t>
      </w:r>
      <w:r>
        <w:rPr>
          <w:sz w:val="22"/>
        </w:rPr>
        <w:tab/>
      </w:r>
      <w:r w:rsidR="0093305C">
        <w:rPr>
          <w:sz w:val="22"/>
        </w:rPr>
        <w:t>445</w:t>
      </w:r>
      <w:r>
        <w:rPr>
          <w:sz w:val="22"/>
        </w:rPr>
        <w:t xml:space="preserve"> – </w:t>
      </w:r>
      <w:r w:rsidR="0093305C">
        <w:rPr>
          <w:sz w:val="22"/>
        </w:rPr>
        <w:t>480 points</w:t>
      </w:r>
      <w:r w:rsidR="0075685A" w:rsidRPr="00255FE5">
        <w:rPr>
          <w:sz w:val="22"/>
        </w:rPr>
        <w:t xml:space="preserve"> </w:t>
      </w:r>
    </w:p>
    <w:p w14:paraId="50384BF4" w14:textId="77777777" w:rsidR="0036617B" w:rsidRDefault="0036617B" w:rsidP="0036617B">
      <w:pPr>
        <w:pStyle w:val="t18"/>
        <w:tabs>
          <w:tab w:val="left" w:pos="810"/>
        </w:tabs>
        <w:ind w:left="720"/>
        <w:rPr>
          <w:sz w:val="22"/>
        </w:rPr>
      </w:pPr>
      <w:r>
        <w:rPr>
          <w:sz w:val="22"/>
        </w:rPr>
        <w:tab/>
      </w:r>
      <w:r>
        <w:rPr>
          <w:sz w:val="22"/>
        </w:rPr>
        <w:tab/>
        <w:t>A-</w:t>
      </w:r>
      <w:r>
        <w:rPr>
          <w:sz w:val="22"/>
        </w:rPr>
        <w:tab/>
        <w:t>432 – 444.99 points</w:t>
      </w:r>
    </w:p>
    <w:p w14:paraId="01165115" w14:textId="73F9E29C" w:rsidR="0036617B" w:rsidRDefault="0036617B" w:rsidP="0036617B">
      <w:pPr>
        <w:pStyle w:val="t18"/>
        <w:tabs>
          <w:tab w:val="left" w:pos="810"/>
        </w:tabs>
        <w:ind w:left="720"/>
        <w:rPr>
          <w:sz w:val="22"/>
        </w:rPr>
      </w:pPr>
      <w:r>
        <w:rPr>
          <w:sz w:val="22"/>
        </w:rPr>
        <w:tab/>
      </w:r>
      <w:r>
        <w:rPr>
          <w:sz w:val="22"/>
        </w:rPr>
        <w:tab/>
        <w:t>B+</w:t>
      </w:r>
      <w:r>
        <w:rPr>
          <w:sz w:val="22"/>
        </w:rPr>
        <w:tab/>
        <w:t>418 – 431.99 points</w:t>
      </w:r>
    </w:p>
    <w:p w14:paraId="54775F73" w14:textId="15D81655" w:rsidR="0036617B" w:rsidRDefault="0036617B" w:rsidP="0036617B">
      <w:pPr>
        <w:pStyle w:val="t18"/>
        <w:tabs>
          <w:tab w:val="left" w:pos="810"/>
        </w:tabs>
        <w:ind w:left="720"/>
        <w:rPr>
          <w:sz w:val="22"/>
        </w:rPr>
      </w:pPr>
      <w:r>
        <w:rPr>
          <w:sz w:val="22"/>
        </w:rPr>
        <w:tab/>
      </w:r>
      <w:r>
        <w:rPr>
          <w:sz w:val="22"/>
        </w:rPr>
        <w:tab/>
        <w:t>B</w:t>
      </w:r>
      <w:r>
        <w:rPr>
          <w:sz w:val="22"/>
        </w:rPr>
        <w:tab/>
        <w:t>398 – 417.99 points</w:t>
      </w:r>
    </w:p>
    <w:p w14:paraId="64E08EED" w14:textId="46094BCC" w:rsidR="0036617B" w:rsidRDefault="0036617B" w:rsidP="0036617B">
      <w:pPr>
        <w:pStyle w:val="t18"/>
        <w:tabs>
          <w:tab w:val="left" w:pos="810"/>
        </w:tabs>
        <w:ind w:left="720"/>
        <w:rPr>
          <w:sz w:val="22"/>
        </w:rPr>
      </w:pPr>
      <w:r>
        <w:rPr>
          <w:sz w:val="22"/>
        </w:rPr>
        <w:tab/>
      </w:r>
      <w:r>
        <w:rPr>
          <w:sz w:val="22"/>
        </w:rPr>
        <w:tab/>
        <w:t>B-</w:t>
      </w:r>
      <w:r>
        <w:rPr>
          <w:sz w:val="22"/>
        </w:rPr>
        <w:tab/>
        <w:t>384 – 397.99 points</w:t>
      </w:r>
    </w:p>
    <w:p w14:paraId="6E016194" w14:textId="20259E49" w:rsidR="0036617B" w:rsidRDefault="0036617B" w:rsidP="0036617B">
      <w:pPr>
        <w:pStyle w:val="t18"/>
        <w:tabs>
          <w:tab w:val="left" w:pos="810"/>
        </w:tabs>
        <w:ind w:left="720"/>
        <w:rPr>
          <w:sz w:val="22"/>
        </w:rPr>
      </w:pPr>
      <w:r>
        <w:rPr>
          <w:sz w:val="22"/>
        </w:rPr>
        <w:tab/>
      </w:r>
      <w:r>
        <w:rPr>
          <w:sz w:val="22"/>
        </w:rPr>
        <w:tab/>
        <w:t>C+</w:t>
      </w:r>
      <w:r>
        <w:rPr>
          <w:sz w:val="22"/>
        </w:rPr>
        <w:tab/>
        <w:t>370 – 383.99 points</w:t>
      </w:r>
    </w:p>
    <w:p w14:paraId="29CC5D57" w14:textId="0A38AA3A" w:rsidR="0036617B" w:rsidRDefault="0036617B" w:rsidP="0036617B">
      <w:pPr>
        <w:pStyle w:val="t18"/>
        <w:tabs>
          <w:tab w:val="left" w:pos="810"/>
        </w:tabs>
        <w:ind w:left="720"/>
        <w:rPr>
          <w:sz w:val="22"/>
        </w:rPr>
      </w:pPr>
      <w:r>
        <w:rPr>
          <w:sz w:val="22"/>
        </w:rPr>
        <w:tab/>
      </w:r>
      <w:r>
        <w:rPr>
          <w:sz w:val="22"/>
        </w:rPr>
        <w:tab/>
        <w:t>C</w:t>
      </w:r>
      <w:r>
        <w:rPr>
          <w:sz w:val="22"/>
        </w:rPr>
        <w:tab/>
        <w:t>336 – 349.99 points</w:t>
      </w:r>
    </w:p>
    <w:p w14:paraId="7C8B61ED" w14:textId="5BF77F8F" w:rsidR="0036617B" w:rsidRDefault="0036617B" w:rsidP="0036617B">
      <w:pPr>
        <w:pStyle w:val="t18"/>
        <w:tabs>
          <w:tab w:val="left" w:pos="810"/>
        </w:tabs>
        <w:ind w:left="720"/>
        <w:rPr>
          <w:sz w:val="22"/>
        </w:rPr>
      </w:pPr>
      <w:r>
        <w:rPr>
          <w:sz w:val="22"/>
        </w:rPr>
        <w:tab/>
      </w:r>
      <w:r>
        <w:rPr>
          <w:sz w:val="22"/>
        </w:rPr>
        <w:tab/>
        <w:t>D</w:t>
      </w:r>
      <w:r>
        <w:rPr>
          <w:sz w:val="22"/>
        </w:rPr>
        <w:tab/>
        <w:t>288 – 335.99 points</w:t>
      </w:r>
    </w:p>
    <w:p w14:paraId="44DC8C19" w14:textId="261D2DC5" w:rsidR="0036617B" w:rsidRDefault="0036617B" w:rsidP="0036617B">
      <w:pPr>
        <w:pStyle w:val="t18"/>
        <w:tabs>
          <w:tab w:val="left" w:pos="810"/>
        </w:tabs>
        <w:ind w:left="720"/>
        <w:rPr>
          <w:sz w:val="22"/>
        </w:rPr>
      </w:pPr>
      <w:r>
        <w:rPr>
          <w:sz w:val="22"/>
        </w:rPr>
        <w:tab/>
      </w:r>
      <w:r>
        <w:rPr>
          <w:sz w:val="22"/>
        </w:rPr>
        <w:tab/>
        <w:t>E</w:t>
      </w:r>
      <w:r>
        <w:rPr>
          <w:sz w:val="22"/>
        </w:rPr>
        <w:tab/>
        <w:t>less than 288 points</w:t>
      </w:r>
    </w:p>
    <w:p w14:paraId="38336101" w14:textId="49D558E7" w:rsidR="0036617B" w:rsidRDefault="0036617B" w:rsidP="0036617B">
      <w:pPr>
        <w:pStyle w:val="t18"/>
        <w:tabs>
          <w:tab w:val="left" w:pos="810"/>
        </w:tabs>
        <w:ind w:left="720"/>
        <w:rPr>
          <w:sz w:val="22"/>
        </w:rPr>
      </w:pPr>
      <w:r>
        <w:rPr>
          <w:sz w:val="22"/>
        </w:rPr>
        <w:tab/>
      </w:r>
    </w:p>
    <w:p w14:paraId="52487B1B" w14:textId="18C0826B" w:rsidR="0036617B" w:rsidRDefault="0036617B" w:rsidP="0075685A">
      <w:pPr>
        <w:pStyle w:val="t18"/>
        <w:tabs>
          <w:tab w:val="right" w:pos="1649"/>
          <w:tab w:val="left" w:pos="2340"/>
          <w:tab w:val="center" w:pos="2806"/>
          <w:tab w:val="left" w:pos="4234"/>
        </w:tabs>
        <w:ind w:left="720"/>
        <w:rPr>
          <w:sz w:val="22"/>
        </w:rPr>
        <w:sectPr w:rsidR="0036617B" w:rsidSect="0036617B">
          <w:type w:val="continuous"/>
          <w:pgSz w:w="12240" w:h="15840"/>
          <w:pgMar w:top="900" w:right="1260" w:bottom="720" w:left="1170" w:header="720" w:footer="450" w:gutter="0"/>
          <w:cols w:space="720"/>
          <w:noEndnote/>
        </w:sectPr>
      </w:pPr>
    </w:p>
    <w:p w14:paraId="08C440F7" w14:textId="77777777" w:rsidR="0075685A" w:rsidRDefault="0075685A" w:rsidP="0075685A">
      <w:pPr>
        <w:pStyle w:val="Default"/>
        <w:rPr>
          <w:rFonts w:ascii="Times New Roman" w:hAnsi="Times New Roman"/>
          <w:sz w:val="22"/>
          <w:szCs w:val="22"/>
        </w:rPr>
      </w:pPr>
    </w:p>
    <w:p w14:paraId="23F0725C" w14:textId="29030D75" w:rsidR="004F7658" w:rsidRDefault="004F7658" w:rsidP="004F7658">
      <w:pPr>
        <w:pStyle w:val="Default"/>
        <w:ind w:left="720"/>
        <w:rPr>
          <w:rFonts w:ascii="Times New Roman" w:hAnsi="Times New Roman"/>
          <w:sz w:val="22"/>
          <w:szCs w:val="22"/>
        </w:rPr>
      </w:pPr>
      <w:r>
        <w:rPr>
          <w:rFonts w:ascii="Times New Roman" w:hAnsi="Times New Roman"/>
          <w:sz w:val="22"/>
          <w:szCs w:val="22"/>
        </w:rPr>
        <w:t>For information</w:t>
      </w:r>
      <w:r w:rsidR="008C1212">
        <w:rPr>
          <w:rFonts w:ascii="Times New Roman" w:hAnsi="Times New Roman"/>
          <w:sz w:val="22"/>
          <w:szCs w:val="22"/>
        </w:rPr>
        <w:t xml:space="preserve"> on current UF p</w:t>
      </w:r>
      <w:r w:rsidRPr="005330DB">
        <w:rPr>
          <w:rFonts w:ascii="Times New Roman" w:hAnsi="Times New Roman"/>
          <w:sz w:val="22"/>
          <w:szCs w:val="22"/>
        </w:rPr>
        <w:t>oli</w:t>
      </w:r>
      <w:r>
        <w:rPr>
          <w:rFonts w:ascii="Times New Roman" w:hAnsi="Times New Roman"/>
          <w:sz w:val="22"/>
          <w:szCs w:val="22"/>
        </w:rPr>
        <w:t xml:space="preserve">cies for assigning grade points, </w:t>
      </w:r>
      <w:r w:rsidR="008C1212">
        <w:rPr>
          <w:rFonts w:ascii="Times New Roman" w:hAnsi="Times New Roman"/>
          <w:sz w:val="22"/>
          <w:szCs w:val="22"/>
        </w:rPr>
        <w:t>see</w:t>
      </w:r>
      <w:r w:rsidRPr="005330DB">
        <w:rPr>
          <w:rFonts w:ascii="Times New Roman" w:hAnsi="Times New Roman"/>
          <w:sz w:val="22"/>
          <w:szCs w:val="22"/>
        </w:rPr>
        <w:t xml:space="preserve"> </w:t>
      </w:r>
      <w:hyperlink r:id="rId11" w:history="1">
        <w:r w:rsidRPr="00BD641D">
          <w:rPr>
            <w:rStyle w:val="Hyperlink"/>
            <w:rFonts w:ascii="Times New Roman" w:hAnsi="Times New Roman"/>
            <w:sz w:val="22"/>
            <w:szCs w:val="22"/>
          </w:rPr>
          <w:t>https://catalog.ufl.edu/ugrad/current/regulations/info/grades.aspx</w:t>
        </w:r>
      </w:hyperlink>
      <w:r>
        <w:rPr>
          <w:rFonts w:ascii="Times New Roman" w:hAnsi="Times New Roman"/>
          <w:sz w:val="22"/>
          <w:szCs w:val="22"/>
        </w:rPr>
        <w:t xml:space="preserve">.  </w:t>
      </w:r>
    </w:p>
    <w:p w14:paraId="6F0F6AFA" w14:textId="77777777" w:rsidR="004F7658" w:rsidRDefault="004F7658" w:rsidP="0075685A">
      <w:pPr>
        <w:pStyle w:val="Default"/>
        <w:rPr>
          <w:rFonts w:ascii="Times New Roman" w:hAnsi="Times New Roman"/>
          <w:sz w:val="22"/>
          <w:szCs w:val="22"/>
        </w:rPr>
      </w:pPr>
    </w:p>
    <w:p w14:paraId="3D87F5E0" w14:textId="77777777" w:rsidR="004F7658" w:rsidRDefault="004F7658" w:rsidP="0075685A">
      <w:pPr>
        <w:pStyle w:val="Default"/>
        <w:rPr>
          <w:rFonts w:ascii="Times New Roman" w:hAnsi="Times New Roman"/>
          <w:sz w:val="22"/>
          <w:szCs w:val="22"/>
        </w:rPr>
      </w:pPr>
    </w:p>
    <w:p w14:paraId="1C1BBAE1" w14:textId="77777777" w:rsidR="0075685A" w:rsidRDefault="0075685A" w:rsidP="0075685A">
      <w:pPr>
        <w:pStyle w:val="Default"/>
      </w:pPr>
    </w:p>
    <w:p w14:paraId="10BEE873" w14:textId="77777777" w:rsidR="0075685A" w:rsidRDefault="0075685A">
      <w:pPr>
        <w:rPr>
          <w:b/>
          <w:bCs/>
        </w:rPr>
      </w:pPr>
      <w:r>
        <w:rPr>
          <w:b/>
          <w:bCs/>
        </w:rPr>
        <w:br w:type="page"/>
      </w:r>
    </w:p>
    <w:p w14:paraId="31965812" w14:textId="539831E4" w:rsidR="0075685A" w:rsidRDefault="0075685A" w:rsidP="0075685A">
      <w:pPr>
        <w:rPr>
          <w:b/>
          <w:bCs/>
        </w:rPr>
      </w:pPr>
      <w:r w:rsidRPr="00095C82">
        <w:rPr>
          <w:b/>
          <w:bCs/>
        </w:rPr>
        <w:lastRenderedPageBreak/>
        <w:t xml:space="preserve">Course </w:t>
      </w:r>
      <w:r>
        <w:rPr>
          <w:b/>
          <w:bCs/>
        </w:rPr>
        <w:t>Schedule</w:t>
      </w:r>
    </w:p>
    <w:p w14:paraId="314B5D7B" w14:textId="77777777" w:rsidR="0075685A" w:rsidRDefault="0075685A" w:rsidP="0075685A">
      <w:pPr>
        <w:ind w:right="-540"/>
      </w:pPr>
    </w:p>
    <w:p w14:paraId="4B8C3AD1" w14:textId="0C4C67B4" w:rsidR="0075685A" w:rsidRDefault="005A64D9" w:rsidP="0075685A">
      <w:pPr>
        <w:ind w:right="-540"/>
      </w:pPr>
      <w:r>
        <w:t>Week 1 (</w:t>
      </w:r>
      <w:r w:rsidR="0075685A">
        <w:t>January 4</w:t>
      </w:r>
      <w:r>
        <w:t>)</w:t>
      </w:r>
      <w:r w:rsidR="0075685A">
        <w:tab/>
        <w:t>First day of class. Introductions</w:t>
      </w:r>
      <w:r>
        <w:t>;</w:t>
      </w:r>
      <w:r w:rsidR="0075685A">
        <w:t xml:space="preserve"> Yali’s Question (Preface and Prologue, pages 9-31)</w:t>
      </w:r>
    </w:p>
    <w:p w14:paraId="5DB9336C" w14:textId="77777777" w:rsidR="0075685A" w:rsidRDefault="0075685A" w:rsidP="0075685A">
      <w:pPr>
        <w:ind w:right="-540"/>
      </w:pPr>
    </w:p>
    <w:p w14:paraId="24F6ABB9" w14:textId="3C8E1585" w:rsidR="0075685A" w:rsidRDefault="004F7658" w:rsidP="0075685A">
      <w:pPr>
        <w:ind w:right="-540"/>
      </w:pPr>
      <w:r>
        <w:t>Week 2 (</w:t>
      </w:r>
      <w:r w:rsidR="0075685A">
        <w:t>January 11</w:t>
      </w:r>
      <w:r>
        <w:t>)</w:t>
      </w:r>
      <w:r w:rsidR="0075685A">
        <w:tab/>
        <w:t>Up to the Starting Line (Chapter 1, pages 35-51)</w:t>
      </w:r>
    </w:p>
    <w:p w14:paraId="2626AADB" w14:textId="77777777" w:rsidR="0075685A" w:rsidRDefault="0075685A" w:rsidP="0075685A">
      <w:pPr>
        <w:ind w:right="-540"/>
      </w:pPr>
    </w:p>
    <w:p w14:paraId="34755473" w14:textId="05493759" w:rsidR="0075685A" w:rsidRDefault="004F7658" w:rsidP="0075685A">
      <w:pPr>
        <w:ind w:right="-540"/>
      </w:pPr>
      <w:r>
        <w:t xml:space="preserve">Week 3 (January </w:t>
      </w:r>
      <w:r w:rsidR="0075685A">
        <w:t>18</w:t>
      </w:r>
      <w:r>
        <w:t>)</w:t>
      </w:r>
      <w:r w:rsidR="0075685A">
        <w:tab/>
        <w:t>A</w:t>
      </w:r>
      <w:r w:rsidR="00C54CA4">
        <w:t xml:space="preserve"> Natural Experiment of History; </w:t>
      </w:r>
      <w:r w:rsidR="0075685A">
        <w:t>Collision at Cajamarca (Chapters 2-3, pages 52-78)</w:t>
      </w:r>
    </w:p>
    <w:p w14:paraId="14357ECC" w14:textId="77777777" w:rsidR="0075685A" w:rsidRDefault="0075685A" w:rsidP="0075685A">
      <w:pPr>
        <w:ind w:right="-540"/>
      </w:pPr>
    </w:p>
    <w:p w14:paraId="634E025E" w14:textId="6AC36787" w:rsidR="0075685A" w:rsidRDefault="004F7658" w:rsidP="0075685A">
      <w:pPr>
        <w:ind w:right="-540"/>
      </w:pPr>
      <w:r>
        <w:t>Week 4 (</w:t>
      </w:r>
      <w:r w:rsidR="0075685A">
        <w:t>January 25</w:t>
      </w:r>
      <w:r>
        <w:t>)</w:t>
      </w:r>
      <w:r w:rsidR="0075685A">
        <w:tab/>
      </w:r>
      <w:r w:rsidR="00C54CA4">
        <w:t xml:space="preserve">Farmer Power; </w:t>
      </w:r>
      <w:r w:rsidR="0075685A">
        <w:t>History’s Haves and Have-Nots (Chapters 4-5, pages 81-99)</w:t>
      </w:r>
    </w:p>
    <w:p w14:paraId="42BDBB12" w14:textId="77777777" w:rsidR="0075685A" w:rsidRDefault="0075685A" w:rsidP="0075685A">
      <w:pPr>
        <w:ind w:left="3600" w:right="-540" w:hanging="3600"/>
      </w:pPr>
    </w:p>
    <w:p w14:paraId="03BE831A" w14:textId="6FE1C577" w:rsidR="0075685A" w:rsidRDefault="004F7658" w:rsidP="0075685A">
      <w:pPr>
        <w:ind w:right="-540"/>
      </w:pPr>
      <w:r>
        <w:t>Week 5 (</w:t>
      </w:r>
      <w:r w:rsidR="0075685A">
        <w:t xml:space="preserve">February </w:t>
      </w:r>
      <w:r>
        <w:t>1)</w:t>
      </w:r>
      <w:r w:rsidR="0075685A">
        <w:tab/>
      </w:r>
      <w:r w:rsidR="00C54CA4">
        <w:t>To Farm or Not to Farm; How to Make an</w:t>
      </w:r>
      <w:r w:rsidR="0075685A">
        <w:t xml:space="preserve"> Almond (Chapters 6-7, pages 100-125)</w:t>
      </w:r>
    </w:p>
    <w:p w14:paraId="3EB81C97" w14:textId="77777777" w:rsidR="0075685A" w:rsidRDefault="0075685A" w:rsidP="0075685A">
      <w:pPr>
        <w:ind w:right="-540"/>
      </w:pPr>
    </w:p>
    <w:p w14:paraId="382DA3C6" w14:textId="77995ACF" w:rsidR="0075685A" w:rsidRDefault="004F7658" w:rsidP="0075685A">
      <w:pPr>
        <w:ind w:right="-540"/>
        <w:sectPr w:rsidR="0075685A" w:rsidSect="00F85BAE">
          <w:type w:val="continuous"/>
          <w:pgSz w:w="12240" w:h="15840"/>
          <w:pgMar w:top="1440" w:right="1440" w:bottom="1440" w:left="1440" w:header="720" w:footer="720" w:gutter="0"/>
          <w:cols w:space="720"/>
          <w:noEndnote/>
          <w:docGrid w:linePitch="360"/>
        </w:sectPr>
      </w:pPr>
      <w:r>
        <w:t>Week 6 (February 8)</w:t>
      </w:r>
      <w:r w:rsidR="0075685A">
        <w:tab/>
        <w:t>Apples or Indians (Chapter 8, pages 126-150)</w:t>
      </w:r>
    </w:p>
    <w:p w14:paraId="49F0B161" w14:textId="77777777" w:rsidR="0075685A" w:rsidRDefault="0075685A" w:rsidP="0075685A">
      <w:pPr>
        <w:ind w:right="-540"/>
      </w:pPr>
    </w:p>
    <w:p w14:paraId="31D1B6E6" w14:textId="2E0A0993" w:rsidR="0075685A" w:rsidRDefault="004F7658" w:rsidP="0075685A">
      <w:pPr>
        <w:ind w:left="270" w:right="-540"/>
      </w:pPr>
      <w:r>
        <w:t>Week 7 (February 15)</w:t>
      </w:r>
      <w:r w:rsidR="0075685A">
        <w:t xml:space="preserve">    Zebras, Unhappy Marriages and the </w:t>
      </w:r>
      <w:r w:rsidR="0075685A">
        <w:rPr>
          <w:i/>
        </w:rPr>
        <w:t xml:space="preserve">Anna Karenina </w:t>
      </w:r>
      <w:r w:rsidR="00C54CA4">
        <w:t xml:space="preserve">Principle; </w:t>
      </w:r>
    </w:p>
    <w:p w14:paraId="5562552B" w14:textId="6852410A" w:rsidR="0075685A" w:rsidRPr="00AE225A" w:rsidRDefault="0075685A" w:rsidP="0075685A">
      <w:pPr>
        <w:ind w:right="-540"/>
      </w:pPr>
      <w:r>
        <w:tab/>
      </w:r>
      <w:r>
        <w:tab/>
      </w:r>
      <w:r>
        <w:tab/>
        <w:t xml:space="preserve">     Spacious Skies and Tilted Axes (Chapter</w:t>
      </w:r>
      <w:r w:rsidR="00C34124">
        <w:t>s</w:t>
      </w:r>
      <w:r>
        <w:t xml:space="preserve"> </w:t>
      </w:r>
      <w:r w:rsidR="00C34124">
        <w:t>9-</w:t>
      </w:r>
      <w:r>
        <w:t xml:space="preserve">10, pages </w:t>
      </w:r>
      <w:r w:rsidR="00C34124">
        <w:t>151</w:t>
      </w:r>
      <w:r>
        <w:t>-183)</w:t>
      </w:r>
    </w:p>
    <w:p w14:paraId="386A34A1" w14:textId="77777777" w:rsidR="0075685A" w:rsidRDefault="0075685A" w:rsidP="0075685A">
      <w:pPr>
        <w:ind w:right="-540"/>
      </w:pPr>
    </w:p>
    <w:p w14:paraId="5D71CE71" w14:textId="568A72D3" w:rsidR="0075685A" w:rsidRDefault="0075685A" w:rsidP="0075685A">
      <w:pPr>
        <w:ind w:right="-540"/>
      </w:pPr>
      <w:r>
        <w:t xml:space="preserve">     </w:t>
      </w:r>
      <w:r w:rsidR="004F7658">
        <w:t>Week 8 (February 22)</w:t>
      </w:r>
      <w:r>
        <w:t xml:space="preserve">    Lethal Gift of Livestock (Chapter 11, pages 187-205)</w:t>
      </w:r>
    </w:p>
    <w:p w14:paraId="7209A99A" w14:textId="77777777" w:rsidR="0075685A" w:rsidRDefault="0075685A" w:rsidP="0075685A">
      <w:pPr>
        <w:ind w:right="-540"/>
      </w:pPr>
    </w:p>
    <w:p w14:paraId="77BC7001" w14:textId="312297E8" w:rsidR="0075685A" w:rsidRDefault="0075685A" w:rsidP="0075685A">
      <w:pPr>
        <w:ind w:right="-540"/>
      </w:pPr>
      <w:r>
        <w:t xml:space="preserve">    </w:t>
      </w:r>
      <w:r w:rsidR="004F7658">
        <w:t xml:space="preserve"> Week 9 (</w:t>
      </w:r>
      <w:r>
        <w:t>March 1</w:t>
      </w:r>
      <w:r w:rsidR="004F7658">
        <w:t>)</w:t>
      </w:r>
      <w:r>
        <w:tab/>
        <w:t xml:space="preserve">     Blueprints and Borrowed Letters (Chapter 12, pages 206-228)</w:t>
      </w:r>
    </w:p>
    <w:p w14:paraId="1321C855" w14:textId="77777777" w:rsidR="0075685A" w:rsidRDefault="0075685A" w:rsidP="0075685A">
      <w:pPr>
        <w:ind w:right="-540"/>
      </w:pPr>
    </w:p>
    <w:p w14:paraId="120F22FF" w14:textId="14D0B217" w:rsidR="0075685A" w:rsidRPr="00AE225A" w:rsidRDefault="0075685A" w:rsidP="0075685A">
      <w:pPr>
        <w:ind w:right="-540"/>
        <w:rPr>
          <w:b/>
        </w:rPr>
      </w:pPr>
      <w:r>
        <w:t xml:space="preserve">     </w:t>
      </w:r>
      <w:r w:rsidR="004F7658">
        <w:t>Week 10 (March 8)</w:t>
      </w:r>
      <w:r>
        <w:tab/>
        <w:t xml:space="preserve">     </w:t>
      </w:r>
      <w:r w:rsidR="004F7658">
        <w:rPr>
          <w:b/>
        </w:rPr>
        <w:t>SPRING BREAK – No C</w:t>
      </w:r>
      <w:r>
        <w:rPr>
          <w:b/>
        </w:rPr>
        <w:t>lass</w:t>
      </w:r>
    </w:p>
    <w:p w14:paraId="69BE5A5D" w14:textId="77777777" w:rsidR="0075685A" w:rsidRDefault="0075685A" w:rsidP="0075685A">
      <w:pPr>
        <w:ind w:left="3600" w:right="-540" w:hanging="3600"/>
      </w:pPr>
    </w:p>
    <w:p w14:paraId="469D97CC" w14:textId="5ED3561D" w:rsidR="0075685A" w:rsidRDefault="004F7658" w:rsidP="0075685A">
      <w:pPr>
        <w:ind w:left="270" w:right="-540"/>
      </w:pPr>
      <w:r>
        <w:t>Week 11 (</w:t>
      </w:r>
      <w:r w:rsidR="0075685A">
        <w:t>March 15</w:t>
      </w:r>
      <w:r>
        <w:t>)</w:t>
      </w:r>
      <w:r w:rsidR="0075685A">
        <w:tab/>
        <w:t xml:space="preserve">     Necessity’s Mother (Chapter 13, pages 229-253)</w:t>
      </w:r>
    </w:p>
    <w:p w14:paraId="26D54A2C" w14:textId="77777777" w:rsidR="0075685A" w:rsidRDefault="0075685A" w:rsidP="0075685A">
      <w:pPr>
        <w:ind w:left="3600" w:right="-540" w:hanging="3600"/>
      </w:pPr>
    </w:p>
    <w:p w14:paraId="5F8B4463" w14:textId="5557B299" w:rsidR="0075685A" w:rsidRDefault="004F7658" w:rsidP="0075685A">
      <w:pPr>
        <w:ind w:left="270" w:right="-540"/>
      </w:pPr>
      <w:r>
        <w:t>Week 12 (March 22)</w:t>
      </w:r>
      <w:r w:rsidR="0075685A">
        <w:tab/>
        <w:t xml:space="preserve">     From Egalitarianism to Kleptocracy (Chapter 14, pages 254-280)</w:t>
      </w:r>
    </w:p>
    <w:p w14:paraId="7CCB71F6" w14:textId="77777777" w:rsidR="0075685A" w:rsidRDefault="0075685A" w:rsidP="0075685A">
      <w:pPr>
        <w:ind w:left="3600" w:right="-540" w:hanging="3600"/>
      </w:pPr>
    </w:p>
    <w:p w14:paraId="23DFEF11" w14:textId="12F7CCC2" w:rsidR="0075685A" w:rsidRDefault="004F7658" w:rsidP="0075685A">
      <w:pPr>
        <w:ind w:left="360" w:hanging="90"/>
      </w:pPr>
      <w:r>
        <w:t>Week 13 (</w:t>
      </w:r>
      <w:r w:rsidR="0075685A">
        <w:t>March 29</w:t>
      </w:r>
      <w:r>
        <w:t>)</w:t>
      </w:r>
      <w:r w:rsidR="0075685A">
        <w:t xml:space="preserve">     </w:t>
      </w:r>
      <w:r w:rsidR="00C54CA4">
        <w:t xml:space="preserve"> Yali’s People;</w:t>
      </w:r>
      <w:r w:rsidR="0075685A">
        <w:t xml:space="preserve"> How China Became Chinese (Chapters 15-16, pages 283-319)</w:t>
      </w:r>
    </w:p>
    <w:p w14:paraId="60E32D06" w14:textId="77777777" w:rsidR="0075685A" w:rsidRDefault="0075685A" w:rsidP="0075685A">
      <w:pPr>
        <w:ind w:right="-540"/>
      </w:pPr>
    </w:p>
    <w:p w14:paraId="064334D2" w14:textId="3A2B3842" w:rsidR="0075685A" w:rsidRDefault="004F7658" w:rsidP="0075685A">
      <w:pPr>
        <w:ind w:right="-540" w:firstLine="270"/>
      </w:pPr>
      <w:r>
        <w:t>Week 14 (</w:t>
      </w:r>
      <w:r w:rsidR="0075685A">
        <w:t>April 5</w:t>
      </w:r>
      <w:r>
        <w:t>)</w:t>
      </w:r>
      <w:r w:rsidR="0075685A">
        <w:tab/>
        <w:t xml:space="preserve">     </w:t>
      </w:r>
      <w:r w:rsidR="00C54CA4">
        <w:t>Speedboat to Polynesia;</w:t>
      </w:r>
      <w:r w:rsidR="0075685A">
        <w:t xml:space="preserve"> Hemispheres Colliding (Chapters 17-18, pages 320-360)</w:t>
      </w:r>
    </w:p>
    <w:p w14:paraId="5B4E1682" w14:textId="77777777" w:rsidR="0075685A" w:rsidRDefault="0075685A" w:rsidP="0075685A">
      <w:pPr>
        <w:ind w:right="-540"/>
      </w:pPr>
    </w:p>
    <w:p w14:paraId="5DC2583C" w14:textId="4635FA0B" w:rsidR="0075685A" w:rsidRDefault="004F7658" w:rsidP="0075685A">
      <w:pPr>
        <w:ind w:left="180" w:right="-540" w:firstLine="90"/>
      </w:pPr>
      <w:r>
        <w:t>Week 15 (</w:t>
      </w:r>
      <w:r w:rsidR="0075685A">
        <w:t>April 12</w:t>
      </w:r>
      <w:r>
        <w:t>)</w:t>
      </w:r>
      <w:r w:rsidR="0075685A">
        <w:t xml:space="preserve"> </w:t>
      </w:r>
      <w:r w:rsidR="0075685A">
        <w:tab/>
        <w:t xml:space="preserve">     How Africa Became Black (Chapter 19, pages 361-385)</w:t>
      </w:r>
    </w:p>
    <w:p w14:paraId="03BFDBEE" w14:textId="77777777" w:rsidR="0075685A" w:rsidRDefault="0075685A" w:rsidP="0075685A">
      <w:pPr>
        <w:ind w:right="-540"/>
      </w:pPr>
    </w:p>
    <w:p w14:paraId="7264DCAD" w14:textId="1416693F" w:rsidR="0075685A" w:rsidRDefault="004F7658" w:rsidP="0075685A">
      <w:pPr>
        <w:tabs>
          <w:tab w:val="left" w:pos="90"/>
        </w:tabs>
        <w:ind w:left="270" w:right="-540"/>
      </w:pPr>
      <w:r>
        <w:t>Week 16 (</w:t>
      </w:r>
      <w:r w:rsidR="0075685A">
        <w:t>April 19</w:t>
      </w:r>
      <w:r>
        <w:t>)</w:t>
      </w:r>
      <w:r w:rsidR="0075685A">
        <w:tab/>
        <w:t xml:space="preserve">     Last day of class</w:t>
      </w:r>
      <w:r>
        <w:t xml:space="preserve"> – wrap up</w:t>
      </w:r>
    </w:p>
    <w:p w14:paraId="2272C0ED" w14:textId="77777777" w:rsidR="0075685A" w:rsidRDefault="0075685A" w:rsidP="0075685A">
      <w:pPr>
        <w:ind w:right="-540"/>
      </w:pPr>
    </w:p>
    <w:p w14:paraId="07427BD5" w14:textId="77777777" w:rsidR="00C34124" w:rsidRDefault="00C34124" w:rsidP="00C34124">
      <w:pPr>
        <w:pStyle w:val="Header"/>
        <w:rPr>
          <w:rFonts w:ascii="Times New Roman" w:hAnsi="Times New Roman"/>
          <w:b/>
          <w:bCs/>
          <w:sz w:val="22"/>
          <w:szCs w:val="22"/>
        </w:rPr>
      </w:pPr>
    </w:p>
    <w:p w14:paraId="1C953C53" w14:textId="77777777" w:rsidR="00C34124" w:rsidRDefault="00C34124" w:rsidP="00C34124">
      <w:pPr>
        <w:pStyle w:val="Header"/>
        <w:rPr>
          <w:rFonts w:ascii="Times New Roman" w:hAnsi="Times New Roman"/>
          <w:b/>
          <w:bCs/>
          <w:sz w:val="22"/>
          <w:szCs w:val="22"/>
        </w:rPr>
      </w:pPr>
    </w:p>
    <w:p w14:paraId="24099AD1" w14:textId="77777777" w:rsidR="00C34124" w:rsidRDefault="00C34124" w:rsidP="00C34124">
      <w:pPr>
        <w:pStyle w:val="Header"/>
        <w:rPr>
          <w:rFonts w:ascii="Times New Roman" w:hAnsi="Times New Roman"/>
          <w:b/>
          <w:bCs/>
          <w:sz w:val="22"/>
          <w:szCs w:val="22"/>
        </w:rPr>
      </w:pPr>
      <w:r w:rsidRPr="00095C82">
        <w:rPr>
          <w:rFonts w:ascii="Times New Roman" w:hAnsi="Times New Roman"/>
          <w:b/>
          <w:bCs/>
          <w:sz w:val="22"/>
          <w:szCs w:val="22"/>
        </w:rPr>
        <w:t>Impo</w:t>
      </w:r>
      <w:r>
        <w:rPr>
          <w:rFonts w:ascii="Times New Roman" w:hAnsi="Times New Roman"/>
          <w:b/>
          <w:bCs/>
          <w:sz w:val="22"/>
          <w:szCs w:val="22"/>
        </w:rPr>
        <w:t>rtant Dates</w:t>
      </w:r>
    </w:p>
    <w:p w14:paraId="1F851646" w14:textId="77777777" w:rsidR="00C34124" w:rsidRPr="00BA6DDF" w:rsidRDefault="00C34124" w:rsidP="00C34124">
      <w:pPr>
        <w:pStyle w:val="Default"/>
      </w:pPr>
    </w:p>
    <w:tbl>
      <w:tblPr>
        <w:tblW w:w="8370" w:type="dxa"/>
        <w:tblInd w:w="82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3780"/>
      </w:tblGrid>
      <w:tr w:rsidR="00C34124" w:rsidRPr="00095C82" w14:paraId="61C49C26" w14:textId="77777777" w:rsidTr="00690BFE">
        <w:trPr>
          <w:trHeight w:val="289"/>
        </w:trPr>
        <w:tc>
          <w:tcPr>
            <w:tcW w:w="4590" w:type="dxa"/>
            <w:tcBorders>
              <w:top w:val="single" w:sz="4" w:space="0" w:color="auto"/>
              <w:left w:val="single" w:sz="4" w:space="0" w:color="auto"/>
              <w:bottom w:val="single" w:sz="4" w:space="0" w:color="auto"/>
              <w:right w:val="single" w:sz="4" w:space="0" w:color="auto"/>
            </w:tcBorders>
          </w:tcPr>
          <w:p w14:paraId="4FB446CF" w14:textId="28A5A37C" w:rsidR="00C34124" w:rsidRPr="00095C82" w:rsidRDefault="00C34124" w:rsidP="00690BFE">
            <w:pPr>
              <w:pStyle w:val="Header"/>
              <w:jc w:val="both"/>
              <w:rPr>
                <w:rFonts w:ascii="Times New Roman" w:hAnsi="Times New Roman"/>
                <w:sz w:val="22"/>
                <w:szCs w:val="22"/>
              </w:rPr>
            </w:pPr>
            <w:r>
              <w:rPr>
                <w:rFonts w:ascii="Times New Roman" w:hAnsi="Times New Roman"/>
                <w:sz w:val="22"/>
                <w:szCs w:val="22"/>
              </w:rPr>
              <w:t>First Day of our Class</w:t>
            </w:r>
          </w:p>
        </w:tc>
        <w:tc>
          <w:tcPr>
            <w:tcW w:w="3780" w:type="dxa"/>
            <w:tcBorders>
              <w:top w:val="single" w:sz="4" w:space="0" w:color="auto"/>
              <w:left w:val="single" w:sz="4" w:space="0" w:color="auto"/>
              <w:bottom w:val="single" w:sz="4" w:space="0" w:color="auto"/>
              <w:right w:val="single" w:sz="4" w:space="0" w:color="auto"/>
            </w:tcBorders>
          </w:tcPr>
          <w:p w14:paraId="520D42B3" w14:textId="2420BF92" w:rsidR="00C34124" w:rsidRPr="00CF1AC4" w:rsidRDefault="00C34124" w:rsidP="00C34124">
            <w:pPr>
              <w:pStyle w:val="Header"/>
              <w:jc w:val="both"/>
              <w:rPr>
                <w:rFonts w:ascii="Times New Roman" w:hAnsi="Times New Roman"/>
                <w:sz w:val="22"/>
                <w:szCs w:val="22"/>
              </w:rPr>
            </w:pPr>
            <w:r>
              <w:rPr>
                <w:rFonts w:ascii="Times New Roman" w:hAnsi="Times New Roman"/>
                <w:sz w:val="22"/>
                <w:szCs w:val="22"/>
              </w:rPr>
              <w:t>Wednesday January 4</w:t>
            </w:r>
          </w:p>
        </w:tc>
      </w:tr>
      <w:tr w:rsidR="00C34124" w:rsidRPr="00095C82" w14:paraId="7ABB20F0" w14:textId="77777777" w:rsidTr="00690BFE">
        <w:trPr>
          <w:trHeight w:val="289"/>
        </w:trPr>
        <w:tc>
          <w:tcPr>
            <w:tcW w:w="4590" w:type="dxa"/>
            <w:tcBorders>
              <w:top w:val="single" w:sz="4" w:space="0" w:color="auto"/>
              <w:left w:val="single" w:sz="4" w:space="0" w:color="auto"/>
              <w:bottom w:val="single" w:sz="4" w:space="0" w:color="auto"/>
              <w:right w:val="single" w:sz="4" w:space="0" w:color="auto"/>
            </w:tcBorders>
          </w:tcPr>
          <w:p w14:paraId="4EA756D0" w14:textId="77777777" w:rsidR="00C34124" w:rsidRPr="00095C82" w:rsidRDefault="00C34124" w:rsidP="00690BFE">
            <w:pPr>
              <w:pStyle w:val="Header"/>
              <w:jc w:val="both"/>
              <w:rPr>
                <w:rFonts w:ascii="Times New Roman" w:hAnsi="Times New Roman"/>
                <w:sz w:val="22"/>
                <w:szCs w:val="22"/>
              </w:rPr>
            </w:pPr>
            <w:r w:rsidRPr="00095C82">
              <w:rPr>
                <w:rFonts w:ascii="Times New Roman" w:hAnsi="Times New Roman"/>
                <w:sz w:val="22"/>
                <w:szCs w:val="22"/>
              </w:rPr>
              <w:t>University Drop/Add Deadline</w:t>
            </w:r>
          </w:p>
        </w:tc>
        <w:tc>
          <w:tcPr>
            <w:tcW w:w="3780" w:type="dxa"/>
            <w:tcBorders>
              <w:top w:val="single" w:sz="4" w:space="0" w:color="auto"/>
              <w:left w:val="single" w:sz="4" w:space="0" w:color="auto"/>
              <w:bottom w:val="single" w:sz="4" w:space="0" w:color="auto"/>
              <w:right w:val="single" w:sz="4" w:space="0" w:color="auto"/>
            </w:tcBorders>
          </w:tcPr>
          <w:p w14:paraId="04BA50D1" w14:textId="0B252DAF" w:rsidR="00C34124" w:rsidRPr="00095C82" w:rsidRDefault="00C34124" w:rsidP="00690BFE">
            <w:pPr>
              <w:pStyle w:val="Header"/>
              <w:jc w:val="both"/>
              <w:rPr>
                <w:rFonts w:ascii="Times New Roman" w:hAnsi="Times New Roman"/>
                <w:sz w:val="22"/>
                <w:szCs w:val="22"/>
              </w:rPr>
            </w:pPr>
            <w:r>
              <w:rPr>
                <w:rFonts w:ascii="Times New Roman" w:hAnsi="Times New Roman"/>
                <w:sz w:val="22"/>
                <w:szCs w:val="22"/>
              </w:rPr>
              <w:t>Tuesday January 10, 11:59 pm</w:t>
            </w:r>
          </w:p>
        </w:tc>
      </w:tr>
      <w:tr w:rsidR="00C34124" w:rsidRPr="00095C82" w14:paraId="69C6B74B" w14:textId="77777777" w:rsidTr="00690BFE">
        <w:trPr>
          <w:trHeight w:val="125"/>
        </w:trPr>
        <w:tc>
          <w:tcPr>
            <w:tcW w:w="4590" w:type="dxa"/>
            <w:tcBorders>
              <w:top w:val="single" w:sz="4" w:space="0" w:color="auto"/>
              <w:left w:val="single" w:sz="4" w:space="0" w:color="auto"/>
              <w:bottom w:val="single" w:sz="4" w:space="0" w:color="auto"/>
              <w:right w:val="single" w:sz="4" w:space="0" w:color="auto"/>
            </w:tcBorders>
          </w:tcPr>
          <w:p w14:paraId="1DD1A77C" w14:textId="443EE361" w:rsidR="00C34124" w:rsidRPr="008C1212" w:rsidRDefault="00C34124" w:rsidP="00C34124">
            <w:pPr>
              <w:pStyle w:val="Header"/>
              <w:jc w:val="both"/>
              <w:rPr>
                <w:rFonts w:ascii="Times New Roman" w:hAnsi="Times New Roman"/>
                <w:b/>
                <w:sz w:val="22"/>
                <w:szCs w:val="22"/>
              </w:rPr>
            </w:pPr>
            <w:r w:rsidRPr="008C1212">
              <w:rPr>
                <w:rFonts w:ascii="Times New Roman" w:hAnsi="Times New Roman"/>
                <w:b/>
                <w:sz w:val="22"/>
                <w:szCs w:val="22"/>
              </w:rPr>
              <w:t>Weekly Reflections</w:t>
            </w:r>
            <w:r w:rsidR="008C1212" w:rsidRPr="008C1212">
              <w:rPr>
                <w:rFonts w:ascii="Times New Roman" w:hAnsi="Times New Roman"/>
                <w:b/>
                <w:sz w:val="22"/>
                <w:szCs w:val="22"/>
              </w:rPr>
              <w:t xml:space="preserve"> Due</w:t>
            </w:r>
          </w:p>
        </w:tc>
        <w:tc>
          <w:tcPr>
            <w:tcW w:w="3780" w:type="dxa"/>
            <w:tcBorders>
              <w:top w:val="single" w:sz="4" w:space="0" w:color="auto"/>
              <w:left w:val="single" w:sz="4" w:space="0" w:color="auto"/>
              <w:bottom w:val="single" w:sz="4" w:space="0" w:color="auto"/>
              <w:right w:val="single" w:sz="4" w:space="0" w:color="auto"/>
            </w:tcBorders>
          </w:tcPr>
          <w:p w14:paraId="0F1312D9" w14:textId="3BA5CC5E" w:rsidR="00C34124" w:rsidRPr="008C1212" w:rsidRDefault="00C34124" w:rsidP="00C34124">
            <w:pPr>
              <w:pStyle w:val="Header"/>
              <w:jc w:val="both"/>
              <w:rPr>
                <w:rFonts w:ascii="Times New Roman" w:hAnsi="Times New Roman"/>
                <w:b/>
                <w:sz w:val="22"/>
                <w:szCs w:val="22"/>
              </w:rPr>
            </w:pPr>
            <w:r w:rsidRPr="008C1212">
              <w:rPr>
                <w:rFonts w:ascii="Times New Roman" w:hAnsi="Times New Roman"/>
                <w:b/>
                <w:sz w:val="22"/>
                <w:szCs w:val="22"/>
              </w:rPr>
              <w:t>Thursdays by 11:59 pm</w:t>
            </w:r>
          </w:p>
        </w:tc>
      </w:tr>
      <w:tr w:rsidR="00C34124" w:rsidRPr="00095C82" w14:paraId="2527B157" w14:textId="77777777" w:rsidTr="00690BFE">
        <w:trPr>
          <w:trHeight w:val="125"/>
        </w:trPr>
        <w:tc>
          <w:tcPr>
            <w:tcW w:w="4590" w:type="dxa"/>
            <w:tcBorders>
              <w:top w:val="single" w:sz="4" w:space="0" w:color="auto"/>
              <w:left w:val="single" w:sz="4" w:space="0" w:color="auto"/>
              <w:bottom w:val="single" w:sz="4" w:space="0" w:color="auto"/>
              <w:right w:val="single" w:sz="4" w:space="0" w:color="auto"/>
            </w:tcBorders>
          </w:tcPr>
          <w:p w14:paraId="07729563" w14:textId="77777777" w:rsidR="00C34124" w:rsidRDefault="00C34124" w:rsidP="00690BFE">
            <w:pPr>
              <w:pStyle w:val="Header"/>
              <w:jc w:val="both"/>
              <w:rPr>
                <w:rFonts w:ascii="Times New Roman" w:hAnsi="Times New Roman"/>
                <w:sz w:val="22"/>
                <w:szCs w:val="22"/>
              </w:rPr>
            </w:pPr>
            <w:r>
              <w:rPr>
                <w:rFonts w:ascii="Times New Roman" w:hAnsi="Times New Roman"/>
                <w:sz w:val="22"/>
                <w:szCs w:val="22"/>
              </w:rPr>
              <w:t>Spring Break</w:t>
            </w:r>
          </w:p>
        </w:tc>
        <w:tc>
          <w:tcPr>
            <w:tcW w:w="3780" w:type="dxa"/>
            <w:tcBorders>
              <w:top w:val="single" w:sz="4" w:space="0" w:color="auto"/>
              <w:left w:val="single" w:sz="4" w:space="0" w:color="auto"/>
              <w:bottom w:val="single" w:sz="4" w:space="0" w:color="auto"/>
              <w:right w:val="single" w:sz="4" w:space="0" w:color="auto"/>
            </w:tcBorders>
          </w:tcPr>
          <w:p w14:paraId="51D9A1F9" w14:textId="2E7AEC28" w:rsidR="00C34124" w:rsidRDefault="00C34124" w:rsidP="00690BFE">
            <w:pPr>
              <w:pStyle w:val="Header"/>
              <w:jc w:val="both"/>
              <w:rPr>
                <w:rFonts w:ascii="Times New Roman" w:hAnsi="Times New Roman"/>
                <w:sz w:val="22"/>
                <w:szCs w:val="22"/>
              </w:rPr>
            </w:pPr>
            <w:r>
              <w:rPr>
                <w:rFonts w:ascii="Times New Roman" w:hAnsi="Times New Roman"/>
                <w:sz w:val="22"/>
                <w:szCs w:val="22"/>
              </w:rPr>
              <w:t>March 4 – March 11</w:t>
            </w:r>
          </w:p>
        </w:tc>
      </w:tr>
      <w:tr w:rsidR="00C34124" w:rsidRPr="00095C82" w14:paraId="383CDB55" w14:textId="77777777" w:rsidTr="00690BFE">
        <w:trPr>
          <w:trHeight w:val="289"/>
        </w:trPr>
        <w:tc>
          <w:tcPr>
            <w:tcW w:w="4590" w:type="dxa"/>
            <w:tcBorders>
              <w:top w:val="single" w:sz="4" w:space="0" w:color="auto"/>
              <w:left w:val="single" w:sz="4" w:space="0" w:color="auto"/>
              <w:bottom w:val="single" w:sz="4" w:space="0" w:color="auto"/>
              <w:right w:val="single" w:sz="4" w:space="0" w:color="auto"/>
            </w:tcBorders>
            <w:vAlign w:val="center"/>
          </w:tcPr>
          <w:p w14:paraId="7ECB0EF3" w14:textId="77777777" w:rsidR="00C34124" w:rsidRPr="00095C82" w:rsidRDefault="00C34124" w:rsidP="00690BFE">
            <w:pPr>
              <w:pStyle w:val="Header"/>
              <w:jc w:val="both"/>
              <w:rPr>
                <w:rFonts w:ascii="Times New Roman" w:hAnsi="Times New Roman"/>
                <w:sz w:val="22"/>
                <w:szCs w:val="22"/>
              </w:rPr>
            </w:pPr>
            <w:r w:rsidRPr="00095C82">
              <w:rPr>
                <w:rFonts w:ascii="Times New Roman" w:hAnsi="Times New Roman"/>
                <w:sz w:val="22"/>
                <w:szCs w:val="22"/>
              </w:rPr>
              <w:t>Last Day to Drop a Class</w:t>
            </w:r>
          </w:p>
        </w:tc>
        <w:tc>
          <w:tcPr>
            <w:tcW w:w="3780" w:type="dxa"/>
            <w:tcBorders>
              <w:top w:val="single" w:sz="4" w:space="0" w:color="auto"/>
              <w:left w:val="single" w:sz="4" w:space="0" w:color="auto"/>
              <w:bottom w:val="single" w:sz="4" w:space="0" w:color="auto"/>
              <w:right w:val="single" w:sz="4" w:space="0" w:color="auto"/>
            </w:tcBorders>
          </w:tcPr>
          <w:p w14:paraId="4F0970E5" w14:textId="15499DFE" w:rsidR="00C34124" w:rsidRPr="00CF1AC4" w:rsidRDefault="00C34124" w:rsidP="008C1212">
            <w:pPr>
              <w:pStyle w:val="Header"/>
              <w:jc w:val="both"/>
              <w:rPr>
                <w:rFonts w:ascii="Times New Roman" w:hAnsi="Times New Roman"/>
                <w:sz w:val="22"/>
                <w:szCs w:val="22"/>
              </w:rPr>
            </w:pPr>
            <w:r>
              <w:rPr>
                <w:rFonts w:ascii="Times New Roman" w:hAnsi="Times New Roman"/>
                <w:sz w:val="22"/>
                <w:szCs w:val="22"/>
              </w:rPr>
              <w:t>Friday April 7</w:t>
            </w:r>
            <w:r w:rsidR="008C1212">
              <w:rPr>
                <w:rFonts w:ascii="Times New Roman" w:hAnsi="Times New Roman"/>
                <w:sz w:val="22"/>
                <w:szCs w:val="22"/>
              </w:rPr>
              <w:t xml:space="preserve">, </w:t>
            </w:r>
            <w:r>
              <w:rPr>
                <w:rFonts w:ascii="Times New Roman" w:hAnsi="Times New Roman"/>
                <w:sz w:val="22"/>
                <w:szCs w:val="22"/>
              </w:rPr>
              <w:t>5:00 pm</w:t>
            </w:r>
          </w:p>
        </w:tc>
      </w:tr>
      <w:tr w:rsidR="00C34124" w:rsidRPr="00095C82" w14:paraId="6F450391" w14:textId="77777777" w:rsidTr="00690BFE">
        <w:trPr>
          <w:trHeight w:val="289"/>
        </w:trPr>
        <w:tc>
          <w:tcPr>
            <w:tcW w:w="4590" w:type="dxa"/>
            <w:tcBorders>
              <w:top w:val="single" w:sz="4" w:space="0" w:color="auto"/>
              <w:left w:val="single" w:sz="4" w:space="0" w:color="auto"/>
              <w:bottom w:val="single" w:sz="4" w:space="0" w:color="auto"/>
              <w:right w:val="single" w:sz="4" w:space="0" w:color="auto"/>
            </w:tcBorders>
          </w:tcPr>
          <w:p w14:paraId="11B71310" w14:textId="77777777" w:rsidR="00C34124" w:rsidRPr="008C1212" w:rsidRDefault="00C34124" w:rsidP="00690BFE">
            <w:pPr>
              <w:pStyle w:val="Header"/>
              <w:jc w:val="both"/>
              <w:rPr>
                <w:rFonts w:ascii="Times New Roman" w:hAnsi="Times New Roman"/>
                <w:sz w:val="22"/>
                <w:szCs w:val="22"/>
              </w:rPr>
            </w:pPr>
            <w:r w:rsidRPr="008C1212">
              <w:rPr>
                <w:rFonts w:ascii="Times New Roman" w:hAnsi="Times New Roman"/>
                <w:sz w:val="22"/>
                <w:szCs w:val="22"/>
              </w:rPr>
              <w:t>Last Class</w:t>
            </w:r>
          </w:p>
        </w:tc>
        <w:tc>
          <w:tcPr>
            <w:tcW w:w="3780" w:type="dxa"/>
            <w:tcBorders>
              <w:top w:val="single" w:sz="4" w:space="0" w:color="auto"/>
              <w:left w:val="single" w:sz="4" w:space="0" w:color="auto"/>
              <w:bottom w:val="single" w:sz="4" w:space="0" w:color="auto"/>
              <w:right w:val="single" w:sz="4" w:space="0" w:color="auto"/>
            </w:tcBorders>
          </w:tcPr>
          <w:p w14:paraId="376315B8" w14:textId="4A719663" w:rsidR="00C34124" w:rsidRPr="00095C82" w:rsidRDefault="008C1212" w:rsidP="00690BFE">
            <w:pPr>
              <w:pStyle w:val="Header"/>
              <w:jc w:val="both"/>
              <w:rPr>
                <w:rFonts w:ascii="Times New Roman" w:hAnsi="Times New Roman"/>
                <w:sz w:val="22"/>
                <w:szCs w:val="22"/>
              </w:rPr>
            </w:pPr>
            <w:r>
              <w:rPr>
                <w:rFonts w:ascii="Times New Roman" w:hAnsi="Times New Roman"/>
                <w:sz w:val="22"/>
                <w:szCs w:val="22"/>
              </w:rPr>
              <w:t>Wednesday</w:t>
            </w:r>
            <w:r w:rsidR="00C34124">
              <w:rPr>
                <w:rFonts w:ascii="Times New Roman" w:hAnsi="Times New Roman"/>
                <w:sz w:val="22"/>
                <w:szCs w:val="22"/>
              </w:rPr>
              <w:t xml:space="preserve"> April 19</w:t>
            </w:r>
          </w:p>
        </w:tc>
      </w:tr>
      <w:tr w:rsidR="008C1212" w:rsidRPr="00095C82" w14:paraId="4E68F143" w14:textId="77777777" w:rsidTr="00690BFE">
        <w:trPr>
          <w:trHeight w:val="289"/>
        </w:trPr>
        <w:tc>
          <w:tcPr>
            <w:tcW w:w="4590" w:type="dxa"/>
            <w:tcBorders>
              <w:top w:val="single" w:sz="4" w:space="0" w:color="auto"/>
              <w:left w:val="single" w:sz="4" w:space="0" w:color="auto"/>
              <w:bottom w:val="single" w:sz="4" w:space="0" w:color="auto"/>
              <w:right w:val="single" w:sz="4" w:space="0" w:color="auto"/>
            </w:tcBorders>
          </w:tcPr>
          <w:p w14:paraId="50BB60A1" w14:textId="2AFC8749" w:rsidR="008C1212" w:rsidRDefault="008C1212" w:rsidP="00690BFE">
            <w:pPr>
              <w:pStyle w:val="Header"/>
              <w:jc w:val="both"/>
              <w:rPr>
                <w:rFonts w:ascii="Times New Roman" w:hAnsi="Times New Roman"/>
                <w:b/>
                <w:sz w:val="22"/>
                <w:szCs w:val="22"/>
              </w:rPr>
            </w:pPr>
            <w:r>
              <w:rPr>
                <w:rFonts w:ascii="Times New Roman" w:hAnsi="Times New Roman"/>
                <w:b/>
                <w:sz w:val="22"/>
                <w:szCs w:val="22"/>
              </w:rPr>
              <w:t>Book Critique Due</w:t>
            </w:r>
          </w:p>
        </w:tc>
        <w:tc>
          <w:tcPr>
            <w:tcW w:w="3780" w:type="dxa"/>
            <w:tcBorders>
              <w:top w:val="single" w:sz="4" w:space="0" w:color="auto"/>
              <w:left w:val="single" w:sz="4" w:space="0" w:color="auto"/>
              <w:bottom w:val="single" w:sz="4" w:space="0" w:color="auto"/>
              <w:right w:val="single" w:sz="4" w:space="0" w:color="auto"/>
            </w:tcBorders>
          </w:tcPr>
          <w:p w14:paraId="3F76DF7F" w14:textId="65B8C8E2" w:rsidR="008C1212" w:rsidRPr="008C1212" w:rsidRDefault="008C1212" w:rsidP="00690BFE">
            <w:pPr>
              <w:pStyle w:val="Header"/>
              <w:jc w:val="both"/>
              <w:rPr>
                <w:rFonts w:ascii="Times New Roman" w:hAnsi="Times New Roman"/>
                <w:b/>
                <w:sz w:val="22"/>
                <w:szCs w:val="22"/>
              </w:rPr>
            </w:pPr>
            <w:r w:rsidRPr="008C1212">
              <w:rPr>
                <w:rFonts w:ascii="Times New Roman" w:hAnsi="Times New Roman"/>
                <w:b/>
                <w:sz w:val="22"/>
                <w:szCs w:val="22"/>
              </w:rPr>
              <w:t>Monday April 24, 11:59 pm</w:t>
            </w:r>
          </w:p>
        </w:tc>
      </w:tr>
    </w:tbl>
    <w:p w14:paraId="45A6B5B4" w14:textId="77777777" w:rsidR="00C34124" w:rsidRDefault="00C34124" w:rsidP="00C34124">
      <w:pPr>
        <w:pStyle w:val="Default"/>
        <w:sectPr w:rsidR="00C34124" w:rsidSect="00775F7C">
          <w:footerReference w:type="even" r:id="rId12"/>
          <w:footerReference w:type="default" r:id="rId13"/>
          <w:type w:val="continuous"/>
          <w:pgSz w:w="12240" w:h="15840"/>
          <w:pgMar w:top="900" w:right="1260" w:bottom="720" w:left="1170" w:header="720" w:footer="450" w:gutter="0"/>
          <w:cols w:space="720"/>
          <w:noEndnote/>
        </w:sectPr>
      </w:pPr>
    </w:p>
    <w:p w14:paraId="2795A71D" w14:textId="77777777" w:rsidR="00C34124" w:rsidRDefault="00C34124" w:rsidP="00C34124">
      <w:pPr>
        <w:pStyle w:val="Default"/>
      </w:pPr>
    </w:p>
    <w:p w14:paraId="4207EEA8" w14:textId="77777777" w:rsidR="0075685A" w:rsidRDefault="0075685A">
      <w:pPr>
        <w:pStyle w:val="Header"/>
        <w:rPr>
          <w:rFonts w:ascii="Times New Roman" w:hAnsi="Times New Roman"/>
          <w:b/>
          <w:bCs/>
          <w:sz w:val="22"/>
          <w:szCs w:val="22"/>
        </w:rPr>
      </w:pPr>
    </w:p>
    <w:p w14:paraId="455B7DB2" w14:textId="77777777" w:rsidR="0075685A" w:rsidRDefault="0075685A">
      <w:pPr>
        <w:pStyle w:val="Header"/>
        <w:rPr>
          <w:rFonts w:ascii="Times New Roman" w:hAnsi="Times New Roman"/>
          <w:b/>
          <w:bCs/>
          <w:sz w:val="22"/>
          <w:szCs w:val="22"/>
        </w:rPr>
      </w:pPr>
    </w:p>
    <w:p w14:paraId="61F1E742" w14:textId="77777777" w:rsidR="0075685A" w:rsidRDefault="0075685A">
      <w:pPr>
        <w:pStyle w:val="Header"/>
        <w:rPr>
          <w:rFonts w:ascii="Times New Roman" w:hAnsi="Times New Roman"/>
          <w:b/>
          <w:bCs/>
          <w:sz w:val="22"/>
          <w:szCs w:val="22"/>
        </w:rPr>
      </w:pPr>
    </w:p>
    <w:p w14:paraId="1841C7C4" w14:textId="77777777" w:rsidR="0075685A" w:rsidRDefault="0075685A">
      <w:pPr>
        <w:pStyle w:val="Header"/>
        <w:rPr>
          <w:rFonts w:ascii="Times New Roman" w:hAnsi="Times New Roman"/>
          <w:b/>
          <w:bCs/>
          <w:sz w:val="22"/>
          <w:szCs w:val="22"/>
        </w:rPr>
      </w:pPr>
    </w:p>
    <w:p w14:paraId="0ADD5078" w14:textId="77777777" w:rsidR="00B5736A" w:rsidRPr="00095C82" w:rsidRDefault="00B5736A">
      <w:pPr>
        <w:pStyle w:val="Default"/>
        <w:rPr>
          <w:rFonts w:ascii="Times New Roman" w:hAnsi="Times New Roman"/>
          <w:sz w:val="22"/>
          <w:szCs w:val="22"/>
        </w:rPr>
      </w:pPr>
    </w:p>
    <w:p w14:paraId="7C0B6F59" w14:textId="77777777" w:rsidR="000B2566" w:rsidRDefault="000B2566" w:rsidP="002B265D"/>
    <w:p w14:paraId="1F45ED9A" w14:textId="77777777" w:rsidR="002B265D" w:rsidRPr="008B42F5" w:rsidRDefault="002B265D" w:rsidP="002B265D">
      <w:pPr>
        <w:pStyle w:val="Default"/>
        <w:rPr>
          <w:b/>
          <w:sz w:val="22"/>
          <w:lang w:val="en"/>
        </w:rPr>
      </w:pPr>
      <w:r w:rsidRPr="008B42F5">
        <w:rPr>
          <w:b/>
          <w:sz w:val="22"/>
          <w:lang w:val="en"/>
        </w:rPr>
        <w:t>Online Course Evaluation Process</w:t>
      </w:r>
    </w:p>
    <w:p w14:paraId="58B90296" w14:textId="77777777" w:rsidR="002B265D" w:rsidRPr="008B42F5" w:rsidRDefault="002B265D" w:rsidP="002B265D">
      <w:pPr>
        <w:pStyle w:val="Default"/>
        <w:ind w:left="720"/>
        <w:rPr>
          <w:sz w:val="22"/>
          <w:lang w:val="en"/>
        </w:rPr>
      </w:pPr>
      <w:r w:rsidRPr="008B42F5">
        <w:rPr>
          <w:sz w:val="22"/>
          <w:lang w:val="en"/>
        </w:rPr>
        <w:t xml:space="preserve">Student assessment of instruction is an important part of efforts to improve teaching and learning. At the end of the semester, students are expected to provide feedback on the quality of instruction in this course using a standard set of university and college criteria. These evaluations are conducted online at </w:t>
      </w:r>
      <w:hyperlink r:id="rId14" w:history="1">
        <w:r w:rsidRPr="008B42F5">
          <w:rPr>
            <w:rStyle w:val="Hyperlink"/>
            <w:sz w:val="22"/>
            <w:lang w:val="en"/>
          </w:rPr>
          <w:t>https://evaluations.ufl.edu</w:t>
        </w:r>
      </w:hyperlink>
      <w:r w:rsidRPr="008B42F5">
        <w:rPr>
          <w:sz w:val="22"/>
          <w:lang w:val="en"/>
        </w:rPr>
        <w:t xml:space="preserve">. Evaluations are typically open for students to complete during the last two or three weeks of the semester; students will be notified of the specific times when they are open. Summary results of these assessments are available to students at </w:t>
      </w:r>
      <w:hyperlink r:id="rId15" w:history="1">
        <w:r w:rsidRPr="008B42F5">
          <w:rPr>
            <w:rStyle w:val="Hyperlink"/>
            <w:sz w:val="22"/>
            <w:lang w:val="en"/>
          </w:rPr>
          <w:t>https://evaluations.ufl.edu/results</w:t>
        </w:r>
      </w:hyperlink>
      <w:r w:rsidRPr="008B42F5">
        <w:rPr>
          <w:sz w:val="22"/>
          <w:lang w:val="en"/>
        </w:rPr>
        <w:t xml:space="preserve">. </w:t>
      </w:r>
    </w:p>
    <w:p w14:paraId="2FC12219" w14:textId="77777777" w:rsidR="002B265D" w:rsidRDefault="002B265D" w:rsidP="002B265D"/>
    <w:p w14:paraId="32CBCC8C" w14:textId="77777777" w:rsidR="008C1212" w:rsidRPr="00095C82" w:rsidRDefault="008C1212" w:rsidP="008C1212">
      <w:pPr>
        <w:pStyle w:val="Header"/>
        <w:rPr>
          <w:rFonts w:ascii="Times New Roman" w:hAnsi="Times New Roman"/>
          <w:sz w:val="22"/>
          <w:szCs w:val="22"/>
        </w:rPr>
      </w:pPr>
      <w:r w:rsidRPr="00095C82">
        <w:rPr>
          <w:rFonts w:ascii="Times New Roman" w:hAnsi="Times New Roman"/>
          <w:b/>
          <w:bCs/>
          <w:sz w:val="22"/>
          <w:szCs w:val="22"/>
        </w:rPr>
        <w:t>Academic Honesty</w:t>
      </w:r>
    </w:p>
    <w:p w14:paraId="4F72F0FF" w14:textId="77777777" w:rsidR="008C1212" w:rsidRPr="008B42F5" w:rsidRDefault="008C1212" w:rsidP="008C1212">
      <w:pPr>
        <w:ind w:left="720"/>
      </w:pPr>
      <w:r w:rsidRPr="008B42F5">
        <w:t>As a student at the University of Florida, you have committed yourself to uphold the Honor Code, which includes the following pledge:  “</w:t>
      </w:r>
      <w:r w:rsidRPr="008B42F5">
        <w:rPr>
          <w:i/>
          <w:iCs/>
        </w:rPr>
        <w:t>We, the members of the University of Florida community, pledge to hold ourselves and our peers to the highest standards of honesty and integrity.”</w:t>
      </w:r>
      <w:r w:rsidRPr="008B42F5">
        <w:t xml:space="preserve">  You are expected to exhibit behavior consistent with this commitment to the UF academic community, and on all work submitted for credit at the University of Florida, the following pledge is either required or implied: </w:t>
      </w:r>
      <w:r w:rsidRPr="008B42F5">
        <w:rPr>
          <w:i/>
          <w:iCs/>
        </w:rPr>
        <w:t>"On my honor, I have neither given nor received unauthorized aid in doing this assignment</w:t>
      </w:r>
      <w:r w:rsidRPr="008B42F5">
        <w:t xml:space="preserve">."   </w:t>
      </w:r>
    </w:p>
    <w:p w14:paraId="07945430" w14:textId="77777777" w:rsidR="008C1212" w:rsidRPr="008B42F5" w:rsidRDefault="008C1212" w:rsidP="008C1212">
      <w:pPr>
        <w:ind w:left="720"/>
      </w:pPr>
    </w:p>
    <w:p w14:paraId="606E57FA" w14:textId="478A3A9A" w:rsidR="008C1212" w:rsidRPr="008B42F5" w:rsidRDefault="008C1212" w:rsidP="008C1212">
      <w:pPr>
        <w:ind w:left="720"/>
        <w:rPr>
          <w:b/>
          <w:lang w:val="en"/>
        </w:rPr>
      </w:pPr>
      <w:r w:rsidRPr="008B42F5">
        <w:t>It is assumed that you will complete all work independently in each course unless the instructor provides explicit permission for you to collaborate on course tasks.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w:t>
      </w:r>
      <w:r w:rsidR="00F53004">
        <w:t>ty and the Student Honor Code. </w:t>
      </w:r>
      <w:r w:rsidRPr="008B42F5">
        <w:t>Violations of the Honor Code at the University of</w:t>
      </w:r>
      <w:r w:rsidR="00F53004">
        <w:t xml:space="preserve"> Florida will not be tolerated. </w:t>
      </w:r>
      <w:r w:rsidRPr="008B42F5">
        <w:t xml:space="preserve">Violations will be reported to the Dean of Students Office for consideration of disciplinary action. For more information regarding the Student Honor Code, please see: </w:t>
      </w:r>
      <w:hyperlink r:id="rId16" w:history="1">
        <w:r w:rsidRPr="008B42F5">
          <w:rPr>
            <w:rStyle w:val="Hyperlink"/>
          </w:rPr>
          <w:t>http://www.dso.ufl.edu/sccr/process/student-conduct-honor-code</w:t>
        </w:r>
      </w:hyperlink>
      <w:r w:rsidRPr="008B42F5">
        <w:t xml:space="preserve">.   </w:t>
      </w:r>
    </w:p>
    <w:p w14:paraId="0C386A10" w14:textId="77777777" w:rsidR="008C1212" w:rsidRDefault="008C1212" w:rsidP="002B265D"/>
    <w:p w14:paraId="6EEFFA57" w14:textId="77777777" w:rsidR="008C1212" w:rsidRPr="00095C82" w:rsidRDefault="008C1212" w:rsidP="008C1212">
      <w:pPr>
        <w:pStyle w:val="Header"/>
        <w:rPr>
          <w:rFonts w:ascii="Times New Roman" w:hAnsi="Times New Roman"/>
          <w:sz w:val="22"/>
          <w:szCs w:val="22"/>
        </w:rPr>
      </w:pPr>
      <w:r w:rsidRPr="00095C82">
        <w:rPr>
          <w:rFonts w:ascii="Times New Roman" w:hAnsi="Times New Roman"/>
          <w:b/>
          <w:bCs/>
          <w:sz w:val="22"/>
          <w:szCs w:val="22"/>
        </w:rPr>
        <w:t>Software Use</w:t>
      </w:r>
    </w:p>
    <w:p w14:paraId="0763DCCA" w14:textId="77777777" w:rsidR="008C1212" w:rsidRDefault="008C1212" w:rsidP="008C1212">
      <w:pPr>
        <w:pStyle w:val="Header"/>
        <w:ind w:left="720"/>
        <w:rPr>
          <w:rFonts w:ascii="Times New Roman" w:hAnsi="Times New Roman"/>
          <w:sz w:val="22"/>
          <w:szCs w:val="22"/>
        </w:rPr>
      </w:pPr>
      <w:r w:rsidRPr="00095C82">
        <w:rPr>
          <w:rFonts w:ascii="Times New Roman" w:hAnsi="Times New Roman"/>
          <w:sz w:val="22"/>
          <w:szCs w:val="22"/>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01CB4A59" w14:textId="77777777" w:rsidR="008C1212" w:rsidRDefault="008C1212" w:rsidP="002B265D"/>
    <w:p w14:paraId="08CCF0BB" w14:textId="77777777" w:rsidR="008C1212" w:rsidRPr="002B265D" w:rsidRDefault="008C1212" w:rsidP="008C1212">
      <w:pPr>
        <w:pStyle w:val="Default"/>
        <w:rPr>
          <w:sz w:val="22"/>
        </w:rPr>
      </w:pPr>
      <w:r w:rsidRPr="002B265D">
        <w:rPr>
          <w:b/>
          <w:sz w:val="22"/>
        </w:rPr>
        <w:t>Services for Students with Disabilities</w:t>
      </w:r>
    </w:p>
    <w:p w14:paraId="393BEDD5" w14:textId="77777777" w:rsidR="008C1212" w:rsidRPr="002B265D" w:rsidRDefault="008C1212" w:rsidP="008C1212">
      <w:pPr>
        <w:pStyle w:val="Default"/>
        <w:ind w:left="720"/>
        <w:rPr>
          <w:sz w:val="22"/>
        </w:rPr>
      </w:pPr>
      <w:r w:rsidRPr="002B265D">
        <w:rPr>
          <w:sz w:val="22"/>
        </w:rPr>
        <w:t>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faculty-student disability related issues. Students requesting classroom accommodation must first register with the Dean of Students Office. The Dean of Students Office will provide documentation to the student who must then provide this documentation to the Instructor when requesting accommodation</w:t>
      </w:r>
    </w:p>
    <w:p w14:paraId="4B1FCB30" w14:textId="77777777" w:rsidR="008C1212" w:rsidRPr="002B265D" w:rsidRDefault="008C1212" w:rsidP="008C1212">
      <w:pPr>
        <w:pStyle w:val="Default"/>
        <w:rPr>
          <w:sz w:val="22"/>
        </w:rPr>
      </w:pPr>
    </w:p>
    <w:p w14:paraId="5AFE947B" w14:textId="786626C1" w:rsidR="008C1212" w:rsidRDefault="008C1212" w:rsidP="008C1212">
      <w:pPr>
        <w:pStyle w:val="Default"/>
        <w:ind w:firstLine="720"/>
        <w:rPr>
          <w:sz w:val="22"/>
        </w:rPr>
      </w:pPr>
      <w:r w:rsidRPr="002B265D">
        <w:rPr>
          <w:sz w:val="22"/>
        </w:rPr>
        <w:t xml:space="preserve">0001 Reid Hall, 352-392-8565, </w:t>
      </w:r>
      <w:hyperlink r:id="rId17" w:history="1">
        <w:r w:rsidRPr="002262F0">
          <w:rPr>
            <w:rStyle w:val="Hyperlink"/>
            <w:sz w:val="22"/>
          </w:rPr>
          <w:t>www.dso.ufl.edu/drc</w:t>
        </w:r>
      </w:hyperlink>
    </w:p>
    <w:p w14:paraId="04F022FC" w14:textId="77777777" w:rsidR="008C1212" w:rsidRDefault="008C1212" w:rsidP="008C1212">
      <w:pPr>
        <w:pStyle w:val="Default"/>
        <w:rPr>
          <w:sz w:val="22"/>
        </w:rPr>
      </w:pPr>
    </w:p>
    <w:p w14:paraId="3C286CC4" w14:textId="77777777" w:rsidR="00DD2CF4" w:rsidRDefault="00DD2CF4" w:rsidP="008C1212">
      <w:pPr>
        <w:rPr>
          <w:b/>
        </w:rPr>
      </w:pPr>
    </w:p>
    <w:p w14:paraId="75E173BA" w14:textId="77777777" w:rsidR="00DD2CF4" w:rsidRDefault="00DD2CF4" w:rsidP="008C1212">
      <w:pPr>
        <w:rPr>
          <w:b/>
        </w:rPr>
      </w:pPr>
    </w:p>
    <w:p w14:paraId="6521AAE4" w14:textId="77777777" w:rsidR="00DD2CF4" w:rsidRDefault="00DD2CF4" w:rsidP="008C1212">
      <w:pPr>
        <w:rPr>
          <w:b/>
        </w:rPr>
      </w:pPr>
    </w:p>
    <w:p w14:paraId="57A5E4A3" w14:textId="77777777" w:rsidR="00DD2CF4" w:rsidRDefault="00DD2CF4" w:rsidP="008C1212">
      <w:pPr>
        <w:rPr>
          <w:b/>
        </w:rPr>
      </w:pPr>
    </w:p>
    <w:p w14:paraId="12412C11" w14:textId="77777777" w:rsidR="00DD2CF4" w:rsidRDefault="00DD2CF4" w:rsidP="008C1212">
      <w:pPr>
        <w:rPr>
          <w:b/>
        </w:rPr>
      </w:pPr>
    </w:p>
    <w:p w14:paraId="69443C66" w14:textId="77777777" w:rsidR="00DD2CF4" w:rsidRDefault="00DD2CF4" w:rsidP="008C1212">
      <w:pPr>
        <w:rPr>
          <w:b/>
        </w:rPr>
      </w:pPr>
    </w:p>
    <w:p w14:paraId="79CE060B" w14:textId="77777777" w:rsidR="00DD2CF4" w:rsidRDefault="00DD2CF4" w:rsidP="008C1212">
      <w:pPr>
        <w:rPr>
          <w:b/>
        </w:rPr>
      </w:pPr>
    </w:p>
    <w:p w14:paraId="6FCAD0E6" w14:textId="77777777" w:rsidR="00DD2CF4" w:rsidRDefault="00DD2CF4" w:rsidP="008C1212">
      <w:pPr>
        <w:rPr>
          <w:b/>
        </w:rPr>
      </w:pPr>
    </w:p>
    <w:p w14:paraId="52BCFFF7" w14:textId="77777777" w:rsidR="00DD2CF4" w:rsidRDefault="00DD2CF4" w:rsidP="008C1212">
      <w:pPr>
        <w:rPr>
          <w:b/>
        </w:rPr>
      </w:pPr>
    </w:p>
    <w:p w14:paraId="0B7AD4EC" w14:textId="77777777" w:rsidR="008C1212" w:rsidRPr="00095C82" w:rsidRDefault="008C1212" w:rsidP="008C1212">
      <w:r w:rsidRPr="00095C82">
        <w:rPr>
          <w:b/>
        </w:rPr>
        <w:t>Campus Helping Resources</w:t>
      </w:r>
    </w:p>
    <w:p w14:paraId="02471E21" w14:textId="77777777" w:rsidR="008C1212" w:rsidRPr="002B265D" w:rsidRDefault="008C1212" w:rsidP="008C1212">
      <w:pPr>
        <w:pStyle w:val="Header"/>
        <w:ind w:left="720"/>
        <w:rPr>
          <w:bCs/>
          <w:sz w:val="22"/>
        </w:rPr>
      </w:pPr>
      <w:r w:rsidRPr="002B265D">
        <w:rPr>
          <w:bCs/>
          <w:sz w:val="22"/>
        </w:rPr>
        <w:t>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w:t>
      </w:r>
    </w:p>
    <w:p w14:paraId="7D5B9AE5" w14:textId="77777777" w:rsidR="008C1212" w:rsidRPr="002B265D" w:rsidRDefault="008C1212" w:rsidP="008C1212">
      <w:pPr>
        <w:pStyle w:val="Header"/>
        <w:rPr>
          <w:bCs/>
          <w:sz w:val="22"/>
        </w:rPr>
      </w:pPr>
    </w:p>
    <w:p w14:paraId="3E524B44" w14:textId="77777777" w:rsidR="008C1212" w:rsidRPr="002B265D" w:rsidRDefault="008C1212" w:rsidP="008C1212">
      <w:pPr>
        <w:pStyle w:val="Header"/>
        <w:numPr>
          <w:ilvl w:val="0"/>
          <w:numId w:val="9"/>
        </w:numPr>
        <w:rPr>
          <w:bCs/>
          <w:sz w:val="22"/>
        </w:rPr>
      </w:pPr>
      <w:r w:rsidRPr="002B265D">
        <w:rPr>
          <w:bCs/>
          <w:i/>
          <w:sz w:val="22"/>
        </w:rPr>
        <w:t>University Counseling &amp; Wellness Center, 3190 Radio Road, 352-392-1575,</w:t>
      </w:r>
      <w:r w:rsidRPr="002B265D">
        <w:rPr>
          <w:bCs/>
          <w:sz w:val="22"/>
        </w:rPr>
        <w:t xml:space="preserve"> </w:t>
      </w:r>
      <w:hyperlink r:id="rId18" w:history="1">
        <w:r w:rsidRPr="002B265D">
          <w:rPr>
            <w:rStyle w:val="Hyperlink"/>
            <w:bCs/>
            <w:sz w:val="22"/>
          </w:rPr>
          <w:t>www.counseling.ufl.edu/cwc/</w:t>
        </w:r>
      </w:hyperlink>
      <w:r w:rsidRPr="002B265D">
        <w:rPr>
          <w:bCs/>
          <w:sz w:val="22"/>
        </w:rPr>
        <w:t xml:space="preserve"> </w:t>
      </w:r>
    </w:p>
    <w:p w14:paraId="761E34DC" w14:textId="77777777" w:rsidR="008C1212" w:rsidRPr="002B265D" w:rsidRDefault="008C1212" w:rsidP="008C1212">
      <w:pPr>
        <w:pStyle w:val="Header"/>
        <w:ind w:left="720"/>
        <w:rPr>
          <w:bCs/>
          <w:sz w:val="22"/>
        </w:rPr>
      </w:pPr>
      <w:r w:rsidRPr="002B265D">
        <w:rPr>
          <w:bCs/>
          <w:sz w:val="22"/>
        </w:rPr>
        <w:t>Counseling Services</w:t>
      </w:r>
    </w:p>
    <w:p w14:paraId="7FDECEDC" w14:textId="77777777" w:rsidR="008C1212" w:rsidRPr="002B265D" w:rsidRDefault="008C1212" w:rsidP="008C1212">
      <w:pPr>
        <w:pStyle w:val="Header"/>
        <w:ind w:left="720"/>
        <w:rPr>
          <w:bCs/>
          <w:sz w:val="22"/>
        </w:rPr>
      </w:pPr>
      <w:r w:rsidRPr="002B265D">
        <w:rPr>
          <w:bCs/>
          <w:sz w:val="22"/>
        </w:rPr>
        <w:t>Groups and Workshops</w:t>
      </w:r>
    </w:p>
    <w:p w14:paraId="21B2C057" w14:textId="77777777" w:rsidR="008C1212" w:rsidRPr="002B265D" w:rsidRDefault="008C1212" w:rsidP="008C1212">
      <w:pPr>
        <w:pStyle w:val="Header"/>
        <w:ind w:left="720"/>
        <w:rPr>
          <w:bCs/>
          <w:sz w:val="22"/>
        </w:rPr>
      </w:pPr>
      <w:r w:rsidRPr="002B265D">
        <w:rPr>
          <w:bCs/>
          <w:sz w:val="22"/>
        </w:rPr>
        <w:t>Outreach and Consultation</w:t>
      </w:r>
    </w:p>
    <w:p w14:paraId="61898B2A" w14:textId="77777777" w:rsidR="008C1212" w:rsidRPr="002B265D" w:rsidRDefault="008C1212" w:rsidP="008C1212">
      <w:pPr>
        <w:pStyle w:val="Header"/>
        <w:ind w:left="720"/>
        <w:rPr>
          <w:bCs/>
          <w:sz w:val="22"/>
        </w:rPr>
      </w:pPr>
      <w:r w:rsidRPr="002B265D">
        <w:rPr>
          <w:bCs/>
          <w:sz w:val="22"/>
        </w:rPr>
        <w:t>Self-Help Library</w:t>
      </w:r>
    </w:p>
    <w:p w14:paraId="74ACC7FC" w14:textId="77777777" w:rsidR="008C1212" w:rsidRPr="002B265D" w:rsidRDefault="008C1212" w:rsidP="008C1212">
      <w:pPr>
        <w:pStyle w:val="Header"/>
        <w:ind w:left="720"/>
        <w:rPr>
          <w:bCs/>
          <w:sz w:val="22"/>
        </w:rPr>
      </w:pPr>
      <w:r w:rsidRPr="002B265D">
        <w:rPr>
          <w:bCs/>
          <w:sz w:val="22"/>
        </w:rPr>
        <w:t xml:space="preserve">Wellness Coaching </w:t>
      </w:r>
    </w:p>
    <w:p w14:paraId="238106CF" w14:textId="77777777" w:rsidR="008C1212" w:rsidRPr="002B265D" w:rsidRDefault="008C1212" w:rsidP="008C1212">
      <w:pPr>
        <w:pStyle w:val="Header"/>
        <w:rPr>
          <w:bCs/>
          <w:sz w:val="22"/>
        </w:rPr>
      </w:pPr>
    </w:p>
    <w:p w14:paraId="27EEFB35" w14:textId="77777777" w:rsidR="008C1212" w:rsidRDefault="008C1212" w:rsidP="008C1212">
      <w:pPr>
        <w:pStyle w:val="Header"/>
        <w:numPr>
          <w:ilvl w:val="0"/>
          <w:numId w:val="9"/>
        </w:numPr>
        <w:rPr>
          <w:bCs/>
          <w:sz w:val="22"/>
        </w:rPr>
      </w:pPr>
      <w:r w:rsidRPr="002B265D">
        <w:rPr>
          <w:bCs/>
          <w:sz w:val="22"/>
        </w:rPr>
        <w:t xml:space="preserve">U Matter We Care, </w:t>
      </w:r>
      <w:hyperlink r:id="rId19" w:history="1">
        <w:r w:rsidRPr="002B265D">
          <w:rPr>
            <w:rStyle w:val="Hyperlink"/>
            <w:bCs/>
            <w:sz w:val="22"/>
          </w:rPr>
          <w:t>www.umatter.ufl.edu/</w:t>
        </w:r>
      </w:hyperlink>
    </w:p>
    <w:p w14:paraId="1627E916" w14:textId="77777777" w:rsidR="008C1212" w:rsidRPr="002B265D" w:rsidRDefault="008C1212" w:rsidP="008C1212">
      <w:pPr>
        <w:pStyle w:val="Header"/>
        <w:rPr>
          <w:bCs/>
          <w:sz w:val="22"/>
        </w:rPr>
      </w:pPr>
    </w:p>
    <w:p w14:paraId="1425B9C0" w14:textId="77777777" w:rsidR="008C1212" w:rsidRPr="002B265D" w:rsidRDefault="008C1212" w:rsidP="008C1212">
      <w:pPr>
        <w:pStyle w:val="Header"/>
        <w:numPr>
          <w:ilvl w:val="0"/>
          <w:numId w:val="9"/>
        </w:numPr>
        <w:rPr>
          <w:bCs/>
          <w:sz w:val="22"/>
        </w:rPr>
      </w:pPr>
      <w:r w:rsidRPr="002B265D">
        <w:rPr>
          <w:rFonts w:ascii="Times New Roman" w:hAnsi="Times New Roman"/>
          <w:bCs/>
          <w:i/>
          <w:sz w:val="22"/>
          <w:szCs w:val="22"/>
        </w:rPr>
        <w:t xml:space="preserve">Career Resource Center, </w:t>
      </w:r>
      <w:r w:rsidRPr="002B265D">
        <w:rPr>
          <w:rFonts w:ascii="Times New Roman" w:hAnsi="Times New Roman"/>
          <w:bCs/>
          <w:sz w:val="22"/>
          <w:szCs w:val="22"/>
        </w:rPr>
        <w:t xml:space="preserve">First Floor JWRU, 392-1601, </w:t>
      </w:r>
      <w:hyperlink r:id="rId20" w:history="1">
        <w:r w:rsidRPr="002B265D">
          <w:rPr>
            <w:rStyle w:val="Hyperlink"/>
            <w:rFonts w:ascii="Times New Roman" w:hAnsi="Times New Roman"/>
            <w:bCs/>
            <w:sz w:val="22"/>
            <w:szCs w:val="22"/>
          </w:rPr>
          <w:t>www.crc.ufl.edu/</w:t>
        </w:r>
      </w:hyperlink>
    </w:p>
    <w:p w14:paraId="1DC2BCDE" w14:textId="73931D87" w:rsidR="008C1212" w:rsidRPr="002B265D" w:rsidRDefault="008C1212" w:rsidP="008C1212">
      <w:pPr>
        <w:pStyle w:val="Default"/>
        <w:rPr>
          <w:sz w:val="22"/>
        </w:rPr>
      </w:pPr>
      <w:r w:rsidRPr="002B265D">
        <w:rPr>
          <w:sz w:val="22"/>
        </w:rPr>
        <w:t xml:space="preserve"> </w:t>
      </w:r>
    </w:p>
    <w:p w14:paraId="26A0FB14" w14:textId="77777777" w:rsidR="008C1212" w:rsidRDefault="008C1212" w:rsidP="002B265D"/>
    <w:sectPr w:rsidR="008C1212" w:rsidSect="00DD2CF4">
      <w:footerReference w:type="even" r:id="rId21"/>
      <w:footerReference w:type="default" r:id="rId22"/>
      <w:type w:val="continuous"/>
      <w:pgSz w:w="12240" w:h="15840"/>
      <w:pgMar w:top="900" w:right="1260" w:bottom="720" w:left="117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D75C2" w14:textId="77777777" w:rsidR="008B42F5" w:rsidRDefault="008B42F5">
      <w:r>
        <w:separator/>
      </w:r>
    </w:p>
  </w:endnote>
  <w:endnote w:type="continuationSeparator" w:id="0">
    <w:p w14:paraId="54B0785F" w14:textId="77777777" w:rsidR="008B42F5" w:rsidRDefault="008B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A930" w14:textId="77777777" w:rsidR="0075685A" w:rsidRDefault="007568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6150D0" w14:textId="77777777" w:rsidR="0075685A" w:rsidRDefault="00756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658B" w14:textId="71AECF6C" w:rsidR="0075685A" w:rsidRPr="00C34124" w:rsidRDefault="0075685A" w:rsidP="0005588A">
    <w:pPr>
      <w:pStyle w:val="Footer"/>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5600C" w14:textId="77777777" w:rsidR="00C34124" w:rsidRDefault="00C34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298EE" w14:textId="77777777" w:rsidR="00C34124" w:rsidRDefault="00C341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FA95" w14:textId="77777777" w:rsidR="00C34124" w:rsidRPr="00902A62" w:rsidRDefault="00C34124" w:rsidP="0005588A">
    <w:pPr>
      <w:pStyle w:val="Footer"/>
      <w:jc w:val="center"/>
    </w:pPr>
    <w:r>
      <w:t>IDH 3931 T</w:t>
    </w:r>
    <w:sdt>
      <w:sdtPr>
        <w:id w:val="1718700565"/>
        <w:docPartObj>
          <w:docPartGallery w:val="Page Numbers (Bottom of Page)"/>
          <w:docPartUnique/>
        </w:docPartObj>
      </w:sdtPr>
      <w:sdtEndPr/>
      <w:sdtContent>
        <w:sdt>
          <w:sdtPr>
            <w:id w:val="1330554515"/>
            <w:docPartObj>
              <w:docPartGallery w:val="Page Numbers (Top of Page)"/>
              <w:docPartUnique/>
            </w:docPartObj>
          </w:sdtPr>
          <w:sdtEndPr/>
          <w:sdtContent>
            <w:r>
              <w:rPr>
                <w:i/>
              </w:rPr>
              <w:t>he Big Picture</w:t>
            </w:r>
            <w:r w:rsidRPr="00902A62">
              <w:rPr>
                <w:i/>
              </w:rPr>
              <w:t xml:space="preserve"> Section </w:t>
            </w:r>
            <w:r>
              <w:rPr>
                <w:i/>
              </w:rPr>
              <w:t>1291 – Course Syllabus – Spring 2016</w:t>
            </w:r>
            <w:r w:rsidRPr="00902A62">
              <w:rPr>
                <w:i/>
              </w:rPr>
              <w:t xml:space="preserve"> – Page </w:t>
            </w:r>
            <w:r>
              <w:fldChar w:fldCharType="begin"/>
            </w:r>
            <w:r>
              <w:instrText xml:space="preserve"> PAGE </w:instrText>
            </w:r>
            <w:r>
              <w:fldChar w:fldCharType="separate"/>
            </w:r>
            <w:r>
              <w:rPr>
                <w:noProof/>
              </w:rPr>
              <w:t>5</w:t>
            </w:r>
            <w:r>
              <w:rPr>
                <w:noProof/>
              </w:rPr>
              <w:fldChar w:fldCharType="end"/>
            </w:r>
            <w:r w:rsidRPr="00902A62">
              <w:t xml:space="preserve"> of </w:t>
            </w:r>
            <w:fldSimple w:instr=" NUMPAGES  ">
              <w:r w:rsidR="00DD2CF4">
                <w:rPr>
                  <w:noProof/>
                </w:rPr>
                <w:t>5</w:t>
              </w:r>
            </w:fldSimple>
          </w:sdtContent>
        </w:sdt>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5483F" w14:textId="77777777" w:rsidR="008B42F5" w:rsidRDefault="008B42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17AD2" w14:textId="77777777" w:rsidR="008B42F5" w:rsidRDefault="008B42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59F1A" w14:textId="7642EE6F" w:rsidR="008B42F5" w:rsidRPr="00902A62" w:rsidRDefault="008B42F5" w:rsidP="0005588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C0259" w14:textId="77777777" w:rsidR="008B42F5" w:rsidRDefault="008B42F5">
      <w:r>
        <w:separator/>
      </w:r>
    </w:p>
  </w:footnote>
  <w:footnote w:type="continuationSeparator" w:id="0">
    <w:p w14:paraId="09A5E701" w14:textId="77777777" w:rsidR="008B42F5" w:rsidRDefault="008B4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5C3"/>
    <w:multiLevelType w:val="hybridMultilevel"/>
    <w:tmpl w:val="3B30F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8E66A3"/>
    <w:multiLevelType w:val="multilevel"/>
    <w:tmpl w:val="B4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73A48"/>
    <w:multiLevelType w:val="hybridMultilevel"/>
    <w:tmpl w:val="368AA0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33909E9"/>
    <w:multiLevelType w:val="hybridMultilevel"/>
    <w:tmpl w:val="B3F0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75926"/>
    <w:multiLevelType w:val="hybridMultilevel"/>
    <w:tmpl w:val="D77ADA40"/>
    <w:lvl w:ilvl="0" w:tplc="B5785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C723F4"/>
    <w:multiLevelType w:val="hybridMultilevel"/>
    <w:tmpl w:val="A650F50E"/>
    <w:lvl w:ilvl="0" w:tplc="67361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86D1B"/>
    <w:multiLevelType w:val="multilevel"/>
    <w:tmpl w:val="028E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215FCD"/>
    <w:multiLevelType w:val="hybridMultilevel"/>
    <w:tmpl w:val="6DD049E2"/>
    <w:lvl w:ilvl="0" w:tplc="F3D007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7925FF5"/>
    <w:multiLevelType w:val="hybridMultilevel"/>
    <w:tmpl w:val="1396E7CA"/>
    <w:lvl w:ilvl="0" w:tplc="286E7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5434BB"/>
    <w:multiLevelType w:val="hybridMultilevel"/>
    <w:tmpl w:val="ADEA68EA"/>
    <w:lvl w:ilvl="0" w:tplc="48FC4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930869"/>
    <w:multiLevelType w:val="hybridMultilevel"/>
    <w:tmpl w:val="9BD82080"/>
    <w:lvl w:ilvl="0" w:tplc="61264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483C55"/>
    <w:multiLevelType w:val="hybridMultilevel"/>
    <w:tmpl w:val="8EAE0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C6675"/>
    <w:multiLevelType w:val="hybridMultilevel"/>
    <w:tmpl w:val="8064250C"/>
    <w:lvl w:ilvl="0" w:tplc="60760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3172AE"/>
    <w:multiLevelType w:val="hybridMultilevel"/>
    <w:tmpl w:val="2F54111A"/>
    <w:lvl w:ilvl="0" w:tplc="EBBAEC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695E5D"/>
    <w:multiLevelType w:val="hybridMultilevel"/>
    <w:tmpl w:val="A5A0770E"/>
    <w:lvl w:ilvl="0" w:tplc="FB6873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50406F"/>
    <w:multiLevelType w:val="hybridMultilevel"/>
    <w:tmpl w:val="664022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7813E68"/>
    <w:multiLevelType w:val="hybridMultilevel"/>
    <w:tmpl w:val="F11C85FE"/>
    <w:lvl w:ilvl="0" w:tplc="6D62D2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7C27CAE"/>
    <w:multiLevelType w:val="hybridMultilevel"/>
    <w:tmpl w:val="19343BD8"/>
    <w:lvl w:ilvl="0" w:tplc="FE301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E660E3"/>
    <w:multiLevelType w:val="hybridMultilevel"/>
    <w:tmpl w:val="7CD2ED1C"/>
    <w:lvl w:ilvl="0" w:tplc="77CE9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3F7AB5"/>
    <w:multiLevelType w:val="hybridMultilevel"/>
    <w:tmpl w:val="CB60CDE2"/>
    <w:lvl w:ilvl="0" w:tplc="728E5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A53948"/>
    <w:multiLevelType w:val="hybridMultilevel"/>
    <w:tmpl w:val="64720A38"/>
    <w:lvl w:ilvl="0" w:tplc="EDDCB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D40C74"/>
    <w:multiLevelType w:val="hybridMultilevel"/>
    <w:tmpl w:val="C14C0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D06D1D"/>
    <w:multiLevelType w:val="hybridMultilevel"/>
    <w:tmpl w:val="69D0D4CA"/>
    <w:lvl w:ilvl="0" w:tplc="F1E47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DF576A"/>
    <w:multiLevelType w:val="hybridMultilevel"/>
    <w:tmpl w:val="D124FDB8"/>
    <w:lvl w:ilvl="0" w:tplc="1F08F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376595"/>
    <w:multiLevelType w:val="hybridMultilevel"/>
    <w:tmpl w:val="2D2A10D2"/>
    <w:lvl w:ilvl="0" w:tplc="E90AB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7606B9"/>
    <w:multiLevelType w:val="hybridMultilevel"/>
    <w:tmpl w:val="ECCC088E"/>
    <w:lvl w:ilvl="0" w:tplc="F56CC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7F55FB"/>
    <w:multiLevelType w:val="hybridMultilevel"/>
    <w:tmpl w:val="CD061B34"/>
    <w:lvl w:ilvl="0" w:tplc="B05E9C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9A04123"/>
    <w:multiLevelType w:val="hybridMultilevel"/>
    <w:tmpl w:val="1B225E80"/>
    <w:lvl w:ilvl="0" w:tplc="459CE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CFE5EE4"/>
    <w:multiLevelType w:val="hybridMultilevel"/>
    <w:tmpl w:val="E86AE1B4"/>
    <w:lvl w:ilvl="0" w:tplc="68FAA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26"/>
  </w:num>
  <w:num w:numId="4">
    <w:abstractNumId w:val="27"/>
  </w:num>
  <w:num w:numId="5">
    <w:abstractNumId w:val="11"/>
  </w:num>
  <w:num w:numId="6">
    <w:abstractNumId w:val="0"/>
  </w:num>
  <w:num w:numId="7">
    <w:abstractNumId w:val="2"/>
  </w:num>
  <w:num w:numId="8">
    <w:abstractNumId w:val="3"/>
  </w:num>
  <w:num w:numId="9">
    <w:abstractNumId w:val="15"/>
  </w:num>
  <w:num w:numId="10">
    <w:abstractNumId w:val="1"/>
  </w:num>
  <w:num w:numId="11">
    <w:abstractNumId w:val="6"/>
  </w:num>
  <w:num w:numId="12">
    <w:abstractNumId w:val="25"/>
  </w:num>
  <w:num w:numId="13">
    <w:abstractNumId w:val="5"/>
  </w:num>
  <w:num w:numId="14">
    <w:abstractNumId w:val="4"/>
  </w:num>
  <w:num w:numId="15">
    <w:abstractNumId w:val="9"/>
  </w:num>
  <w:num w:numId="16">
    <w:abstractNumId w:val="19"/>
  </w:num>
  <w:num w:numId="17">
    <w:abstractNumId w:val="10"/>
  </w:num>
  <w:num w:numId="18">
    <w:abstractNumId w:val="18"/>
  </w:num>
  <w:num w:numId="19">
    <w:abstractNumId w:val="23"/>
  </w:num>
  <w:num w:numId="20">
    <w:abstractNumId w:val="24"/>
  </w:num>
  <w:num w:numId="21">
    <w:abstractNumId w:val="20"/>
  </w:num>
  <w:num w:numId="22">
    <w:abstractNumId w:val="12"/>
  </w:num>
  <w:num w:numId="23">
    <w:abstractNumId w:val="17"/>
  </w:num>
  <w:num w:numId="24">
    <w:abstractNumId w:val="22"/>
  </w:num>
  <w:num w:numId="25">
    <w:abstractNumId w:val="28"/>
  </w:num>
  <w:num w:numId="26">
    <w:abstractNumId w:val="21"/>
  </w:num>
  <w:num w:numId="27">
    <w:abstractNumId w:val="8"/>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20"/>
    <w:rsid w:val="0000060E"/>
    <w:rsid w:val="00000E8F"/>
    <w:rsid w:val="00000E93"/>
    <w:rsid w:val="00000FC4"/>
    <w:rsid w:val="00002098"/>
    <w:rsid w:val="00006325"/>
    <w:rsid w:val="00006909"/>
    <w:rsid w:val="00017D84"/>
    <w:rsid w:val="0002251B"/>
    <w:rsid w:val="00023236"/>
    <w:rsid w:val="00026298"/>
    <w:rsid w:val="000272E4"/>
    <w:rsid w:val="00032C7F"/>
    <w:rsid w:val="00036105"/>
    <w:rsid w:val="00036630"/>
    <w:rsid w:val="00037363"/>
    <w:rsid w:val="00043FA4"/>
    <w:rsid w:val="000509EB"/>
    <w:rsid w:val="00051630"/>
    <w:rsid w:val="0005588A"/>
    <w:rsid w:val="00056AB5"/>
    <w:rsid w:val="000620A5"/>
    <w:rsid w:val="0006416E"/>
    <w:rsid w:val="0006612A"/>
    <w:rsid w:val="000675E5"/>
    <w:rsid w:val="00072A77"/>
    <w:rsid w:val="00072CE5"/>
    <w:rsid w:val="00073FF1"/>
    <w:rsid w:val="00084693"/>
    <w:rsid w:val="00087506"/>
    <w:rsid w:val="0009461B"/>
    <w:rsid w:val="00095C82"/>
    <w:rsid w:val="00097D1A"/>
    <w:rsid w:val="000A20F2"/>
    <w:rsid w:val="000A79EE"/>
    <w:rsid w:val="000B12DB"/>
    <w:rsid w:val="000B2566"/>
    <w:rsid w:val="000B3507"/>
    <w:rsid w:val="000B6B7A"/>
    <w:rsid w:val="000C4EF7"/>
    <w:rsid w:val="000D2F19"/>
    <w:rsid w:val="000D3E6B"/>
    <w:rsid w:val="000D42FD"/>
    <w:rsid w:val="000D4452"/>
    <w:rsid w:val="000D7AB8"/>
    <w:rsid w:val="000E096B"/>
    <w:rsid w:val="000E62D4"/>
    <w:rsid w:val="000F6906"/>
    <w:rsid w:val="00103207"/>
    <w:rsid w:val="00103DE7"/>
    <w:rsid w:val="00114705"/>
    <w:rsid w:val="001153AC"/>
    <w:rsid w:val="00120F29"/>
    <w:rsid w:val="0012162E"/>
    <w:rsid w:val="0012477B"/>
    <w:rsid w:val="001248F9"/>
    <w:rsid w:val="00131FD4"/>
    <w:rsid w:val="00132911"/>
    <w:rsid w:val="001364AB"/>
    <w:rsid w:val="00144009"/>
    <w:rsid w:val="0014529C"/>
    <w:rsid w:val="00147B95"/>
    <w:rsid w:val="00150A35"/>
    <w:rsid w:val="001617D8"/>
    <w:rsid w:val="00162631"/>
    <w:rsid w:val="00166AB8"/>
    <w:rsid w:val="0017061C"/>
    <w:rsid w:val="00180B93"/>
    <w:rsid w:val="001826EA"/>
    <w:rsid w:val="00191ECB"/>
    <w:rsid w:val="00194A09"/>
    <w:rsid w:val="00195924"/>
    <w:rsid w:val="00196696"/>
    <w:rsid w:val="001A237C"/>
    <w:rsid w:val="001B2499"/>
    <w:rsid w:val="001B38A6"/>
    <w:rsid w:val="001B5E3A"/>
    <w:rsid w:val="001B6799"/>
    <w:rsid w:val="001C14C5"/>
    <w:rsid w:val="001C2E85"/>
    <w:rsid w:val="001C655A"/>
    <w:rsid w:val="001D3A43"/>
    <w:rsid w:val="001D5659"/>
    <w:rsid w:val="001D6B56"/>
    <w:rsid w:val="001E3B85"/>
    <w:rsid w:val="001E76B4"/>
    <w:rsid w:val="001F3663"/>
    <w:rsid w:val="002226FB"/>
    <w:rsid w:val="00227829"/>
    <w:rsid w:val="002309DA"/>
    <w:rsid w:val="00231921"/>
    <w:rsid w:val="00233BC4"/>
    <w:rsid w:val="00246D70"/>
    <w:rsid w:val="00247661"/>
    <w:rsid w:val="002540AA"/>
    <w:rsid w:val="00256ABE"/>
    <w:rsid w:val="00263959"/>
    <w:rsid w:val="002663F6"/>
    <w:rsid w:val="00273595"/>
    <w:rsid w:val="002804B5"/>
    <w:rsid w:val="002851FB"/>
    <w:rsid w:val="002878BA"/>
    <w:rsid w:val="00296DDB"/>
    <w:rsid w:val="002A32CB"/>
    <w:rsid w:val="002A33C5"/>
    <w:rsid w:val="002A48EC"/>
    <w:rsid w:val="002A500E"/>
    <w:rsid w:val="002B0055"/>
    <w:rsid w:val="002B265D"/>
    <w:rsid w:val="002B6D67"/>
    <w:rsid w:val="002C1BB6"/>
    <w:rsid w:val="002C2CEB"/>
    <w:rsid w:val="002D1C38"/>
    <w:rsid w:val="002D3BD5"/>
    <w:rsid w:val="002D54DE"/>
    <w:rsid w:val="002D55FB"/>
    <w:rsid w:val="002D6BB9"/>
    <w:rsid w:val="002E0EED"/>
    <w:rsid w:val="002E698B"/>
    <w:rsid w:val="002F03BD"/>
    <w:rsid w:val="002F62AA"/>
    <w:rsid w:val="002F6424"/>
    <w:rsid w:val="00307B44"/>
    <w:rsid w:val="00307C48"/>
    <w:rsid w:val="00316C73"/>
    <w:rsid w:val="003248C3"/>
    <w:rsid w:val="00331675"/>
    <w:rsid w:val="0033499F"/>
    <w:rsid w:val="00336EE7"/>
    <w:rsid w:val="0034302E"/>
    <w:rsid w:val="00357534"/>
    <w:rsid w:val="003649D9"/>
    <w:rsid w:val="0036617B"/>
    <w:rsid w:val="00366774"/>
    <w:rsid w:val="00366F8C"/>
    <w:rsid w:val="00375C0B"/>
    <w:rsid w:val="00376F87"/>
    <w:rsid w:val="00387709"/>
    <w:rsid w:val="00392B60"/>
    <w:rsid w:val="00394C28"/>
    <w:rsid w:val="003A5A00"/>
    <w:rsid w:val="003B23DD"/>
    <w:rsid w:val="003C782E"/>
    <w:rsid w:val="003D0152"/>
    <w:rsid w:val="003D0CAD"/>
    <w:rsid w:val="003D1E54"/>
    <w:rsid w:val="003D3529"/>
    <w:rsid w:val="003D6883"/>
    <w:rsid w:val="00410B84"/>
    <w:rsid w:val="00411F5A"/>
    <w:rsid w:val="004127A5"/>
    <w:rsid w:val="004209FA"/>
    <w:rsid w:val="0044047E"/>
    <w:rsid w:val="00452CFF"/>
    <w:rsid w:val="00456B43"/>
    <w:rsid w:val="00462A4E"/>
    <w:rsid w:val="00474A21"/>
    <w:rsid w:val="00487312"/>
    <w:rsid w:val="004903F3"/>
    <w:rsid w:val="00494517"/>
    <w:rsid w:val="00495F2C"/>
    <w:rsid w:val="004A05DA"/>
    <w:rsid w:val="004A2B83"/>
    <w:rsid w:val="004A4A41"/>
    <w:rsid w:val="004B01C9"/>
    <w:rsid w:val="004B0876"/>
    <w:rsid w:val="004B3A01"/>
    <w:rsid w:val="004B4943"/>
    <w:rsid w:val="004B6C38"/>
    <w:rsid w:val="004C4779"/>
    <w:rsid w:val="004C51CF"/>
    <w:rsid w:val="004D1C30"/>
    <w:rsid w:val="004D4C6D"/>
    <w:rsid w:val="004D5A7F"/>
    <w:rsid w:val="004D7548"/>
    <w:rsid w:val="004E0F3D"/>
    <w:rsid w:val="004E1697"/>
    <w:rsid w:val="004E1890"/>
    <w:rsid w:val="004E2619"/>
    <w:rsid w:val="004E6291"/>
    <w:rsid w:val="004F6953"/>
    <w:rsid w:val="004F7587"/>
    <w:rsid w:val="004F7658"/>
    <w:rsid w:val="00501898"/>
    <w:rsid w:val="00504FC4"/>
    <w:rsid w:val="00505BCC"/>
    <w:rsid w:val="005073E4"/>
    <w:rsid w:val="00513944"/>
    <w:rsid w:val="00514E94"/>
    <w:rsid w:val="00531690"/>
    <w:rsid w:val="005330DB"/>
    <w:rsid w:val="005331F8"/>
    <w:rsid w:val="005334C8"/>
    <w:rsid w:val="00535C41"/>
    <w:rsid w:val="00536E12"/>
    <w:rsid w:val="00545844"/>
    <w:rsid w:val="00550069"/>
    <w:rsid w:val="00550D6F"/>
    <w:rsid w:val="00551024"/>
    <w:rsid w:val="00554147"/>
    <w:rsid w:val="00565639"/>
    <w:rsid w:val="00566F5B"/>
    <w:rsid w:val="00567B7B"/>
    <w:rsid w:val="00570BFF"/>
    <w:rsid w:val="00574F58"/>
    <w:rsid w:val="00582896"/>
    <w:rsid w:val="005862DB"/>
    <w:rsid w:val="0059128B"/>
    <w:rsid w:val="005A033A"/>
    <w:rsid w:val="005A24D5"/>
    <w:rsid w:val="005A64D9"/>
    <w:rsid w:val="005B4154"/>
    <w:rsid w:val="005C536D"/>
    <w:rsid w:val="005D0E8F"/>
    <w:rsid w:val="005D4E73"/>
    <w:rsid w:val="005D6324"/>
    <w:rsid w:val="005D6BCE"/>
    <w:rsid w:val="005E5D34"/>
    <w:rsid w:val="00605328"/>
    <w:rsid w:val="00605AEC"/>
    <w:rsid w:val="00613F15"/>
    <w:rsid w:val="00616CFF"/>
    <w:rsid w:val="00620A74"/>
    <w:rsid w:val="00624904"/>
    <w:rsid w:val="006332DF"/>
    <w:rsid w:val="00634199"/>
    <w:rsid w:val="00636DD7"/>
    <w:rsid w:val="00637026"/>
    <w:rsid w:val="00640F2D"/>
    <w:rsid w:val="00642F2E"/>
    <w:rsid w:val="00647D1B"/>
    <w:rsid w:val="00651C25"/>
    <w:rsid w:val="00651F69"/>
    <w:rsid w:val="00652505"/>
    <w:rsid w:val="00653898"/>
    <w:rsid w:val="00654687"/>
    <w:rsid w:val="00655985"/>
    <w:rsid w:val="00656EED"/>
    <w:rsid w:val="0065739F"/>
    <w:rsid w:val="00657A72"/>
    <w:rsid w:val="00657F64"/>
    <w:rsid w:val="00663135"/>
    <w:rsid w:val="00663708"/>
    <w:rsid w:val="0066503F"/>
    <w:rsid w:val="00666B4F"/>
    <w:rsid w:val="00670553"/>
    <w:rsid w:val="00673126"/>
    <w:rsid w:val="00673C0A"/>
    <w:rsid w:val="00675F9B"/>
    <w:rsid w:val="00693483"/>
    <w:rsid w:val="006967A4"/>
    <w:rsid w:val="0069727D"/>
    <w:rsid w:val="006A7FD8"/>
    <w:rsid w:val="006B4379"/>
    <w:rsid w:val="006B7748"/>
    <w:rsid w:val="006C0966"/>
    <w:rsid w:val="006D0699"/>
    <w:rsid w:val="006D5931"/>
    <w:rsid w:val="006E1330"/>
    <w:rsid w:val="00712469"/>
    <w:rsid w:val="00717E0E"/>
    <w:rsid w:val="00724AA0"/>
    <w:rsid w:val="00725180"/>
    <w:rsid w:val="007349B4"/>
    <w:rsid w:val="00737E1E"/>
    <w:rsid w:val="007418A0"/>
    <w:rsid w:val="00746982"/>
    <w:rsid w:val="00750FB0"/>
    <w:rsid w:val="0075685A"/>
    <w:rsid w:val="0076134F"/>
    <w:rsid w:val="0076560C"/>
    <w:rsid w:val="00775F7C"/>
    <w:rsid w:val="0077609A"/>
    <w:rsid w:val="007827FD"/>
    <w:rsid w:val="00787D85"/>
    <w:rsid w:val="00791C2F"/>
    <w:rsid w:val="007A1F16"/>
    <w:rsid w:val="007A5BEC"/>
    <w:rsid w:val="007A5C6C"/>
    <w:rsid w:val="007A6556"/>
    <w:rsid w:val="007B0104"/>
    <w:rsid w:val="007B2C29"/>
    <w:rsid w:val="007B5028"/>
    <w:rsid w:val="007C5419"/>
    <w:rsid w:val="007D0171"/>
    <w:rsid w:val="007D2432"/>
    <w:rsid w:val="007D2C4D"/>
    <w:rsid w:val="007E12D8"/>
    <w:rsid w:val="007E5DF9"/>
    <w:rsid w:val="007E66E3"/>
    <w:rsid w:val="007F07B3"/>
    <w:rsid w:val="007F2BC6"/>
    <w:rsid w:val="007F3949"/>
    <w:rsid w:val="008005CB"/>
    <w:rsid w:val="00800EFC"/>
    <w:rsid w:val="008011C7"/>
    <w:rsid w:val="00803882"/>
    <w:rsid w:val="0080707B"/>
    <w:rsid w:val="00812486"/>
    <w:rsid w:val="00825661"/>
    <w:rsid w:val="00831B26"/>
    <w:rsid w:val="008419BC"/>
    <w:rsid w:val="00847A77"/>
    <w:rsid w:val="00852666"/>
    <w:rsid w:val="0085267A"/>
    <w:rsid w:val="00853B88"/>
    <w:rsid w:val="008552F5"/>
    <w:rsid w:val="00856316"/>
    <w:rsid w:val="00857962"/>
    <w:rsid w:val="00863D06"/>
    <w:rsid w:val="00864FD4"/>
    <w:rsid w:val="008674E4"/>
    <w:rsid w:val="00867769"/>
    <w:rsid w:val="00873C8B"/>
    <w:rsid w:val="0087494E"/>
    <w:rsid w:val="00880BB6"/>
    <w:rsid w:val="008829A3"/>
    <w:rsid w:val="008838B8"/>
    <w:rsid w:val="00887A79"/>
    <w:rsid w:val="008A0548"/>
    <w:rsid w:val="008A66E8"/>
    <w:rsid w:val="008B42F5"/>
    <w:rsid w:val="008B5616"/>
    <w:rsid w:val="008C099B"/>
    <w:rsid w:val="008C1212"/>
    <w:rsid w:val="008D09D4"/>
    <w:rsid w:val="008D0BDF"/>
    <w:rsid w:val="008D3255"/>
    <w:rsid w:val="008E049B"/>
    <w:rsid w:val="008E0ED2"/>
    <w:rsid w:val="008E28FF"/>
    <w:rsid w:val="008E39BA"/>
    <w:rsid w:val="008E7586"/>
    <w:rsid w:val="008F2FAD"/>
    <w:rsid w:val="008F67AE"/>
    <w:rsid w:val="0090173B"/>
    <w:rsid w:val="00902A62"/>
    <w:rsid w:val="009070A7"/>
    <w:rsid w:val="00916253"/>
    <w:rsid w:val="0092675F"/>
    <w:rsid w:val="0093305C"/>
    <w:rsid w:val="009341D5"/>
    <w:rsid w:val="009365EF"/>
    <w:rsid w:val="009459CC"/>
    <w:rsid w:val="009464B2"/>
    <w:rsid w:val="00951EA2"/>
    <w:rsid w:val="00954A7A"/>
    <w:rsid w:val="00954E30"/>
    <w:rsid w:val="00962880"/>
    <w:rsid w:val="00975452"/>
    <w:rsid w:val="009972A1"/>
    <w:rsid w:val="009A212C"/>
    <w:rsid w:val="009A3F8B"/>
    <w:rsid w:val="009A73FB"/>
    <w:rsid w:val="009B4FE6"/>
    <w:rsid w:val="009B7429"/>
    <w:rsid w:val="009C00DF"/>
    <w:rsid w:val="009C4FDF"/>
    <w:rsid w:val="009D054E"/>
    <w:rsid w:val="009D7C37"/>
    <w:rsid w:val="009E1A78"/>
    <w:rsid w:val="009E7E77"/>
    <w:rsid w:val="009F2A20"/>
    <w:rsid w:val="00A01531"/>
    <w:rsid w:val="00A06371"/>
    <w:rsid w:val="00A07332"/>
    <w:rsid w:val="00A20A8E"/>
    <w:rsid w:val="00A21277"/>
    <w:rsid w:val="00A272D5"/>
    <w:rsid w:val="00A33C1B"/>
    <w:rsid w:val="00A3592C"/>
    <w:rsid w:val="00A47DD0"/>
    <w:rsid w:val="00A47F5F"/>
    <w:rsid w:val="00A53272"/>
    <w:rsid w:val="00A53DE0"/>
    <w:rsid w:val="00A53E30"/>
    <w:rsid w:val="00A56B94"/>
    <w:rsid w:val="00A64D7F"/>
    <w:rsid w:val="00A67454"/>
    <w:rsid w:val="00A71897"/>
    <w:rsid w:val="00A73535"/>
    <w:rsid w:val="00A73D9A"/>
    <w:rsid w:val="00A773CC"/>
    <w:rsid w:val="00A80091"/>
    <w:rsid w:val="00A95966"/>
    <w:rsid w:val="00A96E22"/>
    <w:rsid w:val="00AA2FA6"/>
    <w:rsid w:val="00AA58DC"/>
    <w:rsid w:val="00AA5D93"/>
    <w:rsid w:val="00AA6040"/>
    <w:rsid w:val="00AA753E"/>
    <w:rsid w:val="00AA78A5"/>
    <w:rsid w:val="00AA7DE3"/>
    <w:rsid w:val="00AB08F1"/>
    <w:rsid w:val="00AB138D"/>
    <w:rsid w:val="00AB3E84"/>
    <w:rsid w:val="00AC708F"/>
    <w:rsid w:val="00AC70E5"/>
    <w:rsid w:val="00AD16B3"/>
    <w:rsid w:val="00AD38B9"/>
    <w:rsid w:val="00AE1368"/>
    <w:rsid w:val="00AE6418"/>
    <w:rsid w:val="00AF0A96"/>
    <w:rsid w:val="00B10CA7"/>
    <w:rsid w:val="00B1182D"/>
    <w:rsid w:val="00B12A12"/>
    <w:rsid w:val="00B12DB2"/>
    <w:rsid w:val="00B20FB8"/>
    <w:rsid w:val="00B22867"/>
    <w:rsid w:val="00B34B3D"/>
    <w:rsid w:val="00B45BA7"/>
    <w:rsid w:val="00B51A2B"/>
    <w:rsid w:val="00B51F75"/>
    <w:rsid w:val="00B5736A"/>
    <w:rsid w:val="00B604C3"/>
    <w:rsid w:val="00B63357"/>
    <w:rsid w:val="00B6381F"/>
    <w:rsid w:val="00B731F5"/>
    <w:rsid w:val="00B73DF6"/>
    <w:rsid w:val="00B8270C"/>
    <w:rsid w:val="00B8281E"/>
    <w:rsid w:val="00B82FF9"/>
    <w:rsid w:val="00B854A1"/>
    <w:rsid w:val="00B90556"/>
    <w:rsid w:val="00BA6D15"/>
    <w:rsid w:val="00BA6DDF"/>
    <w:rsid w:val="00BB389A"/>
    <w:rsid w:val="00BB59D3"/>
    <w:rsid w:val="00BB7460"/>
    <w:rsid w:val="00BC33FE"/>
    <w:rsid w:val="00BC44AA"/>
    <w:rsid w:val="00BD0019"/>
    <w:rsid w:val="00BD0F2E"/>
    <w:rsid w:val="00BD2C45"/>
    <w:rsid w:val="00BE552F"/>
    <w:rsid w:val="00BE5C75"/>
    <w:rsid w:val="00BE6020"/>
    <w:rsid w:val="00BF1B5D"/>
    <w:rsid w:val="00BF2C42"/>
    <w:rsid w:val="00BF3297"/>
    <w:rsid w:val="00C009D7"/>
    <w:rsid w:val="00C00D67"/>
    <w:rsid w:val="00C00DB8"/>
    <w:rsid w:val="00C06F55"/>
    <w:rsid w:val="00C13BF7"/>
    <w:rsid w:val="00C15652"/>
    <w:rsid w:val="00C24332"/>
    <w:rsid w:val="00C300FA"/>
    <w:rsid w:val="00C34124"/>
    <w:rsid w:val="00C35E3F"/>
    <w:rsid w:val="00C45A5D"/>
    <w:rsid w:val="00C53628"/>
    <w:rsid w:val="00C54CA4"/>
    <w:rsid w:val="00C55075"/>
    <w:rsid w:val="00C634FC"/>
    <w:rsid w:val="00C65D12"/>
    <w:rsid w:val="00C70E66"/>
    <w:rsid w:val="00C721F8"/>
    <w:rsid w:val="00C8232E"/>
    <w:rsid w:val="00C85151"/>
    <w:rsid w:val="00C85DB0"/>
    <w:rsid w:val="00CA2C3B"/>
    <w:rsid w:val="00CA52DB"/>
    <w:rsid w:val="00CB04C1"/>
    <w:rsid w:val="00CB0CAE"/>
    <w:rsid w:val="00CB2EDA"/>
    <w:rsid w:val="00CB3771"/>
    <w:rsid w:val="00CB5C03"/>
    <w:rsid w:val="00CB7E96"/>
    <w:rsid w:val="00CC0883"/>
    <w:rsid w:val="00CC1325"/>
    <w:rsid w:val="00CC427D"/>
    <w:rsid w:val="00CD0FF7"/>
    <w:rsid w:val="00CD312C"/>
    <w:rsid w:val="00CD33D0"/>
    <w:rsid w:val="00CD4ED2"/>
    <w:rsid w:val="00CF1AAB"/>
    <w:rsid w:val="00CF1AC4"/>
    <w:rsid w:val="00CF3697"/>
    <w:rsid w:val="00CF69A9"/>
    <w:rsid w:val="00D014A6"/>
    <w:rsid w:val="00D034E4"/>
    <w:rsid w:val="00D10356"/>
    <w:rsid w:val="00D15B04"/>
    <w:rsid w:val="00D23C2B"/>
    <w:rsid w:val="00D3026E"/>
    <w:rsid w:val="00D306BE"/>
    <w:rsid w:val="00D30745"/>
    <w:rsid w:val="00D314ED"/>
    <w:rsid w:val="00D32A85"/>
    <w:rsid w:val="00D33258"/>
    <w:rsid w:val="00D3677D"/>
    <w:rsid w:val="00D57B07"/>
    <w:rsid w:val="00D664FF"/>
    <w:rsid w:val="00D673D3"/>
    <w:rsid w:val="00D7080A"/>
    <w:rsid w:val="00D74BDB"/>
    <w:rsid w:val="00D77195"/>
    <w:rsid w:val="00D77867"/>
    <w:rsid w:val="00D805F3"/>
    <w:rsid w:val="00D8065F"/>
    <w:rsid w:val="00D82F8F"/>
    <w:rsid w:val="00D97E8C"/>
    <w:rsid w:val="00DB41D3"/>
    <w:rsid w:val="00DB74FA"/>
    <w:rsid w:val="00DC4AEA"/>
    <w:rsid w:val="00DC52EA"/>
    <w:rsid w:val="00DD2CF4"/>
    <w:rsid w:val="00DD2FBB"/>
    <w:rsid w:val="00DD5466"/>
    <w:rsid w:val="00DD5A26"/>
    <w:rsid w:val="00DD6506"/>
    <w:rsid w:val="00DD7C5C"/>
    <w:rsid w:val="00DE3C96"/>
    <w:rsid w:val="00DF35A7"/>
    <w:rsid w:val="00DF5A17"/>
    <w:rsid w:val="00DF6CC2"/>
    <w:rsid w:val="00E0050B"/>
    <w:rsid w:val="00E01B92"/>
    <w:rsid w:val="00E05CB6"/>
    <w:rsid w:val="00E11D1A"/>
    <w:rsid w:val="00E16786"/>
    <w:rsid w:val="00E16D2B"/>
    <w:rsid w:val="00E2462C"/>
    <w:rsid w:val="00E30849"/>
    <w:rsid w:val="00E30D91"/>
    <w:rsid w:val="00E44950"/>
    <w:rsid w:val="00E47F96"/>
    <w:rsid w:val="00E549AF"/>
    <w:rsid w:val="00E612C4"/>
    <w:rsid w:val="00E6281A"/>
    <w:rsid w:val="00E631E4"/>
    <w:rsid w:val="00E63E7B"/>
    <w:rsid w:val="00E6594B"/>
    <w:rsid w:val="00E672F5"/>
    <w:rsid w:val="00E82ED3"/>
    <w:rsid w:val="00E93CB3"/>
    <w:rsid w:val="00E9507C"/>
    <w:rsid w:val="00E95D3C"/>
    <w:rsid w:val="00EA5F16"/>
    <w:rsid w:val="00EB11E1"/>
    <w:rsid w:val="00EB42AB"/>
    <w:rsid w:val="00EB4C34"/>
    <w:rsid w:val="00EB7F58"/>
    <w:rsid w:val="00EC0A6F"/>
    <w:rsid w:val="00ED12FC"/>
    <w:rsid w:val="00ED24EF"/>
    <w:rsid w:val="00EE0F59"/>
    <w:rsid w:val="00EE2886"/>
    <w:rsid w:val="00EE32FC"/>
    <w:rsid w:val="00EE497E"/>
    <w:rsid w:val="00F06213"/>
    <w:rsid w:val="00F07150"/>
    <w:rsid w:val="00F118C8"/>
    <w:rsid w:val="00F127B8"/>
    <w:rsid w:val="00F165DE"/>
    <w:rsid w:val="00F16AE6"/>
    <w:rsid w:val="00F21BC8"/>
    <w:rsid w:val="00F21C38"/>
    <w:rsid w:val="00F21FE9"/>
    <w:rsid w:val="00F322AA"/>
    <w:rsid w:val="00F34130"/>
    <w:rsid w:val="00F406F9"/>
    <w:rsid w:val="00F45C5F"/>
    <w:rsid w:val="00F50C6C"/>
    <w:rsid w:val="00F510B4"/>
    <w:rsid w:val="00F53004"/>
    <w:rsid w:val="00F57673"/>
    <w:rsid w:val="00F61230"/>
    <w:rsid w:val="00F61606"/>
    <w:rsid w:val="00F658AE"/>
    <w:rsid w:val="00F71424"/>
    <w:rsid w:val="00F74AE5"/>
    <w:rsid w:val="00F77C03"/>
    <w:rsid w:val="00F83778"/>
    <w:rsid w:val="00F85BAE"/>
    <w:rsid w:val="00F85F31"/>
    <w:rsid w:val="00F950B4"/>
    <w:rsid w:val="00FA68EF"/>
    <w:rsid w:val="00FB3D13"/>
    <w:rsid w:val="00FC423F"/>
    <w:rsid w:val="00FD3FDF"/>
    <w:rsid w:val="00FD5B67"/>
    <w:rsid w:val="00FD7842"/>
    <w:rsid w:val="00FE2CBB"/>
    <w:rsid w:val="00FE33F2"/>
    <w:rsid w:val="00FE7ECE"/>
    <w:rsid w:val="00FF1956"/>
    <w:rsid w:val="00FF2911"/>
    <w:rsid w:val="00FF56A6"/>
    <w:rsid w:val="00FF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0DBD4B"/>
  <w15:docId w15:val="{BF7FE376-27AC-4130-BD40-1305502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890"/>
    <w:rPr>
      <w:sz w:val="22"/>
      <w:szCs w:val="22"/>
    </w:rPr>
  </w:style>
  <w:style w:type="paragraph" w:styleId="Heading1">
    <w:name w:val="heading 1"/>
    <w:basedOn w:val="Default"/>
    <w:next w:val="Default"/>
    <w:qFormat/>
    <w:rsid w:val="00BB7460"/>
    <w:pPr>
      <w:outlineLvl w:val="0"/>
    </w:pPr>
    <w:rPr>
      <w:szCs w:val="24"/>
    </w:rPr>
  </w:style>
  <w:style w:type="paragraph" w:styleId="Heading3">
    <w:name w:val="heading 3"/>
    <w:basedOn w:val="Default"/>
    <w:next w:val="Default"/>
    <w:qFormat/>
    <w:rsid w:val="00BB7460"/>
    <w:pPr>
      <w:outlineLvl w:val="2"/>
    </w:pPr>
    <w:rPr>
      <w:szCs w:val="24"/>
    </w:rPr>
  </w:style>
  <w:style w:type="paragraph" w:styleId="Heading4">
    <w:name w:val="heading 4"/>
    <w:basedOn w:val="Default"/>
    <w:next w:val="Default"/>
    <w:qFormat/>
    <w:rsid w:val="00BB7460"/>
    <w:pPr>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7460"/>
    <w:rPr>
      <w:color w:val="0000FF"/>
      <w:u w:val="single"/>
    </w:rPr>
  </w:style>
  <w:style w:type="paragraph" w:styleId="Subtitle">
    <w:name w:val="Subtitle"/>
    <w:basedOn w:val="Normal"/>
    <w:qFormat/>
    <w:rsid w:val="00BB7460"/>
    <w:pPr>
      <w:jc w:val="center"/>
    </w:pPr>
    <w:rPr>
      <w:b/>
      <w:bCs/>
      <w:sz w:val="32"/>
      <w:szCs w:val="32"/>
    </w:rPr>
  </w:style>
  <w:style w:type="paragraph" w:styleId="Footer">
    <w:name w:val="footer"/>
    <w:basedOn w:val="Normal"/>
    <w:link w:val="FooterChar"/>
    <w:uiPriority w:val="99"/>
    <w:rsid w:val="00BB7460"/>
    <w:pPr>
      <w:tabs>
        <w:tab w:val="center" w:pos="4320"/>
        <w:tab w:val="right" w:pos="8640"/>
      </w:tabs>
    </w:pPr>
  </w:style>
  <w:style w:type="character" w:styleId="PageNumber">
    <w:name w:val="page number"/>
    <w:basedOn w:val="DefaultParagraphFont"/>
    <w:rsid w:val="00BB7460"/>
  </w:style>
  <w:style w:type="paragraph" w:styleId="Title">
    <w:name w:val="Title"/>
    <w:basedOn w:val="Default"/>
    <w:next w:val="Default"/>
    <w:qFormat/>
    <w:rsid w:val="00BB7460"/>
    <w:rPr>
      <w:szCs w:val="24"/>
    </w:rPr>
  </w:style>
  <w:style w:type="paragraph" w:customStyle="1" w:styleId="Default">
    <w:name w:val="Default"/>
    <w:rsid w:val="00BB7460"/>
    <w:pPr>
      <w:autoSpaceDE w:val="0"/>
      <w:autoSpaceDN w:val="0"/>
      <w:adjustRightInd w:val="0"/>
    </w:pPr>
    <w:rPr>
      <w:rFonts w:ascii="TimesNewRoman,Bold" w:hAnsi="TimesNewRoman,Bold"/>
    </w:rPr>
  </w:style>
  <w:style w:type="paragraph" w:styleId="Header">
    <w:name w:val="header"/>
    <w:basedOn w:val="Default"/>
    <w:next w:val="Default"/>
    <w:rsid w:val="00BB7460"/>
    <w:rPr>
      <w:szCs w:val="24"/>
    </w:rPr>
  </w:style>
  <w:style w:type="character" w:styleId="FollowedHyperlink">
    <w:name w:val="FollowedHyperlink"/>
    <w:basedOn w:val="DefaultParagraphFont"/>
    <w:rsid w:val="00BB7460"/>
    <w:rPr>
      <w:color w:val="800080"/>
      <w:u w:val="single"/>
    </w:rPr>
  </w:style>
  <w:style w:type="paragraph" w:customStyle="1" w:styleId="t18">
    <w:name w:val="t18"/>
    <w:basedOn w:val="Normal"/>
    <w:rsid w:val="001E3B85"/>
    <w:pPr>
      <w:widowControl w:val="0"/>
      <w:autoSpaceDE w:val="0"/>
      <w:autoSpaceDN w:val="0"/>
      <w:adjustRightInd w:val="0"/>
    </w:pPr>
    <w:rPr>
      <w:sz w:val="20"/>
    </w:rPr>
  </w:style>
  <w:style w:type="paragraph" w:styleId="BalloonText">
    <w:name w:val="Balloon Text"/>
    <w:basedOn w:val="Normal"/>
    <w:semiHidden/>
    <w:rsid w:val="00B1182D"/>
    <w:rPr>
      <w:rFonts w:ascii="Tahoma" w:hAnsi="Tahoma" w:cs="Tahoma"/>
      <w:sz w:val="16"/>
      <w:szCs w:val="16"/>
    </w:rPr>
  </w:style>
  <w:style w:type="character" w:customStyle="1" w:styleId="FooterChar">
    <w:name w:val="Footer Char"/>
    <w:basedOn w:val="DefaultParagraphFont"/>
    <w:link w:val="Footer"/>
    <w:uiPriority w:val="99"/>
    <w:rsid w:val="00902A62"/>
    <w:rPr>
      <w:sz w:val="22"/>
      <w:szCs w:val="22"/>
    </w:rPr>
  </w:style>
  <w:style w:type="paragraph" w:styleId="NormalWeb">
    <w:name w:val="Normal (Web)"/>
    <w:basedOn w:val="Normal"/>
    <w:uiPriority w:val="99"/>
    <w:unhideWhenUsed/>
    <w:rsid w:val="002A32CB"/>
    <w:pPr>
      <w:spacing w:before="100" w:beforeAutospacing="1" w:after="100" w:afterAutospacing="1"/>
    </w:pPr>
    <w:rPr>
      <w:sz w:val="24"/>
      <w:szCs w:val="24"/>
    </w:rPr>
  </w:style>
  <w:style w:type="paragraph" w:styleId="ListParagraph">
    <w:name w:val="List Paragraph"/>
    <w:basedOn w:val="Normal"/>
    <w:uiPriority w:val="34"/>
    <w:qFormat/>
    <w:rsid w:val="0066503F"/>
    <w:pPr>
      <w:ind w:left="720"/>
      <w:contextualSpacing/>
    </w:pPr>
  </w:style>
  <w:style w:type="character" w:styleId="PlaceholderText">
    <w:name w:val="Placeholder Text"/>
    <w:basedOn w:val="DefaultParagraphFont"/>
    <w:uiPriority w:val="99"/>
    <w:semiHidden/>
    <w:rsid w:val="00916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35408">
      <w:bodyDiv w:val="1"/>
      <w:marLeft w:val="0"/>
      <w:marRight w:val="0"/>
      <w:marTop w:val="0"/>
      <w:marBottom w:val="0"/>
      <w:divBdr>
        <w:top w:val="none" w:sz="0" w:space="0" w:color="auto"/>
        <w:left w:val="none" w:sz="0" w:space="0" w:color="auto"/>
        <w:bottom w:val="none" w:sz="0" w:space="0" w:color="auto"/>
        <w:right w:val="none" w:sz="0" w:space="0" w:color="auto"/>
      </w:divBdr>
    </w:div>
    <w:div w:id="1487014147">
      <w:bodyDiv w:val="1"/>
      <w:marLeft w:val="0"/>
      <w:marRight w:val="0"/>
      <w:marTop w:val="0"/>
      <w:marBottom w:val="0"/>
      <w:divBdr>
        <w:top w:val="none" w:sz="0" w:space="0" w:color="auto"/>
        <w:left w:val="none" w:sz="0" w:space="0" w:color="auto"/>
        <w:bottom w:val="none" w:sz="0" w:space="0" w:color="auto"/>
        <w:right w:val="none" w:sz="0" w:space="0" w:color="auto"/>
      </w:divBdr>
    </w:div>
    <w:div w:id="17202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footer" Target="footer4.xml"/><Relationship Id="rId18" Type="http://schemas.openxmlformats.org/officeDocument/2006/relationships/hyperlink" Target="http://www.counseling.ufl.edu/cwc/"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dso.ufl.edu/drc" TargetMode="External"/><Relationship Id="rId2" Type="http://schemas.openxmlformats.org/officeDocument/2006/relationships/numbering" Target="numbering.xml"/><Relationship Id="rId16" Type="http://schemas.openxmlformats.org/officeDocument/2006/relationships/hyperlink" Target="http://www.dso.ufl.edu/sccr/process/student-conduct-honor-code" TargetMode="External"/><Relationship Id="rId20" Type="http://schemas.openxmlformats.org/officeDocument/2006/relationships/hyperlink" Target="http://www.crc.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umatter.ufl.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valuations.ufl.edu"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918E-DED3-4ECF-8848-8EFB89D1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10490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AEB 3341</vt:lpstr>
    </vt:vector>
  </TitlesOfParts>
  <Company>University of Florida</Company>
  <LinksUpToDate>false</LinksUpToDate>
  <CharactersWithSpaces>12237</CharactersWithSpaces>
  <SharedDoc>false</SharedDoc>
  <HLinks>
    <vt:vector size="36" baseType="variant">
      <vt:variant>
        <vt:i4>3735666</vt:i4>
      </vt:variant>
      <vt:variant>
        <vt:i4>15</vt:i4>
      </vt:variant>
      <vt:variant>
        <vt:i4>0</vt:i4>
      </vt:variant>
      <vt:variant>
        <vt:i4>5</vt:i4>
      </vt:variant>
      <vt:variant>
        <vt:lpwstr>http://www.dso.ufl.edu/judicial/honestybrochure.htm</vt:lpwstr>
      </vt:variant>
      <vt:variant>
        <vt:lpwstr/>
      </vt:variant>
      <vt:variant>
        <vt:i4>7864361</vt:i4>
      </vt:variant>
      <vt:variant>
        <vt:i4>12</vt:i4>
      </vt:variant>
      <vt:variant>
        <vt:i4>0</vt:i4>
      </vt:variant>
      <vt:variant>
        <vt:i4>5</vt:i4>
      </vt:variant>
      <vt:variant>
        <vt:lpwstr>http://lss.at.ufl.edu/</vt:lpwstr>
      </vt:variant>
      <vt:variant>
        <vt:lpwstr/>
      </vt:variant>
      <vt:variant>
        <vt:i4>3997710</vt:i4>
      </vt:variant>
      <vt:variant>
        <vt:i4>9</vt:i4>
      </vt:variant>
      <vt:variant>
        <vt:i4>0</vt:i4>
      </vt:variant>
      <vt:variant>
        <vt:i4>5</vt:i4>
      </vt:variant>
      <vt:variant>
        <vt:lpwstr>mailto:sara28@ufl.edu</vt:lpwstr>
      </vt:variant>
      <vt:variant>
        <vt:lpwstr/>
      </vt:variant>
      <vt:variant>
        <vt:i4>1179689</vt:i4>
      </vt:variant>
      <vt:variant>
        <vt:i4>6</vt:i4>
      </vt:variant>
      <vt:variant>
        <vt:i4>0</vt:i4>
      </vt:variant>
      <vt:variant>
        <vt:i4>5</vt:i4>
      </vt:variant>
      <vt:variant>
        <vt:lpwstr>mailto:rjohnson@ufl.edu</vt:lpwstr>
      </vt:variant>
      <vt:variant>
        <vt:lpwstr/>
      </vt:variant>
      <vt:variant>
        <vt:i4>589884</vt:i4>
      </vt:variant>
      <vt:variant>
        <vt:i4>3</vt:i4>
      </vt:variant>
      <vt:variant>
        <vt:i4>0</vt:i4>
      </vt:variant>
      <vt:variant>
        <vt:i4>5</vt:i4>
      </vt:variant>
      <vt:variant>
        <vt:lpwstr>mailto:jendarby@ufl.edu</vt:lpwstr>
      </vt:variant>
      <vt:variant>
        <vt:lpwstr/>
      </vt:variant>
      <vt:variant>
        <vt:i4>6619227</vt:i4>
      </vt:variant>
      <vt:variant>
        <vt:i4>0</vt:i4>
      </vt:variant>
      <vt:variant>
        <vt:i4>0</vt:i4>
      </vt:variant>
      <vt:variant>
        <vt:i4>5</vt:i4>
      </vt:variant>
      <vt:variant>
        <vt:lpwstr>mailto:wysocki@ufl.edu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AEB 3341</dc:title>
  <dc:creator>Allen Wysocki</dc:creator>
  <cp:lastModifiedBy>Garrett,Gretchen A</cp:lastModifiedBy>
  <cp:revision>2</cp:revision>
  <cp:lastPrinted>2016-12-15T19:43:00Z</cp:lastPrinted>
  <dcterms:created xsi:type="dcterms:W3CDTF">2016-12-16T12:40:00Z</dcterms:created>
  <dcterms:modified xsi:type="dcterms:W3CDTF">2016-12-16T12:40:00Z</dcterms:modified>
</cp:coreProperties>
</file>