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925" w:rsidRPr="00BC7F46" w:rsidRDefault="00E5367D" w:rsidP="00BC7F46">
      <w:pPr>
        <w:jc w:val="center"/>
        <w:rPr>
          <w:b/>
          <w:sz w:val="36"/>
          <w:szCs w:val="36"/>
        </w:rPr>
      </w:pPr>
      <w:bookmarkStart w:id="0" w:name="_GoBack"/>
      <w:bookmarkEnd w:id="0"/>
      <w:r w:rsidRPr="00BC7F46">
        <w:rPr>
          <w:b/>
          <w:sz w:val="36"/>
          <w:szCs w:val="36"/>
        </w:rPr>
        <w:t xml:space="preserve">ENC </w:t>
      </w:r>
      <w:r w:rsidR="00204B49">
        <w:rPr>
          <w:b/>
          <w:sz w:val="36"/>
          <w:szCs w:val="36"/>
        </w:rPr>
        <w:t>3</w:t>
      </w:r>
      <w:r w:rsidR="00123514">
        <w:rPr>
          <w:b/>
          <w:sz w:val="36"/>
          <w:szCs w:val="36"/>
        </w:rPr>
        <w:t>4</w:t>
      </w:r>
      <w:r w:rsidR="00204B49">
        <w:rPr>
          <w:b/>
          <w:sz w:val="36"/>
          <w:szCs w:val="36"/>
        </w:rPr>
        <w:t>6</w:t>
      </w:r>
      <w:r w:rsidR="00F96630">
        <w:rPr>
          <w:b/>
          <w:sz w:val="36"/>
          <w:szCs w:val="36"/>
        </w:rPr>
        <w:t>5</w:t>
      </w:r>
      <w:r w:rsidR="00CB7CBA">
        <w:rPr>
          <w:b/>
          <w:sz w:val="36"/>
          <w:szCs w:val="36"/>
        </w:rPr>
        <w:t>.</w:t>
      </w:r>
      <w:r w:rsidR="00155BCC">
        <w:rPr>
          <w:b/>
          <w:sz w:val="36"/>
          <w:szCs w:val="36"/>
        </w:rPr>
        <w:t>22EA, 222G, and 6164</w:t>
      </w:r>
      <w:r w:rsidR="0051537A" w:rsidRPr="00BC7F46">
        <w:rPr>
          <w:b/>
          <w:sz w:val="36"/>
          <w:szCs w:val="36"/>
        </w:rPr>
        <w:t>:</w:t>
      </w:r>
      <w:r w:rsidR="00DA6925" w:rsidRPr="00BC7F46">
        <w:rPr>
          <w:b/>
          <w:sz w:val="36"/>
          <w:szCs w:val="36"/>
        </w:rPr>
        <w:t xml:space="preserve"> </w:t>
      </w:r>
      <w:r w:rsidR="000C2E3F" w:rsidRPr="00BC7F46">
        <w:rPr>
          <w:b/>
          <w:sz w:val="36"/>
          <w:szCs w:val="36"/>
        </w:rPr>
        <w:t xml:space="preserve">Writing </w:t>
      </w:r>
      <w:r w:rsidR="00123514">
        <w:rPr>
          <w:b/>
          <w:sz w:val="36"/>
          <w:szCs w:val="36"/>
        </w:rPr>
        <w:t>in Law</w:t>
      </w:r>
    </w:p>
    <w:p w:rsidR="00DA6925" w:rsidRPr="00BC7F46" w:rsidRDefault="000C2E3F" w:rsidP="00BC7F46">
      <w:pPr>
        <w:jc w:val="center"/>
        <w:rPr>
          <w:sz w:val="28"/>
          <w:szCs w:val="28"/>
        </w:rPr>
      </w:pPr>
      <w:r w:rsidRPr="00BC7F46">
        <w:rPr>
          <w:sz w:val="28"/>
          <w:szCs w:val="28"/>
        </w:rPr>
        <w:t>University Writing Program</w:t>
      </w:r>
    </w:p>
    <w:p w:rsidR="00BC7F46" w:rsidRDefault="00BC7F46" w:rsidP="00BC7F46"/>
    <w:p w:rsidR="00C72752" w:rsidRPr="00BC7F46" w:rsidRDefault="00DA6925" w:rsidP="004C4CFE">
      <w:r w:rsidRPr="009E4167">
        <w:rPr>
          <w:b/>
        </w:rPr>
        <w:t>Instructor:</w:t>
      </w:r>
      <w:r w:rsidRPr="00BC7F46">
        <w:t xml:space="preserve"> Melissa L. Mellon, Ph.D.;</w:t>
      </w:r>
      <w:r w:rsidR="006A7846" w:rsidRPr="00BC7F46">
        <w:t xml:space="preserve"> </w:t>
      </w:r>
      <w:hyperlink r:id="rId8" w:history="1">
        <w:r w:rsidR="00FC7356" w:rsidRPr="00BC7F46">
          <w:rPr>
            <w:rStyle w:val="Hyperlink"/>
            <w:rFonts w:ascii="Times New Roman" w:hAnsi="Times New Roman"/>
          </w:rPr>
          <w:t>mmellon@ufl.edu</w:t>
        </w:r>
      </w:hyperlink>
      <w:r w:rsidR="002817BC" w:rsidRPr="00BC7F46">
        <w:t xml:space="preserve"> or</w:t>
      </w:r>
      <w:r w:rsidR="00FC7356" w:rsidRPr="00BC7F46">
        <w:t xml:space="preserve"> 392-5421(emergencies</w:t>
      </w:r>
      <w:r w:rsidR="002817BC" w:rsidRPr="00BC7F46">
        <w:t xml:space="preserve"> only</w:t>
      </w:r>
      <w:r w:rsidR="00FC7356" w:rsidRPr="00BC7F46">
        <w:t>)</w:t>
      </w:r>
    </w:p>
    <w:p w:rsidR="004C4CFE" w:rsidRPr="00BC7F46" w:rsidRDefault="00DA6925" w:rsidP="004C4CFE">
      <w:r w:rsidRPr="009E4167">
        <w:rPr>
          <w:b/>
          <w:szCs w:val="24"/>
        </w:rPr>
        <w:t>Office h</w:t>
      </w:r>
      <w:r w:rsidR="000179EA" w:rsidRPr="009E4167">
        <w:rPr>
          <w:b/>
          <w:szCs w:val="24"/>
        </w:rPr>
        <w:t>ou</w:t>
      </w:r>
      <w:r w:rsidRPr="009E4167">
        <w:rPr>
          <w:b/>
          <w:szCs w:val="24"/>
        </w:rPr>
        <w:t>rs:</w:t>
      </w:r>
      <w:r w:rsidRPr="00BC7F46">
        <w:rPr>
          <w:szCs w:val="24"/>
        </w:rPr>
        <w:t xml:space="preserve"> </w:t>
      </w:r>
      <w:r w:rsidR="004C4CFE">
        <w:rPr>
          <w:szCs w:val="24"/>
        </w:rPr>
        <w:t>MW 5</w:t>
      </w:r>
      <w:r w:rsidR="004C4CFE" w:rsidRPr="00496CA1">
        <w:rPr>
          <w:szCs w:val="24"/>
          <w:vertAlign w:val="superscript"/>
        </w:rPr>
        <w:t>th</w:t>
      </w:r>
      <w:r w:rsidR="004C4CFE">
        <w:rPr>
          <w:szCs w:val="24"/>
        </w:rPr>
        <w:t xml:space="preserve"> and 6</w:t>
      </w:r>
      <w:r w:rsidR="004C4CFE" w:rsidRPr="00496CA1">
        <w:rPr>
          <w:szCs w:val="24"/>
          <w:vertAlign w:val="superscript"/>
        </w:rPr>
        <w:t>th</w:t>
      </w:r>
      <w:r w:rsidR="004C4CFE">
        <w:rPr>
          <w:szCs w:val="24"/>
        </w:rPr>
        <w:t xml:space="preserve"> periods (11:45 a.m. to 1:40 p.m.) by appointment in Tigert 302</w:t>
      </w:r>
    </w:p>
    <w:p w:rsidR="005A3942" w:rsidRDefault="004C4CFE" w:rsidP="004C4CFE">
      <w:r w:rsidRPr="009E4167">
        <w:rPr>
          <w:b/>
        </w:rPr>
        <w:t>Meets:</w:t>
      </w:r>
      <w:r w:rsidRPr="00BC7F46">
        <w:t xml:space="preserve"> </w:t>
      </w:r>
      <w:r w:rsidR="005A3942">
        <w:t>section 222G—</w:t>
      </w:r>
      <w:r>
        <w:t>MWF 2</w:t>
      </w:r>
      <w:r w:rsidRPr="004C4CFE">
        <w:rPr>
          <w:vertAlign w:val="superscript"/>
        </w:rPr>
        <w:t>nd</w:t>
      </w:r>
      <w:r>
        <w:t xml:space="preserve"> (8:30 a.m. to 9:20 a.m.) </w:t>
      </w:r>
      <w:r w:rsidR="005A3942">
        <w:t xml:space="preserve">in Matherly 0013 and </w:t>
      </w:r>
    </w:p>
    <w:p w:rsidR="004C4CFE" w:rsidRDefault="005A3942" w:rsidP="004C4CFE">
      <w:r>
        <w:t xml:space="preserve">            sections 22EA and 6164—7</w:t>
      </w:r>
      <w:r w:rsidRPr="005A3942">
        <w:rPr>
          <w:vertAlign w:val="superscript"/>
        </w:rPr>
        <w:t>th</w:t>
      </w:r>
      <w:r>
        <w:t xml:space="preserve"> (1:55 p.m. to 2:45 p.m.) in CSE E221</w:t>
      </w:r>
      <w:r w:rsidR="004C4CFE">
        <w:t>, Fall 2018, UF</w:t>
      </w:r>
    </w:p>
    <w:p w:rsidR="00FA303F" w:rsidRPr="00BC7F46" w:rsidRDefault="00FA303F" w:rsidP="00FA303F">
      <w:pPr>
        <w:pStyle w:val="Heading2"/>
      </w:pPr>
      <w:r>
        <w:t>E-mail Response Policy</w:t>
      </w:r>
    </w:p>
    <w:p w:rsidR="00FA303F" w:rsidRPr="00BC7F46" w:rsidRDefault="00FA303F" w:rsidP="00FA303F">
      <w:r>
        <w:rPr>
          <w:szCs w:val="24"/>
        </w:rPr>
        <w:t>I will respond to your e-mails within 24 hours of their receipt (not including weekends).</w:t>
      </w:r>
    </w:p>
    <w:p w:rsidR="00DA6925" w:rsidRPr="00BC7F46" w:rsidRDefault="00DA6925" w:rsidP="00BC7F46">
      <w:r w:rsidRPr="00BC7F46">
        <w:rPr>
          <w:noProof/>
        </w:rPr>
        <mc:AlternateContent>
          <mc:Choice Requires="wps">
            <w:drawing>
              <wp:anchor distT="0" distB="0" distL="114300" distR="114300" simplePos="0" relativeHeight="251664384" behindDoc="1" locked="0" layoutInCell="1" allowOverlap="1" wp14:anchorId="34A30734" wp14:editId="6D581FEB">
                <wp:simplePos x="0" y="0"/>
                <wp:positionH relativeFrom="column">
                  <wp:posOffset>0</wp:posOffset>
                </wp:positionH>
                <wp:positionV relativeFrom="paragraph">
                  <wp:posOffset>117224</wp:posOffset>
                </wp:positionV>
                <wp:extent cx="5977890" cy="483080"/>
                <wp:effectExtent l="0" t="0" r="22860"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483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178CE009" id="Rectangle 7" o:spid="_x0000_s1026" style="position:absolute;margin-left:0;margin-top:9.25pt;width:470.7pt;height:38.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7xB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"/>
            </w:pict>
          </mc:Fallback>
        </mc:AlternateContent>
      </w:r>
    </w:p>
    <w:p w:rsidR="00BC7F46" w:rsidRPr="00BC7F46" w:rsidRDefault="00E25D0D" w:rsidP="00BC7F46">
      <w:pPr>
        <w:jc w:val="center"/>
        <w:rPr>
          <w:b/>
        </w:rPr>
      </w:pPr>
      <w:r w:rsidRPr="00BC7F46">
        <w:rPr>
          <w:b/>
        </w:rPr>
        <w:t xml:space="preserve">This syllabus </w:t>
      </w:r>
      <w:r w:rsidR="00B4275C" w:rsidRPr="00BC7F46">
        <w:rPr>
          <w:b/>
        </w:rPr>
        <w:t>details</w:t>
      </w:r>
      <w:r w:rsidRPr="00BC7F46">
        <w:rPr>
          <w:b/>
        </w:rPr>
        <w:t xml:space="preserve"> all policies </w:t>
      </w:r>
      <w:r w:rsidR="00B4275C" w:rsidRPr="00BC7F46">
        <w:rPr>
          <w:b/>
        </w:rPr>
        <w:t xml:space="preserve">for our </w:t>
      </w:r>
      <w:r w:rsidRPr="00BC7F46">
        <w:rPr>
          <w:b/>
        </w:rPr>
        <w:t>sec</w:t>
      </w:r>
      <w:r w:rsidR="00B4275C" w:rsidRPr="00BC7F46">
        <w:rPr>
          <w:b/>
        </w:rPr>
        <w:t>tion. No additional warrants/</w:t>
      </w:r>
      <w:r w:rsidRPr="00BC7F46">
        <w:rPr>
          <w:b/>
        </w:rPr>
        <w:t xml:space="preserve">promises </w:t>
      </w:r>
    </w:p>
    <w:p w:rsidR="00DA6925" w:rsidRPr="00BC7F46" w:rsidRDefault="00E25D0D" w:rsidP="00BC7F46">
      <w:pPr>
        <w:jc w:val="center"/>
        <w:rPr>
          <w:b/>
        </w:rPr>
      </w:pPr>
      <w:r w:rsidRPr="00BC7F46">
        <w:rPr>
          <w:b/>
        </w:rPr>
        <w:t>are implied.</w:t>
      </w:r>
      <w:r w:rsidR="00BC7F46" w:rsidRPr="00BC7F46">
        <w:rPr>
          <w:b/>
        </w:rPr>
        <w:t xml:space="preserve"> </w:t>
      </w:r>
      <w:r w:rsidR="00C72752" w:rsidRPr="00BC7F46">
        <w:rPr>
          <w:b/>
        </w:rPr>
        <w:t>You are responsible for</w:t>
      </w:r>
      <w:r w:rsidR="003C1B02" w:rsidRPr="00BC7F46">
        <w:rPr>
          <w:b/>
        </w:rPr>
        <w:t xml:space="preserve"> reading and</w:t>
      </w:r>
      <w:r w:rsidR="00C72752" w:rsidRPr="00BC7F46">
        <w:rPr>
          <w:b/>
        </w:rPr>
        <w:t xml:space="preserve"> following all policies herein.</w:t>
      </w:r>
    </w:p>
    <w:p w:rsidR="00931213" w:rsidRPr="00BC7F46" w:rsidRDefault="00DA6925" w:rsidP="00931213">
      <w:pPr>
        <w:jc w:val="center"/>
        <w:rPr>
          <w:b/>
          <w:sz w:val="32"/>
          <w:szCs w:val="32"/>
        </w:rPr>
      </w:pPr>
      <w:r w:rsidRPr="008C6B12">
        <w:rPr>
          <w:b/>
          <w:szCs w:val="24"/>
        </w:rPr>
        <w:br/>
      </w:r>
      <w:r w:rsidR="00931213" w:rsidRPr="00BC7F46">
        <w:rPr>
          <w:b/>
          <w:sz w:val="32"/>
          <w:szCs w:val="32"/>
        </w:rPr>
        <w:t>COURSE INTRODUCTION</w:t>
      </w:r>
    </w:p>
    <w:p w:rsidR="00931213" w:rsidRPr="00BC7F46" w:rsidRDefault="00931213" w:rsidP="00931213">
      <w:pPr>
        <w:pStyle w:val="Heading2"/>
      </w:pPr>
      <w:r w:rsidRPr="00BC7F46">
        <w:t>Course Description</w:t>
      </w:r>
    </w:p>
    <w:p w:rsidR="00931213" w:rsidRPr="00BC7F46" w:rsidRDefault="00931213" w:rsidP="00931213">
      <w:pPr>
        <w:rPr>
          <w:i/>
          <w:szCs w:val="24"/>
        </w:rPr>
      </w:pPr>
      <w:r w:rsidRPr="00BC7F46">
        <w:rPr>
          <w:i/>
          <w:szCs w:val="24"/>
        </w:rPr>
        <w:t>Credits: 3; Prereq</w:t>
      </w:r>
      <w:r>
        <w:rPr>
          <w:i/>
          <w:szCs w:val="24"/>
        </w:rPr>
        <w:t>uisite</w:t>
      </w:r>
      <w:r w:rsidRPr="00BC7F46">
        <w:rPr>
          <w:i/>
          <w:szCs w:val="24"/>
        </w:rPr>
        <w:t xml:space="preserve">: ENC 1101 or ENC 1102. ENC 3465 meets for 3 periods per week on MWF </w:t>
      </w:r>
    </w:p>
    <w:p w:rsidR="00931213" w:rsidRPr="00BC7F46" w:rsidRDefault="00931213" w:rsidP="00931213">
      <w:pPr>
        <w:rPr>
          <w:rFonts w:eastAsiaTheme="minorEastAsia"/>
          <w:smallCaps/>
        </w:rPr>
      </w:pPr>
      <w:r w:rsidRPr="00BC7F46">
        <w:rPr>
          <w:rFonts w:eastAsiaTheme="minorEastAsia"/>
        </w:rPr>
        <w:t>In courts of law, people depend on their attorneys’ effective use of language, which generally</w:t>
      </w:r>
      <w:r w:rsidR="005A3942">
        <w:rPr>
          <w:rFonts w:eastAsiaTheme="minorEastAsia"/>
        </w:rPr>
        <w:t xml:space="preserve"> yields winning arguments. W</w:t>
      </w:r>
      <w:r w:rsidRPr="00BC7F46">
        <w:rPr>
          <w:rFonts w:eastAsiaTheme="minorEastAsia"/>
        </w:rPr>
        <w:t>hile lawyers and judges have produced some of the most eloquent writing about</w:t>
      </w:r>
      <w:r w:rsidR="00B23AD0">
        <w:rPr>
          <w:rFonts w:eastAsiaTheme="minorEastAsia"/>
        </w:rPr>
        <w:t xml:space="preserve"> our society, the legal profession</w:t>
      </w:r>
      <w:r w:rsidRPr="00BC7F46">
        <w:rPr>
          <w:rFonts w:eastAsiaTheme="minorEastAsia"/>
        </w:rPr>
        <w:t xml:space="preserve"> is notorious for producing impenetrable and, as a result, ineffective documents. Writing well </w:t>
      </w:r>
      <w:r w:rsidR="00B23AD0">
        <w:rPr>
          <w:rFonts w:eastAsiaTheme="minorEastAsia"/>
        </w:rPr>
        <w:t>does</w:t>
      </w:r>
      <w:r w:rsidRPr="00BC7F46">
        <w:rPr>
          <w:rFonts w:eastAsiaTheme="minorEastAsia"/>
        </w:rPr>
        <w:t xml:space="preserve"> not happen by accident. In this course, </w:t>
      </w:r>
      <w:r w:rsidR="00B23AD0">
        <w:rPr>
          <w:rFonts w:eastAsiaTheme="minorEastAsia"/>
        </w:rPr>
        <w:t>we will learn to avoid</w:t>
      </w:r>
      <w:r w:rsidRPr="00BC7F46">
        <w:rPr>
          <w:rFonts w:eastAsiaTheme="minorEastAsia"/>
        </w:rPr>
        <w:t xml:space="preserve"> problematic wording choices that make legal writing so difficult to read.</w:t>
      </w:r>
    </w:p>
    <w:p w:rsidR="00931213" w:rsidRDefault="00931213" w:rsidP="00931213">
      <w:pPr>
        <w:rPr>
          <w:rFonts w:eastAsiaTheme="minorEastAsia"/>
        </w:rPr>
      </w:pPr>
    </w:p>
    <w:p w:rsidR="00931213" w:rsidRPr="00BC7F46" w:rsidRDefault="00931213" w:rsidP="00931213">
      <w:pPr>
        <w:rPr>
          <w:rFonts w:eastAsiaTheme="minorEastAsia"/>
          <w:smallCaps/>
        </w:rPr>
      </w:pPr>
      <w:r w:rsidRPr="00BC7F46">
        <w:rPr>
          <w:rFonts w:eastAsiaTheme="minorEastAsia"/>
        </w:rPr>
        <w:t>This course provides a practical workshop on the most common forms of legal writing. Students will write legal briefs and a legal memorandum with a research component. Conducting legal research, students will become familiar with law library resources. In all of the writing, we will develop the rhetorical skills of argument and persuasion while mastering the basic elements of style. Students will also have the opportunity to develop their speaking skills in moot court-style debates.</w:t>
      </w:r>
    </w:p>
    <w:p w:rsidR="00931213" w:rsidRPr="00BC7F46" w:rsidRDefault="00931213" w:rsidP="00931213">
      <w:pPr>
        <w:pStyle w:val="Heading2"/>
      </w:pPr>
      <w:r w:rsidRPr="00BC7F46">
        <w:t>Course Objectives</w:t>
      </w:r>
    </w:p>
    <w:p w:rsidR="00931213" w:rsidRPr="00BC7F46" w:rsidRDefault="00931213" w:rsidP="00931213">
      <w:pPr>
        <w:rPr>
          <w:szCs w:val="24"/>
        </w:rPr>
      </w:pPr>
      <w:r w:rsidRPr="00BC7F46">
        <w:rPr>
          <w:szCs w:val="24"/>
        </w:rPr>
        <w:t xml:space="preserve">In ENC 3465, students will learn to </w:t>
      </w:r>
    </w:p>
    <w:p w:rsidR="00931213" w:rsidRPr="009814BF" w:rsidRDefault="00931213" w:rsidP="00B34454">
      <w:pPr>
        <w:pStyle w:val="ListParagraph"/>
        <w:numPr>
          <w:ilvl w:val="0"/>
          <w:numId w:val="10"/>
        </w:numPr>
        <w:spacing w:after="0" w:line="240" w:lineRule="auto"/>
        <w:contextualSpacing w:val="0"/>
        <w:rPr>
          <w:rFonts w:ascii="Times New Roman" w:hAnsi="Times New Roman" w:cs="Times New Roman"/>
        </w:rPr>
      </w:pPr>
      <w:r w:rsidRPr="009814BF">
        <w:rPr>
          <w:rFonts w:ascii="Times New Roman" w:hAnsi="Times New Roman" w:cs="Times New Roman"/>
        </w:rPr>
        <w:t>plan, draft, revise, and edit documents for use in law school and the profession of law</w:t>
      </w:r>
    </w:p>
    <w:p w:rsidR="00931213" w:rsidRPr="009814BF" w:rsidRDefault="00931213" w:rsidP="00B34454">
      <w:pPr>
        <w:pStyle w:val="ListParagraph"/>
        <w:numPr>
          <w:ilvl w:val="0"/>
          <w:numId w:val="10"/>
        </w:numPr>
        <w:spacing w:after="0" w:line="240" w:lineRule="auto"/>
        <w:contextualSpacing w:val="0"/>
        <w:rPr>
          <w:rFonts w:ascii="Times New Roman" w:hAnsi="Times New Roman" w:cs="Times New Roman"/>
        </w:rPr>
      </w:pPr>
      <w:r w:rsidRPr="009814BF">
        <w:rPr>
          <w:rFonts w:ascii="Times New Roman" w:hAnsi="Times New Roman" w:cs="Times New Roman"/>
        </w:rPr>
        <w:t>adapt writing to different audiences, purposes, and contexts</w:t>
      </w:r>
    </w:p>
    <w:p w:rsidR="00931213" w:rsidRPr="009814BF" w:rsidRDefault="00931213" w:rsidP="00B34454">
      <w:pPr>
        <w:pStyle w:val="ListParagraph"/>
        <w:numPr>
          <w:ilvl w:val="0"/>
          <w:numId w:val="10"/>
        </w:numPr>
        <w:spacing w:after="0" w:line="240" w:lineRule="auto"/>
        <w:contextualSpacing w:val="0"/>
        <w:rPr>
          <w:rFonts w:ascii="Times New Roman" w:hAnsi="Times New Roman" w:cs="Times New Roman"/>
        </w:rPr>
      </w:pPr>
      <w:r w:rsidRPr="009814BF">
        <w:rPr>
          <w:rFonts w:ascii="Times New Roman" w:hAnsi="Times New Roman" w:cs="Times New Roman"/>
        </w:rPr>
        <w:t>synthesize and report on the professional literature in the legal field</w:t>
      </w:r>
    </w:p>
    <w:p w:rsidR="00931213" w:rsidRPr="009814BF" w:rsidRDefault="00931213" w:rsidP="00B34454">
      <w:pPr>
        <w:pStyle w:val="ListParagraph"/>
        <w:numPr>
          <w:ilvl w:val="0"/>
          <w:numId w:val="10"/>
        </w:numPr>
        <w:spacing w:after="0" w:line="240" w:lineRule="auto"/>
        <w:contextualSpacing w:val="0"/>
        <w:rPr>
          <w:rFonts w:ascii="Times New Roman" w:hAnsi="Times New Roman" w:cs="Times New Roman"/>
        </w:rPr>
      </w:pPr>
      <w:r w:rsidRPr="009814BF">
        <w:rPr>
          <w:rFonts w:ascii="Times New Roman" w:hAnsi="Times New Roman" w:cs="Times New Roman"/>
        </w:rPr>
        <w:t>write in a clear, coherent, and direct style appropriate for law</w:t>
      </w:r>
    </w:p>
    <w:p w:rsidR="00931213" w:rsidRPr="009814BF" w:rsidRDefault="00931213" w:rsidP="00B34454">
      <w:pPr>
        <w:pStyle w:val="ListParagraph"/>
        <w:numPr>
          <w:ilvl w:val="0"/>
          <w:numId w:val="10"/>
        </w:numPr>
        <w:spacing w:after="0" w:line="240" w:lineRule="auto"/>
        <w:contextualSpacing w:val="0"/>
        <w:rPr>
          <w:rFonts w:ascii="Times New Roman" w:hAnsi="Times New Roman" w:cs="Times New Roman"/>
        </w:rPr>
      </w:pPr>
      <w:r w:rsidRPr="009814BF">
        <w:rPr>
          <w:rFonts w:ascii="Times New Roman" w:hAnsi="Times New Roman" w:cs="Times New Roman"/>
        </w:rPr>
        <w:t>un</w:t>
      </w:r>
      <w:r w:rsidR="006D750B">
        <w:rPr>
          <w:rFonts w:ascii="Times New Roman" w:hAnsi="Times New Roman" w:cs="Times New Roman"/>
        </w:rPr>
        <w:t xml:space="preserve">derstand and employ </w:t>
      </w:r>
      <w:r w:rsidRPr="009814BF">
        <w:rPr>
          <w:rFonts w:ascii="Times New Roman" w:hAnsi="Times New Roman" w:cs="Times New Roman"/>
        </w:rPr>
        <w:t>forms of legal writing, including legal briefs and legal memoranda</w:t>
      </w:r>
    </w:p>
    <w:p w:rsidR="00931213" w:rsidRPr="009814BF" w:rsidRDefault="00931213" w:rsidP="00B34454">
      <w:pPr>
        <w:pStyle w:val="ListParagraph"/>
        <w:numPr>
          <w:ilvl w:val="0"/>
          <w:numId w:val="10"/>
        </w:numPr>
        <w:spacing w:after="0" w:line="240" w:lineRule="auto"/>
        <w:contextualSpacing w:val="0"/>
      </w:pPr>
      <w:r w:rsidRPr="009814BF">
        <w:rPr>
          <w:rFonts w:ascii="Times New Roman" w:hAnsi="Times New Roman" w:cs="Times New Roman"/>
        </w:rPr>
        <w:t>avoid plagiarism</w:t>
      </w:r>
    </w:p>
    <w:p w:rsidR="00931213" w:rsidRPr="00BC7F46" w:rsidRDefault="00931213" w:rsidP="00931213">
      <w:pPr>
        <w:pStyle w:val="Heading2"/>
      </w:pPr>
      <w:r w:rsidRPr="00BC7F46">
        <w:t>Required Readings</w:t>
      </w:r>
    </w:p>
    <w:p w:rsidR="004C4CFE" w:rsidRDefault="00931213" w:rsidP="00931213">
      <w:pPr>
        <w:rPr>
          <w:szCs w:val="24"/>
        </w:rPr>
      </w:pPr>
      <w:r w:rsidRPr="009814BF">
        <w:rPr>
          <w:b/>
          <w:szCs w:val="24"/>
        </w:rPr>
        <w:t>There is no text book to buy for this course.</w:t>
      </w:r>
      <w:r w:rsidRPr="00BC7F46">
        <w:rPr>
          <w:szCs w:val="24"/>
        </w:rPr>
        <w:t xml:space="preserve"> </w:t>
      </w:r>
      <w:r w:rsidR="008C6B12">
        <w:rPr>
          <w:szCs w:val="24"/>
        </w:rPr>
        <w:t>C</w:t>
      </w:r>
      <w:r w:rsidRPr="00BC7F46">
        <w:rPr>
          <w:szCs w:val="24"/>
        </w:rPr>
        <w:t>ases and research articles</w:t>
      </w:r>
      <w:r w:rsidR="008C6B12">
        <w:rPr>
          <w:szCs w:val="24"/>
        </w:rPr>
        <w:t xml:space="preserve"> are</w:t>
      </w:r>
      <w:r w:rsidRPr="00BC7F46">
        <w:rPr>
          <w:szCs w:val="24"/>
        </w:rPr>
        <w:t xml:space="preserve"> available online.</w:t>
      </w:r>
    </w:p>
    <w:p w:rsidR="006D750B" w:rsidRDefault="006D750B" w:rsidP="00931213">
      <w:pPr>
        <w:rPr>
          <w:szCs w:val="24"/>
        </w:rPr>
      </w:pPr>
    </w:p>
    <w:p w:rsidR="00FA303F" w:rsidRPr="009814BF" w:rsidRDefault="00FA303F" w:rsidP="00FA303F">
      <w:pPr>
        <w:spacing w:after="200"/>
        <w:jc w:val="center"/>
        <w:rPr>
          <w:b/>
          <w:sz w:val="32"/>
          <w:szCs w:val="32"/>
        </w:rPr>
      </w:pPr>
      <w:r w:rsidRPr="009814BF">
        <w:rPr>
          <w:b/>
          <w:sz w:val="32"/>
          <w:szCs w:val="32"/>
        </w:rPr>
        <w:t>GRADING AND COURSE CREDIT POLICIES</w:t>
      </w:r>
    </w:p>
    <w:p w:rsidR="00FA303F" w:rsidRPr="00BC7F46" w:rsidRDefault="00FA303F" w:rsidP="00FA303F">
      <w:r w:rsidRPr="00BC7F46">
        <w:rPr>
          <w:szCs w:val="24"/>
        </w:rPr>
        <w:t xml:space="preserve">Grading for this course will be rigorous. Successful assignments demonstrate the understanding and practice of professional writing. Students should follow the conventions of the discipline as specified </w:t>
      </w:r>
      <w:r w:rsidRPr="00BC7F46">
        <w:rPr>
          <w:szCs w:val="24"/>
        </w:rPr>
        <w:lastRenderedPageBreak/>
        <w:t>in the appropriate manuscript form and illustrated in the major scholarly and professional law publications. To receive a passing grade, each paper must reach the minimum assigned word count.</w:t>
      </w:r>
      <w:r w:rsidRPr="00BC7F46">
        <w:t xml:space="preserve"> </w:t>
      </w:r>
    </w:p>
    <w:p w:rsidR="00FA303F" w:rsidRDefault="00FA303F" w:rsidP="00FA303F">
      <w:pPr>
        <w:pStyle w:val="Heading2"/>
      </w:pPr>
      <w:r>
        <w:t xml:space="preserve">Grade Distribution </w:t>
      </w:r>
      <w:r>
        <w:tab/>
      </w:r>
      <w:r>
        <w:tab/>
      </w:r>
      <w:r>
        <w:tab/>
      </w:r>
      <w:r>
        <w:tab/>
      </w:r>
      <w:r>
        <w:tab/>
        <w:t>Points</w:t>
      </w:r>
      <w:r>
        <w:tab/>
      </w:r>
      <w:r>
        <w:tab/>
        <w:t>Words</w:t>
      </w:r>
      <w:r>
        <w:tab/>
      </w:r>
      <w:r>
        <w:tab/>
        <w:t>Totals</w:t>
      </w:r>
    </w:p>
    <w:p w:rsidR="00FA303F" w:rsidRDefault="00FA303F" w:rsidP="00FA303F">
      <w:pPr>
        <w:spacing w:after="60"/>
      </w:pPr>
      <w:r>
        <w:t>Journal of Cases</w:t>
      </w:r>
      <w:r>
        <w:tab/>
      </w:r>
      <w:r>
        <w:tab/>
      </w:r>
      <w:r>
        <w:tab/>
      </w:r>
      <w:r>
        <w:tab/>
      </w:r>
      <w:r>
        <w:tab/>
      </w:r>
      <w:r>
        <w:tab/>
      </w:r>
      <w:r>
        <w:tab/>
        <w:t xml:space="preserve"> 25</w:t>
      </w:r>
      <w:r>
        <w:tab/>
      </w:r>
      <w:r>
        <w:tab/>
      </w:r>
      <w:r>
        <w:tab/>
      </w:r>
      <w:r>
        <w:tab/>
        <w:t>600</w:t>
      </w:r>
      <w:r>
        <w:tab/>
      </w:r>
      <w:r>
        <w:tab/>
      </w:r>
      <w:r>
        <w:tab/>
        <w:t>1000 points</w:t>
      </w:r>
    </w:p>
    <w:p w:rsidR="00FA303F" w:rsidRPr="00BC7F46" w:rsidRDefault="00FA303F" w:rsidP="00FA303F">
      <w:pPr>
        <w:spacing w:after="60"/>
      </w:pPr>
      <w:r w:rsidRPr="00BC7F46">
        <w:t>L</w:t>
      </w:r>
      <w:r>
        <w:t>egal</w:t>
      </w:r>
      <w:r w:rsidRPr="006B33C8">
        <w:t xml:space="preserve"> </w:t>
      </w:r>
      <w:r w:rsidRPr="00BC7F46">
        <w:t>Brief</w:t>
      </w:r>
      <w:r>
        <w:t xml:space="preserve"> 1 (</w:t>
      </w:r>
      <w:r w:rsidRPr="00BC7F46">
        <w:t>Writing Exercise</w:t>
      </w:r>
      <w:r>
        <w:t>)</w:t>
      </w:r>
      <w:r>
        <w:tab/>
      </w:r>
      <w:r>
        <w:tab/>
      </w:r>
      <w:r>
        <w:tab/>
        <w:t xml:space="preserve"> 50</w:t>
      </w:r>
      <w:r>
        <w:tab/>
        <w:t xml:space="preserve">     </w:t>
      </w:r>
      <w:r>
        <w:tab/>
      </w:r>
      <w:r>
        <w:tab/>
      </w:r>
      <w:r>
        <w:tab/>
      </w:r>
      <w:r w:rsidRPr="00BC7F46">
        <w:t xml:space="preserve">600 </w:t>
      </w:r>
      <w:r>
        <w:tab/>
      </w:r>
      <w:r>
        <w:tab/>
      </w:r>
      <w:r>
        <w:tab/>
        <w:t>7400 words</w:t>
      </w:r>
    </w:p>
    <w:p w:rsidR="00FA303F" w:rsidRDefault="00FA303F" w:rsidP="00FA303F">
      <w:pPr>
        <w:spacing w:after="60"/>
      </w:pPr>
      <w:r>
        <w:t>First Debate</w:t>
      </w:r>
      <w:r>
        <w:tab/>
      </w:r>
      <w:r>
        <w:tab/>
      </w:r>
      <w:r>
        <w:tab/>
      </w:r>
      <w:r>
        <w:tab/>
      </w:r>
      <w:r>
        <w:tab/>
      </w:r>
      <w:r>
        <w:tab/>
      </w:r>
      <w:r>
        <w:tab/>
      </w:r>
      <w:r>
        <w:tab/>
        <w:t xml:space="preserve"> 50</w:t>
      </w:r>
    </w:p>
    <w:p w:rsidR="00FA303F" w:rsidRPr="00BC7F46" w:rsidRDefault="00FA303F" w:rsidP="00FA303F">
      <w:pPr>
        <w:spacing w:after="60"/>
      </w:pPr>
      <w:r>
        <w:t>Legal Brief 2</w:t>
      </w:r>
      <w:r>
        <w:tab/>
      </w:r>
      <w:r>
        <w:tab/>
      </w:r>
      <w:r>
        <w:tab/>
      </w:r>
      <w:r>
        <w:tab/>
      </w:r>
      <w:r>
        <w:tab/>
      </w:r>
      <w:r>
        <w:tab/>
      </w:r>
      <w:r>
        <w:tab/>
      </w:r>
      <w:r>
        <w:tab/>
      </w:r>
      <w:r w:rsidR="00804CED">
        <w:t>150</w:t>
      </w:r>
      <w:r>
        <w:tab/>
      </w:r>
      <w:r>
        <w:tab/>
      </w:r>
      <w:r>
        <w:tab/>
        <w:t xml:space="preserve">1000 </w:t>
      </w:r>
      <w:r>
        <w:tab/>
      </w:r>
      <w:r>
        <w:tab/>
      </w:r>
      <w:r>
        <w:tab/>
      </w:r>
    </w:p>
    <w:p w:rsidR="00FA303F" w:rsidRPr="00BC7F46" w:rsidRDefault="00FA303F" w:rsidP="00FA303F">
      <w:pPr>
        <w:spacing w:after="60"/>
      </w:pPr>
      <w:r w:rsidRPr="00BC7F46">
        <w:t>Leg</w:t>
      </w:r>
      <w:r>
        <w:t xml:space="preserve">al Memorandum </w:t>
      </w:r>
      <w:r>
        <w:tab/>
      </w:r>
      <w:r>
        <w:tab/>
      </w:r>
      <w:r>
        <w:tab/>
      </w:r>
      <w:r>
        <w:tab/>
      </w:r>
      <w:r>
        <w:tab/>
      </w:r>
      <w:r>
        <w:tab/>
        <w:t>200</w:t>
      </w:r>
      <w:r>
        <w:tab/>
      </w:r>
      <w:r>
        <w:tab/>
      </w:r>
      <w:r>
        <w:tab/>
        <w:t>2000</w:t>
      </w:r>
    </w:p>
    <w:p w:rsidR="00FA303F" w:rsidRPr="00BC7F46" w:rsidRDefault="00FA303F" w:rsidP="00FA303F">
      <w:pPr>
        <w:spacing w:after="60"/>
      </w:pPr>
      <w:r w:rsidRPr="00BC7F46">
        <w:t xml:space="preserve">Application </w:t>
      </w:r>
      <w:r>
        <w:t>Materials</w:t>
      </w:r>
      <w:r w:rsidRPr="00BC7F46">
        <w:t xml:space="preserve"> </w:t>
      </w:r>
      <w:r>
        <w:tab/>
      </w:r>
      <w:r>
        <w:tab/>
      </w:r>
      <w:r>
        <w:tab/>
      </w:r>
      <w:r>
        <w:tab/>
      </w:r>
      <w:r>
        <w:tab/>
      </w:r>
      <w:r>
        <w:tab/>
        <w:t>100</w:t>
      </w:r>
      <w:r>
        <w:tab/>
      </w:r>
      <w:r>
        <w:tab/>
      </w:r>
      <w:r>
        <w:tab/>
      </w:r>
      <w:r w:rsidRPr="00BC7F46">
        <w:t>1200</w:t>
      </w:r>
      <w:r>
        <w:tab/>
      </w:r>
      <w:r w:rsidRPr="00BC7F46">
        <w:t xml:space="preserve">   </w:t>
      </w:r>
    </w:p>
    <w:p w:rsidR="00FA303F" w:rsidRDefault="001264E5" w:rsidP="00FA303F">
      <w:pPr>
        <w:spacing w:after="60"/>
      </w:pPr>
      <w:r>
        <w:t>Debates and Briefs 3</w:t>
      </w:r>
      <w:r w:rsidR="00FA303F">
        <w:t xml:space="preserve"> and </w:t>
      </w:r>
      <w:r>
        <w:t>4</w:t>
      </w:r>
      <w:r w:rsidR="00FA303F">
        <w:tab/>
      </w:r>
      <w:r w:rsidR="00FA303F">
        <w:tab/>
      </w:r>
      <w:r w:rsidR="00FA303F">
        <w:tab/>
      </w:r>
      <w:r w:rsidR="00FA303F">
        <w:tab/>
      </w:r>
      <w:r w:rsidR="00804CED">
        <w:t>300</w:t>
      </w:r>
      <w:r w:rsidR="00FA303F">
        <w:tab/>
      </w:r>
      <w:r w:rsidR="00FA303F">
        <w:tab/>
      </w:r>
      <w:r w:rsidR="00FA303F">
        <w:tab/>
      </w:r>
      <w:r w:rsidR="00FA303F" w:rsidRPr="00BC7F46">
        <w:t>2000</w:t>
      </w:r>
      <w:r w:rsidR="00FA303F">
        <w:br/>
        <w:t xml:space="preserve">Homework </w:t>
      </w:r>
      <w:r w:rsidR="00FA303F">
        <w:tab/>
      </w:r>
      <w:r w:rsidR="00FA303F">
        <w:tab/>
      </w:r>
      <w:r w:rsidR="00FA303F">
        <w:tab/>
      </w:r>
      <w:r w:rsidR="00FA303F">
        <w:tab/>
      </w:r>
      <w:r w:rsidR="00FA303F">
        <w:tab/>
      </w:r>
      <w:r w:rsidR="00FA303F">
        <w:tab/>
      </w:r>
      <w:r w:rsidR="00FA303F">
        <w:tab/>
      </w:r>
      <w:r w:rsidR="00FA303F">
        <w:tab/>
      </w:r>
      <w:r w:rsidR="007A0E7C">
        <w:t xml:space="preserve">  50</w:t>
      </w:r>
    </w:p>
    <w:p w:rsidR="00FA303F" w:rsidRDefault="00FA303F" w:rsidP="00FA303F">
      <w:pPr>
        <w:spacing w:after="60"/>
      </w:pPr>
      <w:r>
        <w:tab/>
      </w:r>
      <w:r w:rsidR="007A0E7C">
        <w:t>Document Outlines</w:t>
      </w:r>
      <w:r w:rsidR="005A3942">
        <w:t xml:space="preserve">, </w:t>
      </w:r>
      <w:r>
        <w:t>Library Scavenger Hunt</w:t>
      </w:r>
      <w:r w:rsidR="005A3942">
        <w:t>, A</w:t>
      </w:r>
      <w:r>
        <w:t>nnotated Bibliography</w:t>
      </w:r>
    </w:p>
    <w:p w:rsidR="00FA303F" w:rsidRDefault="00FA303F" w:rsidP="00FA303F">
      <w:pPr>
        <w:spacing w:after="60"/>
      </w:pPr>
      <w:r>
        <w:t>Quizzes</w:t>
      </w:r>
      <w:r>
        <w:tab/>
      </w:r>
      <w:r>
        <w:tab/>
      </w:r>
      <w:r>
        <w:tab/>
      </w:r>
      <w:r>
        <w:tab/>
      </w:r>
      <w:r>
        <w:tab/>
      </w:r>
      <w:r>
        <w:tab/>
      </w:r>
      <w:r>
        <w:tab/>
      </w:r>
      <w:r>
        <w:tab/>
      </w:r>
      <w:r>
        <w:tab/>
        <w:t xml:space="preserve">  25</w:t>
      </w:r>
    </w:p>
    <w:p w:rsidR="00FA303F" w:rsidRDefault="00FA303F" w:rsidP="000B4B5A">
      <w:r>
        <w:t xml:space="preserve">Attendance </w:t>
      </w:r>
      <w:r>
        <w:tab/>
      </w:r>
      <w:r>
        <w:tab/>
      </w:r>
      <w:r>
        <w:tab/>
      </w:r>
      <w:r>
        <w:tab/>
      </w:r>
      <w:r>
        <w:tab/>
      </w:r>
      <w:r>
        <w:tab/>
      </w:r>
      <w:r>
        <w:tab/>
      </w:r>
      <w:r>
        <w:tab/>
        <w:t xml:space="preserve">  50</w:t>
      </w:r>
    </w:p>
    <w:p w:rsidR="000B4B5A" w:rsidRDefault="000B4B5A" w:rsidP="000B4B5A"/>
    <w:p w:rsidR="00FA303F" w:rsidRPr="000B4B5A" w:rsidRDefault="00FA303F" w:rsidP="00FA303F">
      <w:pPr>
        <w:rPr>
          <w:b/>
          <w:szCs w:val="24"/>
        </w:rPr>
      </w:pPr>
      <w:r w:rsidRPr="000B4B5A">
        <w:rPr>
          <w:b/>
          <w:szCs w:val="24"/>
        </w:rPr>
        <w:t>Minor assignments, such as quizzes and homework, may be dropped or added to the schedule, which will change the total points available. In this case, final grades will be based on a percentage of points earned. Grades will not be rounded.</w:t>
      </w:r>
    </w:p>
    <w:p w:rsidR="00FA303F" w:rsidRPr="00E010DD" w:rsidRDefault="00FA303F" w:rsidP="00FA303F">
      <w:pPr>
        <w:pStyle w:val="Heading2"/>
        <w:rPr>
          <w:rStyle w:val="Strong"/>
          <w:b/>
          <w:bCs/>
        </w:rPr>
      </w:pPr>
      <w:r w:rsidRPr="00E010DD">
        <w:rPr>
          <w:rStyle w:val="Strong"/>
          <w:b/>
          <w:bCs/>
        </w:rPr>
        <w:t>Grading Scale</w:t>
      </w:r>
    </w:p>
    <w:tbl>
      <w:tblPr>
        <w:tblW w:w="0" w:type="auto"/>
        <w:tblInd w:w="468" w:type="dxa"/>
        <w:tblLook w:val="04A0" w:firstRow="1" w:lastRow="0" w:firstColumn="1" w:lastColumn="0" w:noHBand="0" w:noVBand="1"/>
      </w:tblPr>
      <w:tblGrid>
        <w:gridCol w:w="512"/>
        <w:gridCol w:w="756"/>
        <w:gridCol w:w="990"/>
        <w:gridCol w:w="1170"/>
        <w:gridCol w:w="1350"/>
        <w:gridCol w:w="630"/>
        <w:gridCol w:w="900"/>
        <w:gridCol w:w="990"/>
        <w:gridCol w:w="1170"/>
      </w:tblGrid>
      <w:tr w:rsidR="00FA303F" w:rsidRPr="00BC7F46" w:rsidTr="00072D03">
        <w:tc>
          <w:tcPr>
            <w:tcW w:w="504" w:type="dxa"/>
            <w:vAlign w:val="center"/>
          </w:tcPr>
          <w:p w:rsidR="00FA303F" w:rsidRPr="00BC7F46" w:rsidRDefault="00FA303F" w:rsidP="00072D03">
            <w:pPr>
              <w:rPr>
                <w:szCs w:val="24"/>
              </w:rPr>
            </w:pPr>
            <w:r w:rsidRPr="00BC7F46">
              <w:rPr>
                <w:szCs w:val="24"/>
              </w:rPr>
              <w:t>A</w:t>
            </w:r>
          </w:p>
        </w:tc>
        <w:tc>
          <w:tcPr>
            <w:tcW w:w="756" w:type="dxa"/>
            <w:vAlign w:val="center"/>
          </w:tcPr>
          <w:p w:rsidR="00FA303F" w:rsidRPr="00BC7F46" w:rsidRDefault="00FA303F" w:rsidP="00072D03">
            <w:pPr>
              <w:rPr>
                <w:szCs w:val="24"/>
              </w:rPr>
            </w:pPr>
            <w:r w:rsidRPr="00BC7F46">
              <w:rPr>
                <w:szCs w:val="24"/>
              </w:rPr>
              <w:t>4.0</w:t>
            </w:r>
          </w:p>
        </w:tc>
        <w:tc>
          <w:tcPr>
            <w:tcW w:w="990" w:type="dxa"/>
            <w:vAlign w:val="center"/>
          </w:tcPr>
          <w:p w:rsidR="00FA303F" w:rsidRPr="00BC7F46" w:rsidRDefault="00FA303F" w:rsidP="00072D03">
            <w:pPr>
              <w:rPr>
                <w:szCs w:val="24"/>
              </w:rPr>
            </w:pPr>
            <w:r w:rsidRPr="00BC7F46">
              <w:rPr>
                <w:szCs w:val="24"/>
              </w:rPr>
              <w:t>93-100</w:t>
            </w:r>
          </w:p>
        </w:tc>
        <w:tc>
          <w:tcPr>
            <w:tcW w:w="1170" w:type="dxa"/>
            <w:vAlign w:val="center"/>
          </w:tcPr>
          <w:p w:rsidR="00FA303F" w:rsidRPr="00BC7F46" w:rsidRDefault="00FA303F" w:rsidP="00072D03">
            <w:pPr>
              <w:rPr>
                <w:szCs w:val="24"/>
              </w:rPr>
            </w:pPr>
            <w:r w:rsidRPr="00BC7F46">
              <w:rPr>
                <w:szCs w:val="24"/>
              </w:rPr>
              <w:t>930-1000</w:t>
            </w:r>
          </w:p>
        </w:tc>
        <w:tc>
          <w:tcPr>
            <w:tcW w:w="1350" w:type="dxa"/>
            <w:vAlign w:val="center"/>
          </w:tcPr>
          <w:p w:rsidR="00FA303F" w:rsidRPr="00BC7F46" w:rsidRDefault="00FA303F" w:rsidP="00072D03">
            <w:pPr>
              <w:rPr>
                <w:szCs w:val="24"/>
              </w:rPr>
            </w:pPr>
          </w:p>
        </w:tc>
        <w:tc>
          <w:tcPr>
            <w:tcW w:w="630" w:type="dxa"/>
            <w:vAlign w:val="center"/>
          </w:tcPr>
          <w:p w:rsidR="00FA303F" w:rsidRPr="00BC7F46" w:rsidRDefault="00FA303F" w:rsidP="00072D03">
            <w:pPr>
              <w:rPr>
                <w:szCs w:val="24"/>
              </w:rPr>
            </w:pPr>
            <w:r w:rsidRPr="00BC7F46">
              <w:rPr>
                <w:szCs w:val="24"/>
              </w:rPr>
              <w:t>C</w:t>
            </w:r>
          </w:p>
        </w:tc>
        <w:tc>
          <w:tcPr>
            <w:tcW w:w="900" w:type="dxa"/>
            <w:vAlign w:val="center"/>
          </w:tcPr>
          <w:p w:rsidR="00FA303F" w:rsidRPr="00BC7F46" w:rsidRDefault="00FA303F" w:rsidP="00072D03">
            <w:pPr>
              <w:rPr>
                <w:szCs w:val="24"/>
              </w:rPr>
            </w:pPr>
            <w:r w:rsidRPr="00BC7F46">
              <w:rPr>
                <w:szCs w:val="24"/>
              </w:rPr>
              <w:t>2.0</w:t>
            </w:r>
          </w:p>
        </w:tc>
        <w:tc>
          <w:tcPr>
            <w:tcW w:w="990" w:type="dxa"/>
            <w:vAlign w:val="center"/>
          </w:tcPr>
          <w:p w:rsidR="00FA303F" w:rsidRPr="00BC7F46" w:rsidRDefault="00FA303F" w:rsidP="00072D03">
            <w:pPr>
              <w:rPr>
                <w:szCs w:val="24"/>
              </w:rPr>
            </w:pPr>
            <w:r w:rsidRPr="00BC7F46">
              <w:rPr>
                <w:szCs w:val="24"/>
              </w:rPr>
              <w:t xml:space="preserve">73-76 </w:t>
            </w:r>
          </w:p>
        </w:tc>
        <w:tc>
          <w:tcPr>
            <w:tcW w:w="1170" w:type="dxa"/>
            <w:vAlign w:val="center"/>
          </w:tcPr>
          <w:p w:rsidR="00FA303F" w:rsidRPr="00BC7F46" w:rsidRDefault="00FA303F" w:rsidP="00072D03">
            <w:pPr>
              <w:rPr>
                <w:szCs w:val="24"/>
              </w:rPr>
            </w:pPr>
            <w:r w:rsidRPr="00BC7F46">
              <w:rPr>
                <w:szCs w:val="24"/>
              </w:rPr>
              <w:t>730-769</w:t>
            </w:r>
          </w:p>
        </w:tc>
      </w:tr>
      <w:tr w:rsidR="00FA303F" w:rsidRPr="00BC7F46" w:rsidTr="00072D03">
        <w:tc>
          <w:tcPr>
            <w:tcW w:w="504" w:type="dxa"/>
            <w:vAlign w:val="center"/>
          </w:tcPr>
          <w:p w:rsidR="00FA303F" w:rsidRPr="00BC7F46" w:rsidRDefault="00FA303F" w:rsidP="00072D03">
            <w:pPr>
              <w:rPr>
                <w:szCs w:val="24"/>
              </w:rPr>
            </w:pPr>
            <w:r w:rsidRPr="00BC7F46">
              <w:rPr>
                <w:szCs w:val="24"/>
              </w:rPr>
              <w:t>A-</w:t>
            </w:r>
          </w:p>
        </w:tc>
        <w:tc>
          <w:tcPr>
            <w:tcW w:w="756" w:type="dxa"/>
            <w:vAlign w:val="center"/>
          </w:tcPr>
          <w:p w:rsidR="00FA303F" w:rsidRPr="00BC7F46" w:rsidRDefault="00FA303F" w:rsidP="00072D03">
            <w:pPr>
              <w:rPr>
                <w:szCs w:val="24"/>
              </w:rPr>
            </w:pPr>
            <w:r w:rsidRPr="00BC7F46">
              <w:rPr>
                <w:szCs w:val="24"/>
              </w:rPr>
              <w:t>3.67</w:t>
            </w:r>
          </w:p>
        </w:tc>
        <w:tc>
          <w:tcPr>
            <w:tcW w:w="990" w:type="dxa"/>
            <w:vAlign w:val="center"/>
          </w:tcPr>
          <w:p w:rsidR="00FA303F" w:rsidRPr="00BC7F46" w:rsidRDefault="00FA303F" w:rsidP="00072D03">
            <w:pPr>
              <w:rPr>
                <w:szCs w:val="24"/>
              </w:rPr>
            </w:pPr>
            <w:r w:rsidRPr="00BC7F46">
              <w:rPr>
                <w:szCs w:val="24"/>
              </w:rPr>
              <w:t>90-92</w:t>
            </w:r>
          </w:p>
        </w:tc>
        <w:tc>
          <w:tcPr>
            <w:tcW w:w="1170" w:type="dxa"/>
            <w:vAlign w:val="center"/>
          </w:tcPr>
          <w:p w:rsidR="00FA303F" w:rsidRPr="00BC7F46" w:rsidRDefault="00FA303F" w:rsidP="00072D03">
            <w:pPr>
              <w:rPr>
                <w:szCs w:val="24"/>
              </w:rPr>
            </w:pPr>
            <w:r w:rsidRPr="00BC7F46">
              <w:rPr>
                <w:szCs w:val="24"/>
              </w:rPr>
              <w:t>900-929</w:t>
            </w:r>
          </w:p>
        </w:tc>
        <w:tc>
          <w:tcPr>
            <w:tcW w:w="1350" w:type="dxa"/>
            <w:vAlign w:val="center"/>
          </w:tcPr>
          <w:p w:rsidR="00FA303F" w:rsidRPr="00BC7F46" w:rsidRDefault="00FA303F" w:rsidP="00072D03">
            <w:pPr>
              <w:rPr>
                <w:szCs w:val="24"/>
              </w:rPr>
            </w:pPr>
          </w:p>
        </w:tc>
        <w:tc>
          <w:tcPr>
            <w:tcW w:w="630" w:type="dxa"/>
            <w:vAlign w:val="center"/>
          </w:tcPr>
          <w:p w:rsidR="00FA303F" w:rsidRPr="00BC7F46" w:rsidRDefault="00FA303F" w:rsidP="00072D03">
            <w:pPr>
              <w:rPr>
                <w:szCs w:val="24"/>
              </w:rPr>
            </w:pPr>
            <w:r w:rsidRPr="00BC7F46">
              <w:rPr>
                <w:szCs w:val="24"/>
              </w:rPr>
              <w:t>C-</w:t>
            </w:r>
          </w:p>
        </w:tc>
        <w:tc>
          <w:tcPr>
            <w:tcW w:w="900" w:type="dxa"/>
            <w:vAlign w:val="center"/>
          </w:tcPr>
          <w:p w:rsidR="00FA303F" w:rsidRPr="00BC7F46" w:rsidRDefault="00FA303F" w:rsidP="00072D03">
            <w:pPr>
              <w:rPr>
                <w:szCs w:val="24"/>
              </w:rPr>
            </w:pPr>
            <w:r w:rsidRPr="00BC7F46">
              <w:rPr>
                <w:szCs w:val="24"/>
              </w:rPr>
              <w:t xml:space="preserve">1.67 </w:t>
            </w:r>
          </w:p>
        </w:tc>
        <w:tc>
          <w:tcPr>
            <w:tcW w:w="990" w:type="dxa"/>
            <w:vAlign w:val="center"/>
          </w:tcPr>
          <w:p w:rsidR="00FA303F" w:rsidRPr="00BC7F46" w:rsidRDefault="00FA303F" w:rsidP="00072D03">
            <w:pPr>
              <w:rPr>
                <w:szCs w:val="24"/>
              </w:rPr>
            </w:pPr>
            <w:r w:rsidRPr="00BC7F46">
              <w:rPr>
                <w:szCs w:val="24"/>
              </w:rPr>
              <w:t>70-72</w:t>
            </w:r>
          </w:p>
        </w:tc>
        <w:tc>
          <w:tcPr>
            <w:tcW w:w="1170" w:type="dxa"/>
            <w:vAlign w:val="center"/>
          </w:tcPr>
          <w:p w:rsidR="00FA303F" w:rsidRPr="00BC7F46" w:rsidRDefault="00FA303F" w:rsidP="00072D03">
            <w:pPr>
              <w:rPr>
                <w:szCs w:val="24"/>
              </w:rPr>
            </w:pPr>
            <w:r w:rsidRPr="00BC7F46">
              <w:rPr>
                <w:szCs w:val="24"/>
              </w:rPr>
              <w:t>700-729</w:t>
            </w:r>
          </w:p>
        </w:tc>
      </w:tr>
      <w:tr w:rsidR="00FA303F" w:rsidRPr="00BC7F46" w:rsidTr="00072D03">
        <w:tc>
          <w:tcPr>
            <w:tcW w:w="504" w:type="dxa"/>
            <w:vAlign w:val="center"/>
          </w:tcPr>
          <w:p w:rsidR="00FA303F" w:rsidRPr="00BC7F46" w:rsidRDefault="00FA303F" w:rsidP="00072D03">
            <w:pPr>
              <w:rPr>
                <w:szCs w:val="24"/>
              </w:rPr>
            </w:pPr>
            <w:r w:rsidRPr="00BC7F46">
              <w:rPr>
                <w:szCs w:val="24"/>
              </w:rPr>
              <w:t>B+</w:t>
            </w:r>
          </w:p>
        </w:tc>
        <w:tc>
          <w:tcPr>
            <w:tcW w:w="756" w:type="dxa"/>
            <w:vAlign w:val="center"/>
          </w:tcPr>
          <w:p w:rsidR="00FA303F" w:rsidRPr="00BC7F46" w:rsidRDefault="00FA303F" w:rsidP="00072D03">
            <w:pPr>
              <w:rPr>
                <w:szCs w:val="24"/>
              </w:rPr>
            </w:pPr>
            <w:r w:rsidRPr="00BC7F46">
              <w:rPr>
                <w:szCs w:val="24"/>
              </w:rPr>
              <w:t>3.33</w:t>
            </w:r>
          </w:p>
        </w:tc>
        <w:tc>
          <w:tcPr>
            <w:tcW w:w="990" w:type="dxa"/>
            <w:vAlign w:val="center"/>
          </w:tcPr>
          <w:p w:rsidR="00FA303F" w:rsidRPr="00BC7F46" w:rsidRDefault="00FA303F" w:rsidP="00072D03">
            <w:pPr>
              <w:rPr>
                <w:szCs w:val="24"/>
              </w:rPr>
            </w:pPr>
            <w:r w:rsidRPr="00BC7F46">
              <w:rPr>
                <w:szCs w:val="24"/>
              </w:rPr>
              <w:t>87-89</w:t>
            </w:r>
          </w:p>
        </w:tc>
        <w:tc>
          <w:tcPr>
            <w:tcW w:w="1170" w:type="dxa"/>
            <w:vAlign w:val="center"/>
          </w:tcPr>
          <w:p w:rsidR="00FA303F" w:rsidRPr="00BC7F46" w:rsidRDefault="00FA303F" w:rsidP="00072D03">
            <w:pPr>
              <w:rPr>
                <w:szCs w:val="24"/>
              </w:rPr>
            </w:pPr>
            <w:r w:rsidRPr="00BC7F46">
              <w:rPr>
                <w:szCs w:val="24"/>
              </w:rPr>
              <w:t>870-899</w:t>
            </w:r>
          </w:p>
        </w:tc>
        <w:tc>
          <w:tcPr>
            <w:tcW w:w="1350" w:type="dxa"/>
            <w:vAlign w:val="center"/>
          </w:tcPr>
          <w:p w:rsidR="00FA303F" w:rsidRPr="00BC7F46" w:rsidRDefault="00FA303F" w:rsidP="00072D03">
            <w:pPr>
              <w:rPr>
                <w:szCs w:val="24"/>
              </w:rPr>
            </w:pPr>
          </w:p>
        </w:tc>
        <w:tc>
          <w:tcPr>
            <w:tcW w:w="630" w:type="dxa"/>
            <w:vAlign w:val="center"/>
          </w:tcPr>
          <w:p w:rsidR="00FA303F" w:rsidRPr="00BC7F46" w:rsidRDefault="00FA303F" w:rsidP="00072D03">
            <w:pPr>
              <w:rPr>
                <w:szCs w:val="24"/>
              </w:rPr>
            </w:pPr>
            <w:r w:rsidRPr="00BC7F46">
              <w:rPr>
                <w:szCs w:val="24"/>
              </w:rPr>
              <w:t>D+</w:t>
            </w:r>
          </w:p>
        </w:tc>
        <w:tc>
          <w:tcPr>
            <w:tcW w:w="900" w:type="dxa"/>
            <w:vAlign w:val="center"/>
          </w:tcPr>
          <w:p w:rsidR="00FA303F" w:rsidRPr="00BC7F46" w:rsidRDefault="00FA303F" w:rsidP="00072D03">
            <w:pPr>
              <w:rPr>
                <w:szCs w:val="24"/>
              </w:rPr>
            </w:pPr>
            <w:r w:rsidRPr="00BC7F46">
              <w:rPr>
                <w:szCs w:val="24"/>
              </w:rPr>
              <w:t>1.33 </w:t>
            </w:r>
          </w:p>
        </w:tc>
        <w:tc>
          <w:tcPr>
            <w:tcW w:w="990" w:type="dxa"/>
            <w:vAlign w:val="center"/>
          </w:tcPr>
          <w:p w:rsidR="00FA303F" w:rsidRPr="00BC7F46" w:rsidRDefault="00FA303F" w:rsidP="00072D03">
            <w:pPr>
              <w:rPr>
                <w:szCs w:val="24"/>
              </w:rPr>
            </w:pPr>
            <w:r w:rsidRPr="00BC7F46">
              <w:rPr>
                <w:szCs w:val="24"/>
              </w:rPr>
              <w:t>67-69</w:t>
            </w:r>
          </w:p>
        </w:tc>
        <w:tc>
          <w:tcPr>
            <w:tcW w:w="1170" w:type="dxa"/>
            <w:vAlign w:val="center"/>
          </w:tcPr>
          <w:p w:rsidR="00FA303F" w:rsidRPr="00BC7F46" w:rsidRDefault="00FA303F" w:rsidP="00072D03">
            <w:pPr>
              <w:rPr>
                <w:szCs w:val="24"/>
              </w:rPr>
            </w:pPr>
            <w:r w:rsidRPr="00BC7F46">
              <w:rPr>
                <w:szCs w:val="24"/>
              </w:rPr>
              <w:t>670-699</w:t>
            </w:r>
          </w:p>
        </w:tc>
      </w:tr>
      <w:tr w:rsidR="00FA303F" w:rsidRPr="00BC7F46" w:rsidTr="00072D03">
        <w:tc>
          <w:tcPr>
            <w:tcW w:w="504" w:type="dxa"/>
            <w:vAlign w:val="center"/>
          </w:tcPr>
          <w:p w:rsidR="00FA303F" w:rsidRPr="00BC7F46" w:rsidRDefault="00FA303F" w:rsidP="00072D03">
            <w:pPr>
              <w:rPr>
                <w:szCs w:val="24"/>
              </w:rPr>
            </w:pPr>
            <w:r w:rsidRPr="00BC7F46">
              <w:rPr>
                <w:szCs w:val="24"/>
              </w:rPr>
              <w:t>B</w:t>
            </w:r>
          </w:p>
        </w:tc>
        <w:tc>
          <w:tcPr>
            <w:tcW w:w="756" w:type="dxa"/>
            <w:vAlign w:val="center"/>
          </w:tcPr>
          <w:p w:rsidR="00FA303F" w:rsidRPr="00BC7F46" w:rsidRDefault="00FA303F" w:rsidP="00072D03">
            <w:pPr>
              <w:rPr>
                <w:szCs w:val="24"/>
              </w:rPr>
            </w:pPr>
            <w:r w:rsidRPr="00BC7F46">
              <w:rPr>
                <w:szCs w:val="24"/>
              </w:rPr>
              <w:t>3.0</w:t>
            </w:r>
          </w:p>
        </w:tc>
        <w:tc>
          <w:tcPr>
            <w:tcW w:w="990" w:type="dxa"/>
            <w:vAlign w:val="center"/>
          </w:tcPr>
          <w:p w:rsidR="00FA303F" w:rsidRPr="00BC7F46" w:rsidRDefault="00FA303F" w:rsidP="00072D03">
            <w:pPr>
              <w:rPr>
                <w:szCs w:val="24"/>
              </w:rPr>
            </w:pPr>
            <w:r w:rsidRPr="00BC7F46">
              <w:rPr>
                <w:szCs w:val="24"/>
              </w:rPr>
              <w:t>83-86</w:t>
            </w:r>
          </w:p>
        </w:tc>
        <w:tc>
          <w:tcPr>
            <w:tcW w:w="1170" w:type="dxa"/>
            <w:vAlign w:val="center"/>
          </w:tcPr>
          <w:p w:rsidR="00FA303F" w:rsidRPr="00BC7F46" w:rsidRDefault="00FA303F" w:rsidP="00072D03">
            <w:pPr>
              <w:rPr>
                <w:szCs w:val="24"/>
              </w:rPr>
            </w:pPr>
            <w:r w:rsidRPr="00BC7F46">
              <w:rPr>
                <w:szCs w:val="24"/>
              </w:rPr>
              <w:t>830-869</w:t>
            </w:r>
          </w:p>
        </w:tc>
        <w:tc>
          <w:tcPr>
            <w:tcW w:w="1350" w:type="dxa"/>
            <w:vAlign w:val="center"/>
          </w:tcPr>
          <w:p w:rsidR="00FA303F" w:rsidRPr="00BC7F46" w:rsidRDefault="00FA303F" w:rsidP="00072D03">
            <w:pPr>
              <w:rPr>
                <w:szCs w:val="24"/>
              </w:rPr>
            </w:pPr>
          </w:p>
        </w:tc>
        <w:tc>
          <w:tcPr>
            <w:tcW w:w="630" w:type="dxa"/>
            <w:vAlign w:val="center"/>
          </w:tcPr>
          <w:p w:rsidR="00FA303F" w:rsidRPr="00BC7F46" w:rsidRDefault="00FA303F" w:rsidP="00072D03">
            <w:pPr>
              <w:rPr>
                <w:szCs w:val="24"/>
              </w:rPr>
            </w:pPr>
            <w:r w:rsidRPr="00BC7F46">
              <w:rPr>
                <w:szCs w:val="24"/>
              </w:rPr>
              <w:t>D</w:t>
            </w:r>
          </w:p>
        </w:tc>
        <w:tc>
          <w:tcPr>
            <w:tcW w:w="900" w:type="dxa"/>
            <w:vAlign w:val="center"/>
          </w:tcPr>
          <w:p w:rsidR="00FA303F" w:rsidRPr="00BC7F46" w:rsidRDefault="00FA303F" w:rsidP="00072D03">
            <w:pPr>
              <w:rPr>
                <w:szCs w:val="24"/>
              </w:rPr>
            </w:pPr>
            <w:r w:rsidRPr="00BC7F46">
              <w:rPr>
                <w:szCs w:val="24"/>
              </w:rPr>
              <w:t>1.0  </w:t>
            </w:r>
          </w:p>
        </w:tc>
        <w:tc>
          <w:tcPr>
            <w:tcW w:w="990" w:type="dxa"/>
            <w:vAlign w:val="center"/>
          </w:tcPr>
          <w:p w:rsidR="00FA303F" w:rsidRPr="00BC7F46" w:rsidRDefault="00FA303F" w:rsidP="00072D03">
            <w:pPr>
              <w:rPr>
                <w:szCs w:val="24"/>
              </w:rPr>
            </w:pPr>
            <w:r w:rsidRPr="00BC7F46">
              <w:rPr>
                <w:szCs w:val="24"/>
              </w:rPr>
              <w:t>63-66</w:t>
            </w:r>
          </w:p>
        </w:tc>
        <w:tc>
          <w:tcPr>
            <w:tcW w:w="1170" w:type="dxa"/>
            <w:vAlign w:val="center"/>
          </w:tcPr>
          <w:p w:rsidR="00FA303F" w:rsidRPr="00BC7F46" w:rsidRDefault="00FA303F" w:rsidP="00072D03">
            <w:pPr>
              <w:rPr>
                <w:szCs w:val="24"/>
              </w:rPr>
            </w:pPr>
            <w:r w:rsidRPr="00BC7F46">
              <w:rPr>
                <w:szCs w:val="24"/>
              </w:rPr>
              <w:t>630-669</w:t>
            </w:r>
          </w:p>
        </w:tc>
      </w:tr>
      <w:tr w:rsidR="00FA303F" w:rsidRPr="00BC7F46" w:rsidTr="00072D03">
        <w:tc>
          <w:tcPr>
            <w:tcW w:w="504" w:type="dxa"/>
            <w:vAlign w:val="center"/>
          </w:tcPr>
          <w:p w:rsidR="00FA303F" w:rsidRPr="00BC7F46" w:rsidRDefault="00FA303F" w:rsidP="00072D03">
            <w:pPr>
              <w:rPr>
                <w:szCs w:val="24"/>
              </w:rPr>
            </w:pPr>
            <w:r w:rsidRPr="00BC7F46">
              <w:rPr>
                <w:szCs w:val="24"/>
              </w:rPr>
              <w:t xml:space="preserve">B- </w:t>
            </w:r>
          </w:p>
        </w:tc>
        <w:tc>
          <w:tcPr>
            <w:tcW w:w="756" w:type="dxa"/>
            <w:vAlign w:val="center"/>
          </w:tcPr>
          <w:p w:rsidR="00FA303F" w:rsidRPr="00BC7F46" w:rsidRDefault="00FA303F" w:rsidP="00072D03">
            <w:pPr>
              <w:rPr>
                <w:szCs w:val="24"/>
              </w:rPr>
            </w:pPr>
            <w:r w:rsidRPr="00BC7F46">
              <w:rPr>
                <w:szCs w:val="24"/>
              </w:rPr>
              <w:t>2.67</w:t>
            </w:r>
          </w:p>
        </w:tc>
        <w:tc>
          <w:tcPr>
            <w:tcW w:w="990" w:type="dxa"/>
            <w:vAlign w:val="center"/>
          </w:tcPr>
          <w:p w:rsidR="00FA303F" w:rsidRPr="00BC7F46" w:rsidRDefault="00FA303F" w:rsidP="00072D03">
            <w:pPr>
              <w:rPr>
                <w:szCs w:val="24"/>
              </w:rPr>
            </w:pPr>
            <w:r w:rsidRPr="00BC7F46">
              <w:rPr>
                <w:szCs w:val="24"/>
              </w:rPr>
              <w:t>80-82</w:t>
            </w:r>
          </w:p>
        </w:tc>
        <w:tc>
          <w:tcPr>
            <w:tcW w:w="1170" w:type="dxa"/>
            <w:vAlign w:val="center"/>
          </w:tcPr>
          <w:p w:rsidR="00FA303F" w:rsidRPr="00BC7F46" w:rsidRDefault="00FA303F" w:rsidP="00072D03">
            <w:pPr>
              <w:rPr>
                <w:szCs w:val="24"/>
              </w:rPr>
            </w:pPr>
            <w:r w:rsidRPr="00BC7F46">
              <w:rPr>
                <w:szCs w:val="24"/>
              </w:rPr>
              <w:t>800-829</w:t>
            </w:r>
          </w:p>
        </w:tc>
        <w:tc>
          <w:tcPr>
            <w:tcW w:w="1350" w:type="dxa"/>
            <w:vAlign w:val="center"/>
          </w:tcPr>
          <w:p w:rsidR="00FA303F" w:rsidRPr="00BC7F46" w:rsidRDefault="00FA303F" w:rsidP="00072D03">
            <w:pPr>
              <w:rPr>
                <w:szCs w:val="24"/>
              </w:rPr>
            </w:pPr>
          </w:p>
        </w:tc>
        <w:tc>
          <w:tcPr>
            <w:tcW w:w="630" w:type="dxa"/>
            <w:vAlign w:val="center"/>
          </w:tcPr>
          <w:p w:rsidR="00FA303F" w:rsidRPr="00BC7F46" w:rsidRDefault="00FA303F" w:rsidP="00072D03">
            <w:pPr>
              <w:rPr>
                <w:szCs w:val="24"/>
              </w:rPr>
            </w:pPr>
            <w:r w:rsidRPr="00BC7F46">
              <w:rPr>
                <w:szCs w:val="24"/>
              </w:rPr>
              <w:t>D-</w:t>
            </w:r>
          </w:p>
        </w:tc>
        <w:tc>
          <w:tcPr>
            <w:tcW w:w="900" w:type="dxa"/>
            <w:vAlign w:val="center"/>
          </w:tcPr>
          <w:p w:rsidR="00FA303F" w:rsidRPr="00BC7F46" w:rsidRDefault="00FA303F" w:rsidP="00072D03">
            <w:pPr>
              <w:rPr>
                <w:szCs w:val="24"/>
              </w:rPr>
            </w:pPr>
            <w:r w:rsidRPr="00BC7F46">
              <w:rPr>
                <w:szCs w:val="24"/>
              </w:rPr>
              <w:t>0.67 </w:t>
            </w:r>
          </w:p>
        </w:tc>
        <w:tc>
          <w:tcPr>
            <w:tcW w:w="990" w:type="dxa"/>
            <w:vAlign w:val="center"/>
          </w:tcPr>
          <w:p w:rsidR="00FA303F" w:rsidRPr="00BC7F46" w:rsidRDefault="00FA303F" w:rsidP="00072D03">
            <w:pPr>
              <w:rPr>
                <w:szCs w:val="24"/>
              </w:rPr>
            </w:pPr>
            <w:r w:rsidRPr="00BC7F46">
              <w:rPr>
                <w:szCs w:val="24"/>
              </w:rPr>
              <w:t>60-62</w:t>
            </w:r>
          </w:p>
        </w:tc>
        <w:tc>
          <w:tcPr>
            <w:tcW w:w="1170" w:type="dxa"/>
            <w:vAlign w:val="center"/>
          </w:tcPr>
          <w:p w:rsidR="00FA303F" w:rsidRPr="00BC7F46" w:rsidRDefault="00FA303F" w:rsidP="00072D03">
            <w:pPr>
              <w:rPr>
                <w:szCs w:val="24"/>
              </w:rPr>
            </w:pPr>
            <w:r w:rsidRPr="00BC7F46">
              <w:rPr>
                <w:szCs w:val="24"/>
              </w:rPr>
              <w:t>600-629</w:t>
            </w:r>
          </w:p>
        </w:tc>
      </w:tr>
      <w:tr w:rsidR="00FA303F" w:rsidRPr="00BC7F46" w:rsidTr="00072D03">
        <w:tc>
          <w:tcPr>
            <w:tcW w:w="504" w:type="dxa"/>
            <w:vAlign w:val="center"/>
          </w:tcPr>
          <w:p w:rsidR="00FA303F" w:rsidRPr="00BC7F46" w:rsidRDefault="00FA303F" w:rsidP="00072D03">
            <w:pPr>
              <w:rPr>
                <w:szCs w:val="24"/>
              </w:rPr>
            </w:pPr>
            <w:r w:rsidRPr="00BC7F46">
              <w:rPr>
                <w:szCs w:val="24"/>
              </w:rPr>
              <w:t>C+</w:t>
            </w:r>
          </w:p>
        </w:tc>
        <w:tc>
          <w:tcPr>
            <w:tcW w:w="756" w:type="dxa"/>
            <w:vAlign w:val="center"/>
          </w:tcPr>
          <w:p w:rsidR="00FA303F" w:rsidRPr="00BC7F46" w:rsidRDefault="00FA303F" w:rsidP="00072D03">
            <w:pPr>
              <w:rPr>
                <w:szCs w:val="24"/>
              </w:rPr>
            </w:pPr>
            <w:r w:rsidRPr="00BC7F46">
              <w:rPr>
                <w:szCs w:val="24"/>
              </w:rPr>
              <w:t>2.33</w:t>
            </w:r>
          </w:p>
        </w:tc>
        <w:tc>
          <w:tcPr>
            <w:tcW w:w="990" w:type="dxa"/>
            <w:vAlign w:val="center"/>
          </w:tcPr>
          <w:p w:rsidR="00FA303F" w:rsidRPr="00BC7F46" w:rsidRDefault="00FA303F" w:rsidP="00072D03">
            <w:pPr>
              <w:rPr>
                <w:szCs w:val="24"/>
              </w:rPr>
            </w:pPr>
            <w:r w:rsidRPr="00BC7F46">
              <w:rPr>
                <w:szCs w:val="24"/>
              </w:rPr>
              <w:t>77-79</w:t>
            </w:r>
          </w:p>
        </w:tc>
        <w:tc>
          <w:tcPr>
            <w:tcW w:w="1170" w:type="dxa"/>
            <w:vAlign w:val="center"/>
          </w:tcPr>
          <w:p w:rsidR="00FA303F" w:rsidRPr="00BC7F46" w:rsidRDefault="00FA303F" w:rsidP="00072D03">
            <w:pPr>
              <w:rPr>
                <w:szCs w:val="24"/>
              </w:rPr>
            </w:pPr>
            <w:r w:rsidRPr="00BC7F46">
              <w:rPr>
                <w:szCs w:val="24"/>
              </w:rPr>
              <w:t>770-799</w:t>
            </w:r>
          </w:p>
        </w:tc>
        <w:tc>
          <w:tcPr>
            <w:tcW w:w="1350" w:type="dxa"/>
            <w:vAlign w:val="center"/>
          </w:tcPr>
          <w:p w:rsidR="00FA303F" w:rsidRPr="00BC7F46" w:rsidRDefault="00FA303F" w:rsidP="00072D03">
            <w:pPr>
              <w:rPr>
                <w:szCs w:val="24"/>
              </w:rPr>
            </w:pPr>
          </w:p>
        </w:tc>
        <w:tc>
          <w:tcPr>
            <w:tcW w:w="630" w:type="dxa"/>
            <w:vAlign w:val="center"/>
          </w:tcPr>
          <w:p w:rsidR="00FA303F" w:rsidRPr="00BC7F46" w:rsidRDefault="00FA303F" w:rsidP="00072D03">
            <w:pPr>
              <w:rPr>
                <w:szCs w:val="24"/>
              </w:rPr>
            </w:pPr>
            <w:r w:rsidRPr="00BC7F46">
              <w:rPr>
                <w:szCs w:val="24"/>
              </w:rPr>
              <w:t xml:space="preserve">E   </w:t>
            </w:r>
          </w:p>
        </w:tc>
        <w:tc>
          <w:tcPr>
            <w:tcW w:w="900" w:type="dxa"/>
            <w:vAlign w:val="center"/>
          </w:tcPr>
          <w:p w:rsidR="00FA303F" w:rsidRPr="00BC7F46" w:rsidRDefault="00FA303F" w:rsidP="00072D03">
            <w:pPr>
              <w:rPr>
                <w:szCs w:val="24"/>
              </w:rPr>
            </w:pPr>
            <w:r w:rsidRPr="00BC7F46">
              <w:rPr>
                <w:szCs w:val="24"/>
              </w:rPr>
              <w:t>0.00 </w:t>
            </w:r>
          </w:p>
        </w:tc>
        <w:tc>
          <w:tcPr>
            <w:tcW w:w="990" w:type="dxa"/>
            <w:vAlign w:val="center"/>
          </w:tcPr>
          <w:p w:rsidR="00FA303F" w:rsidRPr="00BC7F46" w:rsidRDefault="00FA303F" w:rsidP="00072D03">
            <w:pPr>
              <w:rPr>
                <w:szCs w:val="24"/>
              </w:rPr>
            </w:pPr>
            <w:r w:rsidRPr="00BC7F46">
              <w:rPr>
                <w:szCs w:val="24"/>
              </w:rPr>
              <w:t>0-59</w:t>
            </w:r>
          </w:p>
        </w:tc>
        <w:tc>
          <w:tcPr>
            <w:tcW w:w="1170" w:type="dxa"/>
            <w:vAlign w:val="center"/>
          </w:tcPr>
          <w:p w:rsidR="00FA303F" w:rsidRPr="00BC7F46" w:rsidRDefault="00FA303F" w:rsidP="00072D03">
            <w:pPr>
              <w:rPr>
                <w:szCs w:val="24"/>
              </w:rPr>
            </w:pPr>
            <w:r w:rsidRPr="00BC7F46">
              <w:rPr>
                <w:szCs w:val="24"/>
              </w:rPr>
              <w:t>0-599</w:t>
            </w:r>
          </w:p>
        </w:tc>
      </w:tr>
    </w:tbl>
    <w:p w:rsidR="00FA303F" w:rsidRPr="00051C44" w:rsidRDefault="00FA303F" w:rsidP="00FA303F">
      <w:pPr>
        <w:rPr>
          <w:szCs w:val="24"/>
        </w:rPr>
        <w:sectPr w:rsidR="00FA303F" w:rsidRPr="00051C44" w:rsidSect="002817BC">
          <w:headerReference w:type="default" r:id="rId9"/>
          <w:type w:val="continuous"/>
          <w:pgSz w:w="12240" w:h="15840"/>
          <w:pgMar w:top="1440" w:right="1080" w:bottom="1440" w:left="1440" w:header="720" w:footer="720" w:gutter="0"/>
          <w:cols w:space="720"/>
          <w:titlePg/>
          <w:docGrid w:linePitch="360"/>
        </w:sectPr>
      </w:pPr>
    </w:p>
    <w:p w:rsidR="00FA303F" w:rsidRPr="00BC7F46" w:rsidRDefault="00FA303F" w:rsidP="00FA303F">
      <w:pPr>
        <w:rPr>
          <w:rStyle w:val="Hyperlink"/>
          <w:rFonts w:ascii="Times New Roman" w:eastAsiaTheme="majorEastAsia" w:hAnsi="Times New Roman"/>
          <w:color w:val="auto"/>
          <w:szCs w:val="24"/>
          <w:u w:val="none"/>
        </w:rPr>
      </w:pPr>
      <w:r w:rsidRPr="00E010DD">
        <w:rPr>
          <w:b/>
          <w:szCs w:val="24"/>
        </w:rPr>
        <w:t>Note: A grade of C- does not qualify for major, minor, Gen Ed, or College Basic distribution credit.</w:t>
      </w:r>
      <w:r>
        <w:rPr>
          <w:b/>
          <w:szCs w:val="24"/>
        </w:rPr>
        <w:t xml:space="preserve"> </w:t>
      </w:r>
      <w:r w:rsidRPr="00BC7F46">
        <w:rPr>
          <w:szCs w:val="24"/>
        </w:rPr>
        <w:t xml:space="preserve">For more information on UF's Grading Policy, see: </w:t>
      </w:r>
      <w:hyperlink r:id="rId10" w:history="1">
        <w:r w:rsidRPr="00BC7F46">
          <w:rPr>
            <w:rStyle w:val="Hyperlink"/>
            <w:rFonts w:ascii="Times New Roman" w:eastAsiaTheme="majorEastAsia" w:hAnsi="Times New Roman"/>
            <w:szCs w:val="24"/>
          </w:rPr>
          <w:t>http://www.isis.ufl.edu/minusgrades.html</w:t>
        </w:r>
      </w:hyperlink>
      <w:r w:rsidRPr="00BC7F46">
        <w:rPr>
          <w:rStyle w:val="Hyperlink"/>
          <w:rFonts w:ascii="Times New Roman" w:eastAsiaTheme="majorEastAsia" w:hAnsi="Times New Roman"/>
          <w:color w:val="auto"/>
          <w:szCs w:val="24"/>
          <w:u w:val="none"/>
        </w:rPr>
        <w:t xml:space="preserve"> </w:t>
      </w:r>
    </w:p>
    <w:p w:rsidR="00FA303F" w:rsidRDefault="00FA303F" w:rsidP="00FA303F">
      <w:pPr>
        <w:rPr>
          <w:rStyle w:val="Hyperlink"/>
          <w:rFonts w:ascii="Times New Roman" w:eastAsiaTheme="majorEastAsia" w:hAnsi="Times New Roman"/>
          <w:szCs w:val="24"/>
        </w:rPr>
      </w:pPr>
      <w:r w:rsidRPr="00BC7F46">
        <w:rPr>
          <w:rStyle w:val="Hyperlink"/>
          <w:rFonts w:ascii="Times New Roman" w:eastAsiaTheme="majorEastAsia" w:hAnsi="Times New Roman"/>
          <w:color w:val="auto"/>
          <w:szCs w:val="24"/>
          <w:u w:val="none"/>
        </w:rPr>
        <w:t>and</w:t>
      </w:r>
      <w:r w:rsidRPr="00BC7F46">
        <w:rPr>
          <w:szCs w:val="24"/>
        </w:rPr>
        <w:t xml:space="preserve"> </w:t>
      </w:r>
      <w:hyperlink r:id="rId11" w:history="1">
        <w:r w:rsidRPr="00BC7F46">
          <w:rPr>
            <w:rStyle w:val="Hyperlink"/>
            <w:rFonts w:ascii="Times New Roman" w:eastAsiaTheme="majorEastAsia" w:hAnsi="Times New Roman"/>
            <w:szCs w:val="24"/>
          </w:rPr>
          <w:t>https://catalog.ufl.edu/ugrad/current/regulations/info/grades.aspx#hgrades</w:t>
        </w:r>
      </w:hyperlink>
    </w:p>
    <w:p w:rsidR="00FA303F" w:rsidRDefault="00FA303F" w:rsidP="00FA303F">
      <w:pPr>
        <w:jc w:val="center"/>
        <w:rPr>
          <w:rStyle w:val="Hyperlink"/>
          <w:rFonts w:ascii="Times New Roman" w:eastAsiaTheme="majorEastAsia" w:hAnsi="Times New Roman"/>
          <w:szCs w:val="24"/>
        </w:rPr>
      </w:pPr>
    </w:p>
    <w:p w:rsidR="009537F6" w:rsidRPr="0093219E" w:rsidRDefault="009537F6" w:rsidP="00FA303F">
      <w:pPr>
        <w:jc w:val="center"/>
        <w:rPr>
          <w:b/>
          <w:sz w:val="32"/>
          <w:szCs w:val="32"/>
        </w:rPr>
      </w:pPr>
      <w:r w:rsidRPr="0093219E">
        <w:rPr>
          <w:b/>
          <w:sz w:val="32"/>
          <w:szCs w:val="32"/>
        </w:rPr>
        <w:t>ASSIGNMENTS AND PROJECTS</w:t>
      </w:r>
    </w:p>
    <w:p w:rsidR="00BC628B" w:rsidRDefault="00BC628B" w:rsidP="009537F6">
      <w:pPr>
        <w:pStyle w:val="Heading2"/>
      </w:pPr>
      <w:r>
        <w:t>Journal of Cases (600 words)</w:t>
      </w:r>
    </w:p>
    <w:p w:rsidR="00BC628B" w:rsidRPr="00BC628B" w:rsidRDefault="00BC628B" w:rsidP="00BC628B">
      <w:r>
        <w:t xml:space="preserve">Using accounts of disputes (civil actions) and crimes (criminal charges) published in Florida state newspapers, students will outline four cases. This activity helps students read and understand incidents occasioning legal action and gives them practice locating statutes related to them. </w:t>
      </w:r>
    </w:p>
    <w:p w:rsidR="009537F6" w:rsidRPr="00BC7F46" w:rsidRDefault="00A51646" w:rsidP="009537F6">
      <w:pPr>
        <w:pStyle w:val="Heading2"/>
      </w:pPr>
      <w:r>
        <w:t xml:space="preserve">Legal </w:t>
      </w:r>
      <w:r w:rsidR="009537F6" w:rsidRPr="00BC7F46">
        <w:t xml:space="preserve">Brief </w:t>
      </w:r>
      <w:r>
        <w:t xml:space="preserve">1 </w:t>
      </w:r>
      <w:r w:rsidR="009537F6" w:rsidRPr="00BC7F46">
        <w:t>(600 words)</w:t>
      </w:r>
    </w:p>
    <w:p w:rsidR="009537F6" w:rsidRPr="00BC7F46" w:rsidRDefault="009537F6" w:rsidP="009537F6">
      <w:r w:rsidRPr="00BC7F46">
        <w:t>Students wi</w:t>
      </w:r>
      <w:r w:rsidR="000E12AF">
        <w:t xml:space="preserve">ll </w:t>
      </w:r>
      <w:r w:rsidR="006D750B">
        <w:t xml:space="preserve">begin considering legally actionable activities relative to applicable municipal laws. This first short brief will give us practice writing our later, more complicated briefs. </w:t>
      </w:r>
    </w:p>
    <w:p w:rsidR="009537F6" w:rsidRPr="00BC7F46" w:rsidRDefault="009537F6" w:rsidP="009537F6">
      <w:pPr>
        <w:pStyle w:val="Heading2"/>
      </w:pPr>
      <w:r w:rsidRPr="00BC7F46">
        <w:lastRenderedPageBreak/>
        <w:t xml:space="preserve">Legal Brief </w:t>
      </w:r>
      <w:r w:rsidR="00A51646">
        <w:t xml:space="preserve">2 </w:t>
      </w:r>
      <w:r w:rsidRPr="00BC7F46">
        <w:t>(1000 words)</w:t>
      </w:r>
    </w:p>
    <w:p w:rsidR="009537F6" w:rsidRPr="00BC7F46" w:rsidRDefault="009537F6" w:rsidP="009537F6">
      <w:r w:rsidRPr="00BC7F46">
        <w:t>Using a structure applicable to legal reasoning (Issue-Rule-Application-Conclusion), students will write a thorough legal brief that takes a strong stand for the plaintiff or the defense in one of the negligence or emotional distress cases read for class.</w:t>
      </w:r>
    </w:p>
    <w:p w:rsidR="009537F6" w:rsidRPr="00BC7F46" w:rsidRDefault="009537F6" w:rsidP="009537F6">
      <w:pPr>
        <w:pStyle w:val="Heading2"/>
      </w:pPr>
      <w:r w:rsidRPr="00BC7F46">
        <w:t>Legal Memorandum (2000 words)</w:t>
      </w:r>
    </w:p>
    <w:p w:rsidR="009537F6" w:rsidRPr="00BC7F46" w:rsidRDefault="009537F6" w:rsidP="009537F6">
      <w:pPr>
        <w:rPr>
          <w:sz w:val="28"/>
        </w:rPr>
      </w:pPr>
      <w:r w:rsidRPr="00BC7F46">
        <w:t>Students will write an interoffice memorandum of law on a topic</w:t>
      </w:r>
      <w:r w:rsidR="00FA303F">
        <w:t xml:space="preserve"> provided. </w:t>
      </w:r>
      <w:r w:rsidRPr="00BC7F46">
        <w:t>Having completed research on the case law and relevant statutes, students will examine the issue from all of the relevant angles and report the findings in the form of a memorandum so a hypothetical law firm can decide how to proceed.</w:t>
      </w:r>
    </w:p>
    <w:p w:rsidR="009537F6" w:rsidRPr="00BC7F46" w:rsidRDefault="009537F6" w:rsidP="009537F6">
      <w:pPr>
        <w:pStyle w:val="Heading2"/>
      </w:pPr>
      <w:r w:rsidRPr="00BC7F46">
        <w:t xml:space="preserve">Law School or Professional Application </w:t>
      </w:r>
      <w:r w:rsidR="00A51646">
        <w:t>Materials</w:t>
      </w:r>
      <w:r w:rsidRPr="00BC7F46">
        <w:t xml:space="preserve"> (1200 words)   </w:t>
      </w:r>
    </w:p>
    <w:p w:rsidR="009537F6" w:rsidRPr="00BC7F46" w:rsidRDefault="009537F6" w:rsidP="009537F6">
      <w:r w:rsidRPr="00BC7F46">
        <w:t>In this multi-part assignment, students will first identify a prospective law school or internship. Next, students will research the school or internship and construct a profile for the ideal candidate for this position. Finally, students will write a letter of application and a résumé for this particular position.</w:t>
      </w:r>
    </w:p>
    <w:p w:rsidR="009537F6" w:rsidRPr="00BC7F46" w:rsidRDefault="00DC008B" w:rsidP="009537F6">
      <w:pPr>
        <w:pStyle w:val="Heading2"/>
      </w:pPr>
      <w:r>
        <w:t>Debates and</w:t>
      </w:r>
      <w:r w:rsidR="009537F6" w:rsidRPr="00BC7F46">
        <w:t xml:space="preserve"> Briefs</w:t>
      </w:r>
      <w:r>
        <w:t xml:space="preserve"> 3 and 4</w:t>
      </w:r>
      <w:r w:rsidR="009537F6" w:rsidRPr="00BC7F46">
        <w:t xml:space="preserve"> (2000 words)</w:t>
      </w:r>
    </w:p>
    <w:p w:rsidR="009537F6" w:rsidRDefault="009537F6" w:rsidP="009537F6">
      <w:r w:rsidRPr="00BC7F46">
        <w:t>Students will participate in a series of legal debates (similar to moot court debate) and will write up their arguments in trial briefs as a method of preparing to present the oral arguments.</w:t>
      </w:r>
    </w:p>
    <w:p w:rsidR="00704E97" w:rsidRPr="00BC7F46" w:rsidRDefault="00704E97" w:rsidP="00704E97">
      <w:pPr>
        <w:pStyle w:val="Heading2"/>
      </w:pPr>
      <w:r w:rsidRPr="00BC7F46">
        <w:t>Assessment Rubric</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62"/>
        <w:gridCol w:w="4225"/>
        <w:gridCol w:w="53"/>
        <w:gridCol w:w="3824"/>
      </w:tblGrid>
      <w:tr w:rsidR="00704E97" w:rsidRPr="00BC7F46" w:rsidTr="00AF645D">
        <w:trPr>
          <w:tblCellSpacing w:w="15" w:type="dxa"/>
        </w:trPr>
        <w:tc>
          <w:tcPr>
            <w:tcW w:w="957" w:type="pct"/>
            <w:tcBorders>
              <w:top w:val="outset" w:sz="6" w:space="0" w:color="auto"/>
              <w:bottom w:val="outset" w:sz="6" w:space="0" w:color="auto"/>
              <w:right w:val="outset" w:sz="6" w:space="0" w:color="auto"/>
            </w:tcBorders>
            <w:vAlign w:val="center"/>
            <w:hideMark/>
          </w:tcPr>
          <w:p w:rsidR="00704E97" w:rsidRPr="00BC7F46" w:rsidRDefault="00704E97" w:rsidP="00A51E89"/>
        </w:tc>
        <w:tc>
          <w:tcPr>
            <w:tcW w:w="2119" w:type="pct"/>
            <w:tcBorders>
              <w:top w:val="outset" w:sz="6" w:space="0" w:color="auto"/>
              <w:left w:val="outset" w:sz="6" w:space="0" w:color="auto"/>
              <w:bottom w:val="outset" w:sz="6" w:space="0" w:color="auto"/>
              <w:right w:val="outset" w:sz="6" w:space="0" w:color="auto"/>
            </w:tcBorders>
            <w:vAlign w:val="center"/>
            <w:hideMark/>
          </w:tcPr>
          <w:p w:rsidR="00704E97" w:rsidRPr="00BC7F46" w:rsidRDefault="00704E97" w:rsidP="00A51E89">
            <w:r w:rsidRPr="00BC7F46">
              <w:t>SATISFACTORY (Y)</w:t>
            </w:r>
          </w:p>
        </w:tc>
        <w:tc>
          <w:tcPr>
            <w:tcW w:w="0" w:type="auto"/>
            <w:gridSpan w:val="2"/>
            <w:tcBorders>
              <w:top w:val="outset" w:sz="6" w:space="0" w:color="auto"/>
              <w:left w:val="outset" w:sz="6" w:space="0" w:color="auto"/>
              <w:bottom w:val="outset" w:sz="6" w:space="0" w:color="auto"/>
            </w:tcBorders>
            <w:vAlign w:val="center"/>
            <w:hideMark/>
          </w:tcPr>
          <w:p w:rsidR="00704E97" w:rsidRPr="00BC7F46" w:rsidRDefault="00704E97" w:rsidP="00A51E89">
            <w:r w:rsidRPr="00BC7F46">
              <w:t>UNSATISFACTORY (N)</w:t>
            </w:r>
          </w:p>
        </w:tc>
      </w:tr>
      <w:tr w:rsidR="00704E97" w:rsidRPr="00BC7F46" w:rsidTr="00AF645D">
        <w:trPr>
          <w:tblCellSpacing w:w="15" w:type="dxa"/>
        </w:trPr>
        <w:tc>
          <w:tcPr>
            <w:tcW w:w="957" w:type="pct"/>
            <w:tcBorders>
              <w:top w:val="outset" w:sz="6" w:space="0" w:color="auto"/>
              <w:bottom w:val="outset" w:sz="6" w:space="0" w:color="auto"/>
              <w:right w:val="outset" w:sz="6" w:space="0" w:color="auto"/>
            </w:tcBorders>
            <w:vAlign w:val="center"/>
            <w:hideMark/>
          </w:tcPr>
          <w:p w:rsidR="00704E97" w:rsidRPr="00BC7F46" w:rsidRDefault="00704E97" w:rsidP="00A51E89">
            <w:r w:rsidRPr="00BC7F46">
              <w:t>CONTENT</w:t>
            </w:r>
          </w:p>
        </w:tc>
        <w:tc>
          <w:tcPr>
            <w:tcW w:w="2119" w:type="pct"/>
            <w:tcBorders>
              <w:top w:val="outset" w:sz="6" w:space="0" w:color="auto"/>
              <w:left w:val="outset" w:sz="6" w:space="0" w:color="auto"/>
              <w:bottom w:val="outset" w:sz="6" w:space="0" w:color="auto"/>
              <w:right w:val="outset" w:sz="6" w:space="0" w:color="auto"/>
            </w:tcBorders>
            <w:vAlign w:val="center"/>
            <w:hideMark/>
          </w:tcPr>
          <w:p w:rsidR="00704E97" w:rsidRPr="00BC7F46" w:rsidRDefault="00704E97" w:rsidP="00AF645D">
            <w:r w:rsidRPr="00BC7F46">
              <w:t>Papers exhibit ideas that respond to the topic with complexity, critically evaluating and synthesizing sources, and provide an adequate discussion w</w:t>
            </w:r>
            <w:r w:rsidR="00AF645D">
              <w:t>/</w:t>
            </w:r>
            <w:r w:rsidRPr="00BC7F46">
              <w:t>basic understanding of sources.</w:t>
            </w:r>
          </w:p>
        </w:tc>
        <w:tc>
          <w:tcPr>
            <w:tcW w:w="0" w:type="auto"/>
            <w:gridSpan w:val="2"/>
            <w:tcBorders>
              <w:top w:val="outset" w:sz="6" w:space="0" w:color="auto"/>
              <w:left w:val="outset" w:sz="6" w:space="0" w:color="auto"/>
              <w:bottom w:val="outset" w:sz="6" w:space="0" w:color="auto"/>
            </w:tcBorders>
            <w:vAlign w:val="center"/>
            <w:hideMark/>
          </w:tcPr>
          <w:p w:rsidR="00704E97" w:rsidRPr="00BC7F46" w:rsidRDefault="00704E97" w:rsidP="00A51E89">
            <w:r w:rsidRPr="00BC7F46">
              <w:t>Papers either include a central idea(s) that is unclear or off- topic or provide only minimal or inadequate discussion of ideas. Papers may also lack sufficient or appropriate sources.</w:t>
            </w:r>
          </w:p>
        </w:tc>
      </w:tr>
      <w:tr w:rsidR="00704E97" w:rsidRPr="00BC7F46" w:rsidTr="00AF645D">
        <w:trPr>
          <w:tblCellSpacing w:w="15" w:type="dxa"/>
        </w:trPr>
        <w:tc>
          <w:tcPr>
            <w:tcW w:w="957" w:type="pct"/>
            <w:tcBorders>
              <w:top w:val="outset" w:sz="6" w:space="0" w:color="auto"/>
              <w:bottom w:val="outset" w:sz="6" w:space="0" w:color="auto"/>
              <w:right w:val="outset" w:sz="6" w:space="0" w:color="auto"/>
            </w:tcBorders>
            <w:vAlign w:val="center"/>
            <w:hideMark/>
          </w:tcPr>
          <w:p w:rsidR="00704E97" w:rsidRPr="00BC7F46" w:rsidRDefault="00704E97" w:rsidP="00A51E89">
            <w:r w:rsidRPr="00BC7F46">
              <w:t>ORGANIZATION AND COHERENCE</w:t>
            </w:r>
          </w:p>
        </w:tc>
        <w:tc>
          <w:tcPr>
            <w:tcW w:w="2119" w:type="pct"/>
            <w:tcBorders>
              <w:top w:val="outset" w:sz="6" w:space="0" w:color="auto"/>
              <w:left w:val="outset" w:sz="6" w:space="0" w:color="auto"/>
              <w:bottom w:val="outset" w:sz="6" w:space="0" w:color="auto"/>
              <w:right w:val="outset" w:sz="6" w:space="0" w:color="auto"/>
            </w:tcBorders>
            <w:vAlign w:val="center"/>
            <w:hideMark/>
          </w:tcPr>
          <w:p w:rsidR="00704E97" w:rsidRPr="00BC7F46" w:rsidRDefault="00704E97" w:rsidP="00A51E89">
            <w:r w:rsidRPr="00BC7F46">
              <w:t>Documents and paragraphs exhibit identifiable structure for topics, including a clear thesis statement and topic sentences.</w:t>
            </w:r>
          </w:p>
        </w:tc>
        <w:tc>
          <w:tcPr>
            <w:tcW w:w="0" w:type="auto"/>
            <w:gridSpan w:val="2"/>
            <w:tcBorders>
              <w:top w:val="outset" w:sz="6" w:space="0" w:color="auto"/>
              <w:left w:val="outset" w:sz="6" w:space="0" w:color="auto"/>
              <w:bottom w:val="outset" w:sz="6" w:space="0" w:color="auto"/>
            </w:tcBorders>
            <w:vAlign w:val="center"/>
            <w:hideMark/>
          </w:tcPr>
          <w:p w:rsidR="00704E97" w:rsidRPr="00BC7F46" w:rsidRDefault="00704E97" w:rsidP="00A51E89">
            <w:r w:rsidRPr="00BC7F46">
              <w:t>Documents and paragraphs lack clearly identifiable organization, may lack any coherent sense of logic in associating and organizing ideas, and may also lack transitions and coherence to guide the reader.</w:t>
            </w:r>
          </w:p>
        </w:tc>
      </w:tr>
      <w:tr w:rsidR="00704E97" w:rsidRPr="00BC7F46" w:rsidTr="00AF645D">
        <w:trPr>
          <w:tblCellSpacing w:w="15" w:type="dxa"/>
        </w:trPr>
        <w:tc>
          <w:tcPr>
            <w:tcW w:w="957" w:type="pct"/>
            <w:tcBorders>
              <w:top w:val="outset" w:sz="6" w:space="0" w:color="auto"/>
              <w:bottom w:val="outset" w:sz="6" w:space="0" w:color="auto"/>
              <w:right w:val="outset" w:sz="6" w:space="0" w:color="auto"/>
            </w:tcBorders>
            <w:vAlign w:val="center"/>
            <w:hideMark/>
          </w:tcPr>
          <w:p w:rsidR="00704E97" w:rsidRPr="00BC7F46" w:rsidRDefault="00704E97" w:rsidP="00A51E89">
            <w:r w:rsidRPr="00BC7F46">
              <w:t>ARGUMENT AND SUPPORT</w:t>
            </w:r>
          </w:p>
        </w:tc>
        <w:tc>
          <w:tcPr>
            <w:tcW w:w="2119" w:type="pct"/>
            <w:tcBorders>
              <w:top w:val="outset" w:sz="6" w:space="0" w:color="auto"/>
              <w:left w:val="outset" w:sz="6" w:space="0" w:color="auto"/>
              <w:bottom w:val="outset" w:sz="6" w:space="0" w:color="auto"/>
              <w:right w:val="outset" w:sz="6" w:space="0" w:color="auto"/>
            </w:tcBorders>
            <w:vAlign w:val="center"/>
            <w:hideMark/>
          </w:tcPr>
          <w:p w:rsidR="00704E97" w:rsidRPr="00BC7F46" w:rsidRDefault="00704E97" w:rsidP="00A51E89">
            <w:r w:rsidRPr="00BC7F46">
              <w:t>Documents use persuasive and confident presentation of ideas, strongly supported with evidence. At the weak end of the satisfactory range, documents may provide only generalized discussion of ideas or may provide adequate discussion but rely on weak support for arguments.</w:t>
            </w:r>
          </w:p>
        </w:tc>
        <w:tc>
          <w:tcPr>
            <w:tcW w:w="0" w:type="auto"/>
            <w:gridSpan w:val="2"/>
            <w:tcBorders>
              <w:top w:val="outset" w:sz="6" w:space="0" w:color="auto"/>
              <w:left w:val="outset" w:sz="6" w:space="0" w:color="auto"/>
              <w:bottom w:val="outset" w:sz="6" w:space="0" w:color="auto"/>
            </w:tcBorders>
            <w:vAlign w:val="center"/>
            <w:hideMark/>
          </w:tcPr>
          <w:p w:rsidR="00704E97" w:rsidRPr="00BC7F46" w:rsidRDefault="00704E97" w:rsidP="00A51E89">
            <w:r w:rsidRPr="00BC7F46">
              <w:t>Documents make only weak generalizations, providing little or no support, as in summaries or narratives that fail to provide critical analysis.</w:t>
            </w:r>
          </w:p>
        </w:tc>
      </w:tr>
      <w:tr w:rsidR="00704E97" w:rsidRPr="00BC7F46" w:rsidTr="00AF645D">
        <w:trPr>
          <w:tblCellSpacing w:w="15" w:type="dxa"/>
        </w:trPr>
        <w:tc>
          <w:tcPr>
            <w:tcW w:w="957" w:type="pct"/>
            <w:tcBorders>
              <w:top w:val="outset" w:sz="6" w:space="0" w:color="auto"/>
              <w:bottom w:val="outset" w:sz="6" w:space="0" w:color="auto"/>
              <w:right w:val="outset" w:sz="6" w:space="0" w:color="auto"/>
            </w:tcBorders>
            <w:vAlign w:val="center"/>
            <w:hideMark/>
          </w:tcPr>
          <w:p w:rsidR="00704E97" w:rsidRPr="00BC7F46" w:rsidRDefault="00704E97" w:rsidP="00A51E89">
            <w:r w:rsidRPr="00BC7F46">
              <w:t>STYLE</w:t>
            </w:r>
          </w:p>
        </w:tc>
        <w:tc>
          <w:tcPr>
            <w:tcW w:w="2119" w:type="pct"/>
            <w:tcBorders>
              <w:top w:val="outset" w:sz="6" w:space="0" w:color="auto"/>
              <w:left w:val="outset" w:sz="6" w:space="0" w:color="auto"/>
              <w:bottom w:val="outset" w:sz="6" w:space="0" w:color="auto"/>
              <w:right w:val="outset" w:sz="6" w:space="0" w:color="auto"/>
            </w:tcBorders>
            <w:vAlign w:val="center"/>
            <w:hideMark/>
          </w:tcPr>
          <w:p w:rsidR="00704E97" w:rsidRPr="00BC7F46" w:rsidRDefault="00704E97" w:rsidP="00A51E89">
            <w:r w:rsidRPr="00BC7F46">
              <w:t>Documents use a writing style with word choice appropriate to the context, genre, and discipline. Sentences should display complexity and logical structure. </w:t>
            </w:r>
          </w:p>
        </w:tc>
        <w:tc>
          <w:tcPr>
            <w:tcW w:w="0" w:type="auto"/>
            <w:gridSpan w:val="2"/>
            <w:tcBorders>
              <w:top w:val="outset" w:sz="6" w:space="0" w:color="auto"/>
              <w:left w:val="outset" w:sz="6" w:space="0" w:color="auto"/>
              <w:bottom w:val="outset" w:sz="6" w:space="0" w:color="auto"/>
            </w:tcBorders>
            <w:vAlign w:val="center"/>
            <w:hideMark/>
          </w:tcPr>
          <w:p w:rsidR="00704E97" w:rsidRPr="00BC7F46" w:rsidRDefault="00704E97" w:rsidP="00A51E89">
            <w:r w:rsidRPr="00BC7F46">
              <w:t>Documents rely on word usage that is inappropriate for the context, genre, or discipline. Sentences may be overly long or short with awkward construction. Documents may also use words incorrectly.</w:t>
            </w:r>
          </w:p>
        </w:tc>
      </w:tr>
      <w:tr w:rsidR="00704E97" w:rsidRPr="00BC7F46" w:rsidTr="00AF645D">
        <w:trPr>
          <w:tblCellSpacing w:w="15" w:type="dxa"/>
        </w:trPr>
        <w:tc>
          <w:tcPr>
            <w:tcW w:w="957" w:type="pct"/>
            <w:tcBorders>
              <w:top w:val="outset" w:sz="6" w:space="0" w:color="auto"/>
              <w:bottom w:val="outset" w:sz="6" w:space="0" w:color="auto"/>
              <w:right w:val="outset" w:sz="6" w:space="0" w:color="auto"/>
            </w:tcBorders>
            <w:vAlign w:val="center"/>
            <w:hideMark/>
          </w:tcPr>
          <w:p w:rsidR="00704E97" w:rsidRPr="00BC7F46" w:rsidRDefault="00704E97" w:rsidP="00A51E89">
            <w:r w:rsidRPr="00BC7F46">
              <w:lastRenderedPageBreak/>
              <w:t>MECHANICS</w:t>
            </w:r>
          </w:p>
        </w:tc>
        <w:tc>
          <w:tcPr>
            <w:tcW w:w="2134" w:type="pct"/>
            <w:gridSpan w:val="2"/>
            <w:tcBorders>
              <w:top w:val="outset" w:sz="6" w:space="0" w:color="auto"/>
              <w:left w:val="outset" w:sz="6" w:space="0" w:color="auto"/>
              <w:bottom w:val="outset" w:sz="6" w:space="0" w:color="auto"/>
              <w:right w:val="outset" w:sz="6" w:space="0" w:color="auto"/>
            </w:tcBorders>
            <w:vAlign w:val="center"/>
            <w:hideMark/>
          </w:tcPr>
          <w:p w:rsidR="00704E97" w:rsidRPr="00BC7F46" w:rsidRDefault="00704E97" w:rsidP="00AF645D">
            <w:r w:rsidRPr="00BC7F46">
              <w:t>Papers will feature correct or error-free presentation of ideas. At the weak end of satisfactory, papers may contain a few spelling, punctuation, or grammatical errors that remain unobtrusive and do not obscure the paper’s argument or points.</w:t>
            </w:r>
          </w:p>
        </w:tc>
        <w:tc>
          <w:tcPr>
            <w:tcW w:w="0" w:type="auto"/>
            <w:tcBorders>
              <w:top w:val="outset" w:sz="6" w:space="0" w:color="auto"/>
              <w:left w:val="outset" w:sz="6" w:space="0" w:color="auto"/>
              <w:bottom w:val="outset" w:sz="6" w:space="0" w:color="auto"/>
            </w:tcBorders>
            <w:vAlign w:val="center"/>
            <w:hideMark/>
          </w:tcPr>
          <w:p w:rsidR="00704E97" w:rsidRPr="00BC7F46" w:rsidRDefault="00704E97" w:rsidP="00A51E89">
            <w:r w:rsidRPr="00BC7F46">
              <w:t>Papers contain so many mechanical or grammatical errors that they impede the reader’s understanding or severely undermine the writer’s credibility.</w:t>
            </w:r>
          </w:p>
        </w:tc>
      </w:tr>
    </w:tbl>
    <w:p w:rsidR="005F3ABF" w:rsidRPr="00BC7F46" w:rsidRDefault="005F3ABF" w:rsidP="009814BF">
      <w:pPr>
        <w:pStyle w:val="Heading2"/>
      </w:pPr>
      <w:r w:rsidRPr="00BC7F46">
        <w:t>General Education Objectives</w:t>
      </w:r>
    </w:p>
    <w:p w:rsidR="005F3ABF" w:rsidRPr="00BC7F46" w:rsidRDefault="005F3ABF" w:rsidP="00BC7F46">
      <w:r w:rsidRPr="001023AC">
        <w:rPr>
          <w:b/>
        </w:rPr>
        <w:t>This course confers General Education credit for Composition (C)</w:t>
      </w:r>
      <w:r w:rsidRPr="00BC7F46">
        <w:t>. Composition courses provide instruction in the methods and conventions of standard written English (i.e., grammar, punctuation,</w:t>
      </w:r>
      <w:r w:rsidR="003C1B02" w:rsidRPr="00BC7F46">
        <w:t xml:space="preserve"> and</w:t>
      </w:r>
      <w:r w:rsidRPr="00BC7F46">
        <w:t xml:space="preserve"> usage) and the techniques that produce effective texts. Composition courses are writing intensive, require multiple drafts submitted to your instructor for feedback before final submission</w:t>
      </w:r>
      <w:r w:rsidR="003C1B02" w:rsidRPr="00BC7F46">
        <w:t>,</w:t>
      </w:r>
      <w:r w:rsidRPr="00BC7F46">
        <w:t xml:space="preserve"> and fulfill 6,000 of the university’s 24,000-word writing requirement. Course content </w:t>
      </w:r>
      <w:r w:rsidR="00835412" w:rsidRPr="00BC7F46">
        <w:t>will</w:t>
      </w:r>
      <w:r w:rsidRPr="00BC7F46">
        <w:t xml:space="preserve"> include multiple forms of effective writing, different writing styles, approaches</w:t>
      </w:r>
      <w:r w:rsidR="003C1B02" w:rsidRPr="00BC7F46">
        <w:t>,</w:t>
      </w:r>
      <w:r w:rsidRPr="00BC7F46">
        <w:t xml:space="preserve"> </w:t>
      </w:r>
      <w:r w:rsidR="003C1B02" w:rsidRPr="00BC7F46">
        <w:t xml:space="preserve">and </w:t>
      </w:r>
      <w:r w:rsidRPr="00BC7F46">
        <w:t xml:space="preserve">formats </w:t>
      </w:r>
      <w:r w:rsidR="003C1B02" w:rsidRPr="00BC7F46">
        <w:t>as well as</w:t>
      </w:r>
      <w:r w:rsidRPr="00BC7F46">
        <w:t xml:space="preserve"> methods to adapt writing to different audiences, purposes</w:t>
      </w:r>
      <w:r w:rsidR="003C1B02" w:rsidRPr="00BC7F46">
        <w:t>,</w:t>
      </w:r>
      <w:r w:rsidRPr="00BC7F46">
        <w:t xml:space="preserve"> and contexts. Students should learn to organize complex arguments in writing using thesis statements, claims</w:t>
      </w:r>
      <w:r w:rsidR="003C1B02" w:rsidRPr="00BC7F46">
        <w:t>,</w:t>
      </w:r>
      <w:r w:rsidRPr="00BC7F46">
        <w:t xml:space="preserve"> and evidence and to analyze writing for errors in logic.</w:t>
      </w:r>
    </w:p>
    <w:p w:rsidR="00E85F32" w:rsidRPr="00BC7F46" w:rsidRDefault="00E85F32" w:rsidP="00BC7F46"/>
    <w:p w:rsidR="005F3ABF" w:rsidRPr="00BC7F46" w:rsidRDefault="005F3ABF" w:rsidP="00BC7F46">
      <w:r w:rsidRPr="00BC7F46">
        <w:t>In Writing in the Law, these objectives will be met in a variety of ways. Each major writing assignment, such the legal brief and the memorandum of law, constitutes a particular aspect or type of legal writing that requires a different writing style, approach, and format. Especially important in all of the assignments is adapting our rhetoric to different audiences, purposes, and contexts. For example, some legal briefs are written for colleagues in preparation for a trial, whereas other</w:t>
      </w:r>
      <w:r w:rsidR="00E85F32" w:rsidRPr="00BC7F46">
        <w:t>s</w:t>
      </w:r>
      <w:r w:rsidRPr="00BC7F46">
        <w:t xml:space="preserve"> are written to be presented to a judge in support of a particular argument or motion. Because understanding the audience and context is so important, students are required to write several of the assignments in two versions that present opposite positions. Every assignment in the course requires that students develop complex arguments, establishing a claim and providing effective evidence. Reasoning is based on the classical syllogism in which a law (the major premise) is applied to a set of facts (the minor premise) to arrive at a conclusion. In every assignment</w:t>
      </w:r>
      <w:r w:rsidR="00CF4B6F" w:rsidRPr="00BC7F46">
        <w:t>,</w:t>
      </w:r>
      <w:r w:rsidRPr="00BC7F46">
        <w:t xml:space="preserve"> we will emphasize clarity and conciseness, stylistic elements essential to winning legal augments. </w:t>
      </w:r>
    </w:p>
    <w:p w:rsidR="005F3ABF" w:rsidRPr="00BC7F46" w:rsidRDefault="005F3ABF" w:rsidP="001023AC">
      <w:pPr>
        <w:pStyle w:val="Heading2"/>
      </w:pPr>
      <w:r w:rsidRPr="00BC7F46">
        <w:t>General Education Student Learning Outcomes</w:t>
      </w:r>
    </w:p>
    <w:p w:rsidR="005F3ABF" w:rsidRPr="00BC7F46" w:rsidRDefault="005F3ABF" w:rsidP="0093219E">
      <w:pPr>
        <w:spacing w:after="60"/>
      </w:pPr>
      <w:r w:rsidRPr="001023AC">
        <w:rPr>
          <w:b/>
        </w:rPr>
        <w:t>Content:</w:t>
      </w:r>
      <w:r w:rsidRPr="00BC7F46">
        <w:t xml:space="preserve"> Students demonstrate competence in the terminology, concepts, theories</w:t>
      </w:r>
      <w:r w:rsidR="00CF4B6F" w:rsidRPr="00BC7F46">
        <w:t>,</w:t>
      </w:r>
      <w:r w:rsidRPr="00BC7F46">
        <w:t xml:space="preserve"> and methodologies used within the discipline.</w:t>
      </w:r>
    </w:p>
    <w:p w:rsidR="005F3ABF" w:rsidRPr="00BC7F46" w:rsidRDefault="005F3ABF" w:rsidP="00BC7F46">
      <w:r w:rsidRPr="001023AC">
        <w:rPr>
          <w:b/>
        </w:rPr>
        <w:t>Communication:</w:t>
      </w:r>
      <w:r w:rsidRPr="00BC7F46">
        <w:t xml:space="preserve"> Students communicate knowledge, ideas</w:t>
      </w:r>
      <w:r w:rsidR="00CF4B6F" w:rsidRPr="00BC7F46">
        <w:t>,</w:t>
      </w:r>
      <w:r w:rsidRPr="00BC7F46">
        <w:t xml:space="preserve"> and reasoning clearly and effectively in written and oral forms appropriate to the discipline.</w:t>
      </w:r>
    </w:p>
    <w:p w:rsidR="005F3ABF" w:rsidRDefault="005F3ABF" w:rsidP="0093219E">
      <w:pPr>
        <w:spacing w:after="60"/>
      </w:pPr>
      <w:r w:rsidRPr="0093219E">
        <w:rPr>
          <w:b/>
        </w:rPr>
        <w:t>Critical Thinking:</w:t>
      </w:r>
      <w:r w:rsidRPr="00BC7F46">
        <w:t xml:space="preserve"> Students analyze information carefully and logically from multiple perspectives, using discipline-specific methods, and develop reasoned solutions to problems.</w:t>
      </w:r>
    </w:p>
    <w:p w:rsidR="005F3ABF" w:rsidRPr="00BC7F46" w:rsidRDefault="005F3ABF" w:rsidP="00BC7F46">
      <w:r w:rsidRPr="00BC7F46">
        <w:t>Student Learning Outcomes will be assessed in several ways. Content knowledge will be assessed primarily through students’ performance on the written assignments in which students apply the information and practices described in the instructional materials. The communication outcome will also be assessed through the major writing assignments, in which students are required to reason well and convey their knowledge and ideas clearly, as well as through collaborative activities both in-class and out-of-class, such as the moot court debates. Critical thinking, a fundamental component of this course, will be assessed by measuring the degree to which papers accurately analyze laws and effectively apply them to legal disputes, the ultimate test being whether a legal argument is likely to prevail.</w:t>
      </w:r>
    </w:p>
    <w:p w:rsidR="005F3ABF" w:rsidRPr="00BC7F46" w:rsidRDefault="005F3ABF" w:rsidP="0093219E">
      <w:pPr>
        <w:pStyle w:val="Heading2"/>
      </w:pPr>
      <w:r w:rsidRPr="00BC7F46">
        <w:t xml:space="preserve">Writing Requirement </w:t>
      </w:r>
    </w:p>
    <w:p w:rsidR="005F3ABF" w:rsidRPr="00BC7F46" w:rsidRDefault="005F3ABF" w:rsidP="00BC7F46">
      <w:r w:rsidRPr="0093219E">
        <w:rPr>
          <w:b/>
        </w:rPr>
        <w:t>This course also confers 6000 words towards the Writing Requirement (WR)</w:t>
      </w:r>
      <w:r w:rsidRPr="00BC7F46">
        <w:t xml:space="preserve">, which ensures students both maintain their fluency in writing and use writing as a tool to facilitate learning. While helping students meet the broad learning outcomes of content, communication, and critical thinking, </w:t>
      </w:r>
      <w:r w:rsidR="00CF4B6F" w:rsidRPr="00BC7F46">
        <w:t>I</w:t>
      </w:r>
      <w:r w:rsidRPr="00BC7F46">
        <w:t xml:space="preserve"> will evaluate and provide feedback on students’ written assignments with respect to grammar, punctuation, clarity, coherence, and organization.</w:t>
      </w:r>
    </w:p>
    <w:p w:rsidR="005440BB" w:rsidRPr="00BC7F46" w:rsidRDefault="005440BB" w:rsidP="00BC7F46"/>
    <w:p w:rsidR="005F3ABF" w:rsidRDefault="005F3ABF" w:rsidP="00BC7F46">
      <w:pPr>
        <w:rPr>
          <w:b/>
        </w:rPr>
      </w:pPr>
      <w:r w:rsidRPr="00BC7F46">
        <w:t xml:space="preserve">The end-of-semester assessment for the course has two components, a course grade and credit for the Writing Requirement. </w:t>
      </w:r>
      <w:r w:rsidR="00835412" w:rsidRPr="0093219E">
        <w:rPr>
          <w:b/>
        </w:rPr>
        <w:t xml:space="preserve">To receive </w:t>
      </w:r>
      <w:r w:rsidRPr="0093219E">
        <w:rPr>
          <w:b/>
        </w:rPr>
        <w:t>C</w:t>
      </w:r>
      <w:r w:rsidR="00835412" w:rsidRPr="0093219E">
        <w:rPr>
          <w:b/>
        </w:rPr>
        <w:t>omposition</w:t>
      </w:r>
      <w:r w:rsidRPr="0093219E">
        <w:rPr>
          <w:b/>
        </w:rPr>
        <w:t xml:space="preserve"> </w:t>
      </w:r>
      <w:r w:rsidR="00835412" w:rsidRPr="0093219E">
        <w:rPr>
          <w:b/>
        </w:rPr>
        <w:t>credit</w:t>
      </w:r>
      <w:r w:rsidRPr="0093219E">
        <w:rPr>
          <w:b/>
        </w:rPr>
        <w:t xml:space="preserve">, </w:t>
      </w:r>
      <w:r w:rsidR="00835412" w:rsidRPr="0093219E">
        <w:rPr>
          <w:b/>
        </w:rPr>
        <w:t xml:space="preserve">students must complete </w:t>
      </w:r>
      <w:r w:rsidRPr="0093219E">
        <w:rPr>
          <w:b/>
        </w:rPr>
        <w:t>all of the writing assignments count</w:t>
      </w:r>
      <w:r w:rsidR="00835412" w:rsidRPr="0093219E">
        <w:rPr>
          <w:b/>
        </w:rPr>
        <w:t>ing</w:t>
      </w:r>
      <w:r w:rsidRPr="0093219E">
        <w:rPr>
          <w:b/>
        </w:rPr>
        <w:t xml:space="preserve"> toward the Writing Requirement. To receive Writing Requirement credit, students must receive a grade of C or higher and complete all of the writing assignments.</w:t>
      </w:r>
    </w:p>
    <w:p w:rsidR="00AF645D" w:rsidRPr="00BC7F46" w:rsidRDefault="00AF645D" w:rsidP="00BC7F46"/>
    <w:p w:rsidR="00EA7076" w:rsidRPr="00BC7F46" w:rsidRDefault="00EA7076" w:rsidP="00F26E7A">
      <w:pPr>
        <w:jc w:val="center"/>
        <w:rPr>
          <w:rStyle w:val="Heading1Char"/>
          <w:rFonts w:ascii="Times New Roman" w:hAnsi="Times New Roman"/>
        </w:rPr>
      </w:pPr>
      <w:r w:rsidRPr="00BC7F46">
        <w:rPr>
          <w:rStyle w:val="Heading1Char"/>
          <w:rFonts w:ascii="Times New Roman" w:hAnsi="Times New Roman"/>
        </w:rPr>
        <w:t>COURSE POLICIES AND PROCEDURES</w:t>
      </w:r>
    </w:p>
    <w:p w:rsidR="00EA7076" w:rsidRPr="00BC7F46" w:rsidRDefault="005F3ABF" w:rsidP="00F26E7A">
      <w:pPr>
        <w:pStyle w:val="Heading2"/>
        <w:rPr>
          <w:rStyle w:val="Heading2Char"/>
          <w:rFonts w:ascii="Times New Roman" w:hAnsi="Times New Roman" w:cs="Times New Roman"/>
          <w:b/>
          <w:bCs/>
        </w:rPr>
      </w:pPr>
      <w:r w:rsidRPr="00BC7F46">
        <w:rPr>
          <w:rStyle w:val="Heading2Char"/>
          <w:rFonts w:ascii="Times New Roman" w:hAnsi="Times New Roman" w:cs="Times New Roman"/>
          <w:b/>
          <w:bCs/>
        </w:rPr>
        <w:t>Attendance and Participation</w:t>
      </w:r>
      <w:r w:rsidR="00EA7076" w:rsidRPr="00BC7F46">
        <w:rPr>
          <w:rStyle w:val="Heading2Char"/>
          <w:rFonts w:ascii="Times New Roman" w:hAnsi="Times New Roman" w:cs="Times New Roman"/>
          <w:b/>
          <w:bCs/>
        </w:rPr>
        <w:t xml:space="preserve"> </w:t>
      </w:r>
    </w:p>
    <w:p w:rsidR="005F3ABF" w:rsidRPr="00BC7F46" w:rsidRDefault="005F3ABF" w:rsidP="00BC7F46">
      <w:r w:rsidRPr="00BC7F46">
        <w:t>Writing in the Law is a skills-based class. Because we develop skills by practicing, attendance and participation is vital</w:t>
      </w:r>
      <w:r w:rsidR="00835412" w:rsidRPr="00BC7F46">
        <w:t>—</w:t>
      </w:r>
      <w:r w:rsidRPr="00BC7F46">
        <w:t>the more we write, the better writers we become. Consequently, frequent absences will affect students’ success in the course. Because writing skills are gained by experience, instruction is often based on in-class activities, which are difficult or impossible to replicate outside of class.</w:t>
      </w:r>
    </w:p>
    <w:p w:rsidR="007A2DDB" w:rsidRPr="00BC7F46" w:rsidRDefault="007A2DDB" w:rsidP="00BC7F46"/>
    <w:p w:rsidR="00A13706" w:rsidRDefault="00A13706" w:rsidP="00A13706">
      <w:pPr>
        <w:pStyle w:val="NormalWeb"/>
        <w:spacing w:before="0" w:after="0"/>
      </w:pPr>
      <w:r w:rsidRPr="00F26E7A">
        <w:rPr>
          <w:b/>
        </w:rPr>
        <w:t xml:space="preserve">1. </w:t>
      </w:r>
      <w:r>
        <w:rPr>
          <w:b/>
        </w:rPr>
        <w:t>A</w:t>
      </w:r>
      <w:r w:rsidRPr="00F26E7A">
        <w:rPr>
          <w:b/>
        </w:rPr>
        <w:t>ttendance.</w:t>
      </w:r>
      <w:r w:rsidRPr="00BC7F46">
        <w:t xml:space="preserve"> Attendance is required</w:t>
      </w:r>
      <w:r>
        <w:t>. Even so</w:t>
      </w:r>
      <w:r w:rsidRPr="00BC7F46">
        <w:t xml:space="preserve">, </w:t>
      </w:r>
      <w:r w:rsidRPr="00F26E7A">
        <w:rPr>
          <w:b/>
        </w:rPr>
        <w:t xml:space="preserve">you may miss THREE </w:t>
      </w:r>
      <w:r>
        <w:rPr>
          <w:b/>
        </w:rPr>
        <w:t xml:space="preserve">(3) </w:t>
      </w:r>
      <w:r w:rsidRPr="00F26E7A">
        <w:rPr>
          <w:b/>
        </w:rPr>
        <w:t>classes TOTAL without incurring penalty</w:t>
      </w:r>
      <w:r>
        <w:rPr>
          <w:b/>
        </w:rPr>
        <w:t>.</w:t>
      </w:r>
      <w:r>
        <w:t xml:space="preserve"> You are advised to save these absences for illness and personal emergencies</w:t>
      </w:r>
      <w:r w:rsidR="00CF4258">
        <w:t>. Additionally</w:t>
      </w:r>
      <w:r w:rsidR="001938FF">
        <w:t>, and y</w:t>
      </w:r>
      <w:r w:rsidR="001938FF" w:rsidRPr="00D33E91">
        <w:t xml:space="preserve">ou are still </w:t>
      </w:r>
      <w:r w:rsidR="001938FF">
        <w:t>responsible</w:t>
      </w:r>
      <w:r w:rsidR="001938FF" w:rsidRPr="00D33E91">
        <w:t xml:space="preserve"> for doing class work </w:t>
      </w:r>
      <w:r w:rsidR="001938FF">
        <w:t xml:space="preserve">assigned for </w:t>
      </w:r>
      <w:r w:rsidR="001938FF" w:rsidRPr="00D33E91">
        <w:t xml:space="preserve">an absence day. </w:t>
      </w:r>
      <w:r w:rsidR="001938FF" w:rsidRPr="008D118A">
        <w:rPr>
          <w:b/>
        </w:rPr>
        <w:t xml:space="preserve">If facing a medical, family, or personal crisis affecting attendance during the semester, e-mail me </w:t>
      </w:r>
      <w:r w:rsidR="001938FF" w:rsidRPr="00D33E91">
        <w:rPr>
          <w:rStyle w:val="Strong"/>
        </w:rPr>
        <w:t>immediately.</w:t>
      </w:r>
      <w:r w:rsidR="001938FF">
        <w:rPr>
          <w:rStyle w:val="Strong"/>
        </w:rPr>
        <w:t xml:space="preserve"> </w:t>
      </w:r>
      <w:r w:rsidRPr="00D33E91">
        <w:t xml:space="preserve"> </w:t>
      </w:r>
      <w:r w:rsidRPr="00BC7F46">
        <w:t>For university-sponsored events or absences due to in illness or injury, I require a hardcopy of a sponsor’s/doctor’s excused absence letter for my files.</w:t>
      </w:r>
    </w:p>
    <w:p w:rsidR="00A13706" w:rsidRDefault="00A13706" w:rsidP="00A13706">
      <w:pPr>
        <w:pStyle w:val="NormalWeb"/>
        <w:spacing w:before="0" w:after="0"/>
        <w:rPr>
          <w:rStyle w:val="Strong"/>
        </w:rPr>
      </w:pPr>
    </w:p>
    <w:p w:rsidR="00A13706" w:rsidRDefault="00A13706" w:rsidP="00A13706">
      <w:pPr>
        <w:pStyle w:val="NormalWeb"/>
        <w:spacing w:before="0" w:after="0"/>
      </w:pPr>
      <w:r>
        <w:rPr>
          <w:b/>
        </w:rPr>
        <w:t xml:space="preserve">a. Late entry. </w:t>
      </w:r>
      <w:r w:rsidRPr="00A13706">
        <w:t>Late entry to class—</w:t>
      </w:r>
      <w:r>
        <w:rPr>
          <w:b/>
        </w:rPr>
        <w:t xml:space="preserve">entering </w:t>
      </w:r>
      <w:r w:rsidRPr="00F26E7A">
        <w:rPr>
          <w:b/>
        </w:rPr>
        <w:t>15 or mor</w:t>
      </w:r>
      <w:r>
        <w:rPr>
          <w:b/>
        </w:rPr>
        <w:t>e minutes after class has begun</w:t>
      </w:r>
      <w:r w:rsidRPr="00A13706">
        <w:t>—counts as</w:t>
      </w:r>
      <w:r w:rsidRPr="00F26E7A">
        <w:rPr>
          <w:b/>
        </w:rPr>
        <w:t xml:space="preserve"> </w:t>
      </w:r>
      <w:r>
        <w:rPr>
          <w:b/>
        </w:rPr>
        <w:t>ONE (1)</w:t>
      </w:r>
      <w:r w:rsidRPr="00F26E7A">
        <w:rPr>
          <w:b/>
        </w:rPr>
        <w:t xml:space="preserve"> unexcused absence.</w:t>
      </w:r>
      <w:r w:rsidRPr="00BC7F46">
        <w:t xml:space="preserve"> </w:t>
      </w:r>
    </w:p>
    <w:p w:rsidR="00A13706" w:rsidRDefault="00A13706" w:rsidP="00A13706">
      <w:pPr>
        <w:pStyle w:val="NormalWeb"/>
        <w:spacing w:before="0" w:after="0"/>
        <w:rPr>
          <w:rStyle w:val="Strong"/>
          <w:b w:val="0"/>
        </w:rPr>
      </w:pPr>
    </w:p>
    <w:p w:rsidR="00A13706" w:rsidRPr="00D33E91" w:rsidRDefault="00A13706" w:rsidP="00A13706">
      <w:pPr>
        <w:pStyle w:val="NormalWeb"/>
        <w:spacing w:before="0" w:after="0"/>
      </w:pPr>
      <w:r w:rsidRPr="00A13706">
        <w:rPr>
          <w:rStyle w:val="Strong"/>
        </w:rPr>
        <w:t xml:space="preserve">b. </w:t>
      </w:r>
      <w:r w:rsidR="001B75DE">
        <w:rPr>
          <w:rStyle w:val="Strong"/>
        </w:rPr>
        <w:t>P</w:t>
      </w:r>
      <w:r w:rsidRPr="00A13706">
        <w:rPr>
          <w:rStyle w:val="Strong"/>
        </w:rPr>
        <w:t>oor attendance.</w:t>
      </w:r>
      <w:r>
        <w:rPr>
          <w:rStyle w:val="Strong"/>
          <w:b w:val="0"/>
        </w:rPr>
        <w:t xml:space="preserve"> </w:t>
      </w:r>
      <w:r w:rsidR="001B75DE">
        <w:rPr>
          <w:rStyle w:val="Strong"/>
          <w:b w:val="0"/>
        </w:rPr>
        <w:t xml:space="preserve">Should you use your three allowed absences but continue to miss class, your attendance grade will be docked. </w:t>
      </w:r>
      <w:r w:rsidR="001B75DE" w:rsidRPr="001938FF">
        <w:rPr>
          <w:rStyle w:val="Strong"/>
        </w:rPr>
        <w:t>For the FOURTH (4</w:t>
      </w:r>
      <w:r w:rsidR="001B75DE" w:rsidRPr="001938FF">
        <w:rPr>
          <w:rStyle w:val="Strong"/>
          <w:vertAlign w:val="superscript"/>
        </w:rPr>
        <w:t>th</w:t>
      </w:r>
      <w:r w:rsidR="001B75DE" w:rsidRPr="001938FF">
        <w:rPr>
          <w:rStyle w:val="Strong"/>
        </w:rPr>
        <w:t>) absence</w:t>
      </w:r>
      <w:r w:rsidR="001B75DE">
        <w:rPr>
          <w:rStyle w:val="Strong"/>
          <w:b w:val="0"/>
        </w:rPr>
        <w:t>, y</w:t>
      </w:r>
      <w:r w:rsidRPr="00A13706">
        <w:rPr>
          <w:rStyle w:val="Strong"/>
          <w:b w:val="0"/>
        </w:rPr>
        <w:t xml:space="preserve">ou will </w:t>
      </w:r>
      <w:r>
        <w:rPr>
          <w:rStyle w:val="Strong"/>
        </w:rPr>
        <w:t>lose 30 points</w:t>
      </w:r>
      <w:r w:rsidR="001938FF">
        <w:rPr>
          <w:rStyle w:val="Strong"/>
        </w:rPr>
        <w:t>. For a FIFTH (5</w:t>
      </w:r>
      <w:r w:rsidR="001938FF" w:rsidRPr="001938FF">
        <w:rPr>
          <w:rStyle w:val="Strong"/>
          <w:vertAlign w:val="superscript"/>
        </w:rPr>
        <w:t>th</w:t>
      </w:r>
      <w:r w:rsidR="001938FF">
        <w:rPr>
          <w:rStyle w:val="Strong"/>
        </w:rPr>
        <w:t>) and SIXTH (6</w:t>
      </w:r>
      <w:r w:rsidR="001938FF" w:rsidRPr="001938FF">
        <w:rPr>
          <w:rStyle w:val="Strong"/>
          <w:vertAlign w:val="superscript"/>
        </w:rPr>
        <w:t>th</w:t>
      </w:r>
      <w:r w:rsidR="001938FF">
        <w:rPr>
          <w:rStyle w:val="Strong"/>
        </w:rPr>
        <w:t xml:space="preserve">) absence, </w:t>
      </w:r>
      <w:r w:rsidR="001938FF" w:rsidRPr="001938FF">
        <w:rPr>
          <w:rStyle w:val="Strong"/>
          <w:b w:val="0"/>
        </w:rPr>
        <w:t>you will</w:t>
      </w:r>
      <w:r w:rsidR="001938FF">
        <w:rPr>
          <w:rStyle w:val="Strong"/>
        </w:rPr>
        <w:t xml:space="preserve"> lose an additional</w:t>
      </w:r>
      <w:r w:rsidRPr="00D33E91">
        <w:rPr>
          <w:rStyle w:val="Strong"/>
        </w:rPr>
        <w:t xml:space="preserve"> 10 points each.</w:t>
      </w:r>
      <w:r w:rsidRPr="00D33E91">
        <w:t> </w:t>
      </w:r>
    </w:p>
    <w:p w:rsidR="00A13706" w:rsidRPr="00BC7F46" w:rsidRDefault="00A13706" w:rsidP="00A13706">
      <w:pPr>
        <w:rPr>
          <w:szCs w:val="24"/>
        </w:rPr>
      </w:pPr>
    </w:p>
    <w:p w:rsidR="00A13706" w:rsidRPr="00BC7F46" w:rsidRDefault="00A13706" w:rsidP="00A13706">
      <w:r w:rsidRPr="00F26E7A">
        <w:rPr>
          <w:b/>
        </w:rPr>
        <w:t>2. Failure due to excessive absences.</w:t>
      </w:r>
      <w:r w:rsidRPr="00BC7F46">
        <w:t xml:space="preserve"> University Writing Program policy holds that </w:t>
      </w:r>
      <w:r w:rsidRPr="006B33C8">
        <w:rPr>
          <w:b/>
        </w:rPr>
        <w:t xml:space="preserve">if students miss more than SIX </w:t>
      </w:r>
      <w:r w:rsidR="001938FF">
        <w:rPr>
          <w:b/>
        </w:rPr>
        <w:t xml:space="preserve">(6) </w:t>
      </w:r>
      <w:r w:rsidRPr="006B33C8">
        <w:rPr>
          <w:b/>
        </w:rPr>
        <w:t>periods during the term, they will fail the entire course</w:t>
      </w:r>
      <w:r w:rsidRPr="00BC7F46">
        <w:t>. (The UWP exempts from this policy only those absences involving university-sponsored events, such as athletics and band, and religious holidays.)</w:t>
      </w:r>
    </w:p>
    <w:p w:rsidR="00A2039A" w:rsidRPr="00BC7F46" w:rsidRDefault="00A2039A" w:rsidP="00F26E7A">
      <w:pPr>
        <w:pStyle w:val="Heading2"/>
        <w:rPr>
          <w:rStyle w:val="Heading2Char"/>
          <w:rFonts w:ascii="Times New Roman" w:hAnsi="Times New Roman" w:cs="Times New Roman"/>
          <w:b/>
          <w:bCs/>
        </w:rPr>
      </w:pPr>
      <w:r w:rsidRPr="00BC7F46">
        <w:rPr>
          <w:rStyle w:val="Heading2Char"/>
          <w:rFonts w:ascii="Times New Roman" w:hAnsi="Times New Roman" w:cs="Times New Roman"/>
          <w:b/>
          <w:bCs/>
        </w:rPr>
        <w:t>Classroom Conduct</w:t>
      </w:r>
    </w:p>
    <w:p w:rsidR="008376D6" w:rsidRPr="00BC7F46" w:rsidRDefault="00453ADC" w:rsidP="00BC7F46">
      <w:r w:rsidRPr="00BC7F46">
        <w:t>O</w:t>
      </w:r>
      <w:r w:rsidR="008376D6" w:rsidRPr="00BC7F46">
        <w:t xml:space="preserve">ur writing and speaking work in class anticipates professional work in the legal field, </w:t>
      </w:r>
      <w:r w:rsidRPr="00BC7F46">
        <w:t xml:space="preserve">so </w:t>
      </w:r>
      <w:r w:rsidR="008376D6" w:rsidRPr="00BC7F46">
        <w:t xml:space="preserve">behavior in the classroom is expected to be professional as well. </w:t>
      </w:r>
      <w:r w:rsidR="00CF4B6F" w:rsidRPr="00BC7F46">
        <w:t>Students</w:t>
      </w:r>
      <w:r w:rsidR="008376D6" w:rsidRPr="00BC7F46">
        <w:t xml:space="preserve"> are expected</w:t>
      </w:r>
      <w:r w:rsidR="00CF4B6F" w:rsidRPr="00BC7F46">
        <w:t xml:space="preserve"> to be active </w:t>
      </w:r>
      <w:r w:rsidR="008376D6" w:rsidRPr="00BC7F46">
        <w:t>class</w:t>
      </w:r>
      <w:r w:rsidR="00CF4B6F" w:rsidRPr="00BC7F46">
        <w:t xml:space="preserve"> participants</w:t>
      </w:r>
      <w:r w:rsidR="008376D6" w:rsidRPr="00BC7F46">
        <w:t xml:space="preserve"> in </w:t>
      </w:r>
      <w:r w:rsidR="00CF4B6F" w:rsidRPr="00BC7F46">
        <w:t>their</w:t>
      </w:r>
      <w:r w:rsidR="008376D6" w:rsidRPr="00BC7F46">
        <w:t xml:space="preserve"> individual work and, when working with peers, </w:t>
      </w:r>
      <w:r w:rsidRPr="00BC7F46">
        <w:t xml:space="preserve">to </w:t>
      </w:r>
      <w:r w:rsidR="00724F31" w:rsidRPr="00BC7F46">
        <w:t xml:space="preserve">conduct </w:t>
      </w:r>
      <w:r w:rsidRPr="00BC7F46">
        <w:t>themselves</w:t>
      </w:r>
      <w:r w:rsidR="00724F31" w:rsidRPr="00BC7F46">
        <w:t xml:space="preserve"> in a pr</w:t>
      </w:r>
      <w:r w:rsidR="008376D6" w:rsidRPr="00BC7F46">
        <w:t>ofessional manner designed to s</w:t>
      </w:r>
      <w:r w:rsidR="00724F31" w:rsidRPr="00BC7F46">
        <w:t>upport the success of the group</w:t>
      </w:r>
      <w:r w:rsidR="008376D6" w:rsidRPr="00BC7F46">
        <w:t>.</w:t>
      </w:r>
      <w:r w:rsidR="00724F31" w:rsidRPr="00BC7F46">
        <w:t xml:space="preserve"> </w:t>
      </w:r>
      <w:r w:rsidRPr="00BC7F46">
        <w:t>C</w:t>
      </w:r>
      <w:r w:rsidR="008376D6" w:rsidRPr="00BC7F46">
        <w:t xml:space="preserve">lassroom conduct </w:t>
      </w:r>
      <w:r w:rsidRPr="00BC7F46">
        <w:t>should comply with</w:t>
      </w:r>
      <w:r w:rsidR="008376D6" w:rsidRPr="00BC7F46">
        <w:t xml:space="preserve"> UF’s Student Code of Conduct </w:t>
      </w:r>
      <w:r w:rsidRPr="00BC7F46">
        <w:t>(</w:t>
      </w:r>
      <w:hyperlink r:id="rId12" w:history="1">
        <w:r w:rsidRPr="00BC7F46">
          <w:rPr>
            <w:rStyle w:val="Hyperlink"/>
            <w:rFonts w:ascii="Times New Roman" w:hAnsi="Times New Roman"/>
          </w:rPr>
          <w:t>see http://regulations.ufl.edu/wp-content/uploads/2012/09/4041.pdf</w:t>
        </w:r>
      </w:hyperlink>
      <w:r w:rsidRPr="00BC7F46">
        <w:t>)</w:t>
      </w:r>
      <w:r w:rsidR="008376D6" w:rsidRPr="00BC7F46">
        <w:t xml:space="preserve"> </w:t>
      </w:r>
      <w:r w:rsidRPr="00BC7F46">
        <w:t>so that all students show</w:t>
      </w:r>
      <w:r w:rsidR="008376D6" w:rsidRPr="00BC7F46">
        <w:t xml:space="preserve"> respectfulness toward me and </w:t>
      </w:r>
      <w:r w:rsidRPr="00BC7F46">
        <w:t>each other</w:t>
      </w:r>
      <w:r w:rsidR="008376D6" w:rsidRPr="00BC7F46">
        <w:t xml:space="preserve">. More particularly, you should do the following: </w:t>
      </w:r>
    </w:p>
    <w:p w:rsidR="008376D6" w:rsidRPr="00BC7F46" w:rsidRDefault="008376D6" w:rsidP="00BC7F46">
      <w:r w:rsidRPr="00BC7F46">
        <w:t xml:space="preserve">1. </w:t>
      </w:r>
      <w:r w:rsidRPr="00573A1A">
        <w:rPr>
          <w:b/>
        </w:rPr>
        <w:t>set phones to vibrate at the start of class</w:t>
      </w:r>
      <w:r w:rsidRPr="00BC7F46">
        <w:t xml:space="preserve">, </w:t>
      </w:r>
    </w:p>
    <w:p w:rsidR="008376D6" w:rsidRPr="00BC7F46" w:rsidRDefault="008376D6" w:rsidP="00BC7F46">
      <w:r w:rsidRPr="00BC7F46">
        <w:t xml:space="preserve">2. </w:t>
      </w:r>
      <w:r w:rsidRPr="00573A1A">
        <w:rPr>
          <w:b/>
        </w:rPr>
        <w:t>use laptops, notebooks, etc. for class work only</w:t>
      </w:r>
      <w:r w:rsidRPr="00BC7F46">
        <w:t xml:space="preserve">, </w:t>
      </w:r>
    </w:p>
    <w:p w:rsidR="008376D6" w:rsidRPr="00BC7F46" w:rsidRDefault="008376D6" w:rsidP="00BC7F46">
      <w:r w:rsidRPr="00BC7F46">
        <w:t>3. remove all backpacks and purses from your desktop (you may hang them on your chair or</w:t>
      </w:r>
      <w:r w:rsidRPr="00BC7F46">
        <w:br/>
        <w:t xml:space="preserve"> </w:t>
      </w:r>
      <w:r w:rsidRPr="00BC7F46">
        <w:tab/>
      </w:r>
      <w:r w:rsidRPr="00BC7F46">
        <w:tab/>
      </w:r>
      <w:r w:rsidRPr="00BC7F46">
        <w:tab/>
        <w:t xml:space="preserve">place them on the floor), </w:t>
      </w:r>
    </w:p>
    <w:p w:rsidR="008376D6" w:rsidRPr="00BC7F46" w:rsidRDefault="008376D6" w:rsidP="00BC7F46">
      <w:r w:rsidRPr="00BC7F46">
        <w:t>4. limit your talking to classroom discussions</w:t>
      </w:r>
      <w:r w:rsidR="00573A1A">
        <w:t>, and</w:t>
      </w:r>
      <w:r w:rsidRPr="00BC7F46">
        <w:t xml:space="preserve"> </w:t>
      </w:r>
    </w:p>
    <w:p w:rsidR="00974482" w:rsidRPr="00BC7F46" w:rsidRDefault="008376D6" w:rsidP="00BC7F46">
      <w:r w:rsidRPr="00BC7F46">
        <w:t>5. do not read newspapers, text-messaging others, do homework for other classes,</w:t>
      </w:r>
      <w:r w:rsidRPr="00BC7F46">
        <w:br/>
        <w:t xml:space="preserve"> </w:t>
      </w:r>
      <w:r w:rsidRPr="00BC7F46">
        <w:tab/>
      </w:r>
      <w:r w:rsidRPr="00BC7F46">
        <w:tab/>
        <w:t xml:space="preserve">   pass notes, or sleep</w:t>
      </w:r>
      <w:r w:rsidR="00453ADC" w:rsidRPr="00BC7F46">
        <w:t xml:space="preserve">. </w:t>
      </w:r>
    </w:p>
    <w:p w:rsidR="008376D6" w:rsidRPr="00BC7F46" w:rsidRDefault="008376D6" w:rsidP="00BC7F46">
      <w:r w:rsidRPr="00BC7F46">
        <w:t>If you violate these rules, I will give you a warning. For any second infraction, you will be dismissed from classed and charged with an absence. If you continue to violate these rules, you risk being dropped permanently from the class</w:t>
      </w:r>
      <w:r w:rsidR="00724F31" w:rsidRPr="00BC7F46">
        <w:t>.</w:t>
      </w:r>
    </w:p>
    <w:p w:rsidR="009714A6" w:rsidRPr="00BC7F46" w:rsidRDefault="005F3ABF" w:rsidP="00F26E7A">
      <w:pPr>
        <w:pStyle w:val="Heading2"/>
        <w:rPr>
          <w:rStyle w:val="Heading2Char"/>
          <w:rFonts w:ascii="Times New Roman" w:hAnsi="Times New Roman" w:cs="Times New Roman"/>
          <w:b/>
          <w:bCs/>
        </w:rPr>
      </w:pPr>
      <w:r w:rsidRPr="00BC7F46">
        <w:rPr>
          <w:rStyle w:val="Heading2Char"/>
          <w:rFonts w:ascii="Times New Roman" w:hAnsi="Times New Roman" w:cs="Times New Roman"/>
          <w:b/>
          <w:bCs/>
        </w:rPr>
        <w:t>Academic Honesty</w:t>
      </w:r>
    </w:p>
    <w:p w:rsidR="005F3ABF" w:rsidRPr="00BC7F46" w:rsidRDefault="005F3ABF" w:rsidP="00BC7F46">
      <w:r w:rsidRPr="00BC7F46">
        <w:t>As a University of Florida student, your performance is governed</w:t>
      </w:r>
      <w:r w:rsidR="00835412" w:rsidRPr="00BC7F46">
        <w:t xml:space="preserve"> by the UF Student Honor Code, </w:t>
      </w:r>
      <w:hyperlink r:id="rId13" w:history="1">
        <w:r w:rsidRPr="00BC7F46">
          <w:rPr>
            <w:rStyle w:val="Hyperlink"/>
            <w:rFonts w:ascii="Times New Roman" w:hAnsi="Times New Roman"/>
          </w:rPr>
          <w:t>https://catalog.ufl.edu/ugrad/current/advising/info/student-honor-code.aspx</w:t>
        </w:r>
      </w:hyperlink>
      <w:r w:rsidRPr="00BC7F46">
        <w:t>. The Honor Code requires Florida students to neither give nor receive unauthorized aid in completing all assignments. Violations include cheating, plagiarism, bribery, and misrepresentation, all defined in detail at the above site.</w:t>
      </w:r>
    </w:p>
    <w:p w:rsidR="009714A6" w:rsidRPr="00BC7F46" w:rsidRDefault="005F3ABF" w:rsidP="00F26E7A">
      <w:pPr>
        <w:pStyle w:val="Heading2"/>
      </w:pPr>
      <w:r w:rsidRPr="00BC7F46">
        <w:rPr>
          <w:rStyle w:val="Heading2Char"/>
          <w:rFonts w:ascii="Times New Roman" w:hAnsi="Times New Roman" w:cs="Times New Roman"/>
          <w:b/>
          <w:bCs/>
        </w:rPr>
        <w:t>Plagiarism</w:t>
      </w:r>
      <w:r w:rsidRPr="00BC7F46">
        <w:t xml:space="preserve"> </w:t>
      </w:r>
    </w:p>
    <w:p w:rsidR="005F3ABF" w:rsidRPr="00BC7F46" w:rsidRDefault="002A5455" w:rsidP="00BC7F46">
      <w:r w:rsidRPr="00F26E7A">
        <w:rPr>
          <w:b/>
        </w:rPr>
        <w:t>1. Definition.</w:t>
      </w:r>
      <w:r w:rsidRPr="00BC7F46">
        <w:t xml:space="preserve"> </w:t>
      </w:r>
      <w:r w:rsidR="005F3ABF" w:rsidRPr="00BC7F46">
        <w:t>Plagiarism is a serious violation of the Student Honor Code. The Honor Code prohibits and defines plagiarism as follows:</w:t>
      </w:r>
    </w:p>
    <w:p w:rsidR="002A5455" w:rsidRPr="00BC7F46" w:rsidRDefault="002A5455" w:rsidP="00BC7F46"/>
    <w:p w:rsidR="00573A1A" w:rsidRDefault="00573A1A" w:rsidP="00BC7F46">
      <w:r>
        <w:tab/>
      </w:r>
      <w:r w:rsidR="005F3ABF" w:rsidRPr="00BC7F46">
        <w:t xml:space="preserve">Plagiarism. A student shall not represent as the student’s own work all or any portion of the </w:t>
      </w:r>
    </w:p>
    <w:p w:rsidR="005F3ABF" w:rsidRPr="00BC7F46" w:rsidRDefault="00573A1A" w:rsidP="00BC7F46">
      <w:r>
        <w:tab/>
      </w:r>
      <w:r w:rsidR="005F3ABF" w:rsidRPr="00BC7F46">
        <w:t>work of another. Plagiarism includes but is not limited to:</w:t>
      </w:r>
    </w:p>
    <w:p w:rsidR="002A5455" w:rsidRPr="00BC7F46" w:rsidRDefault="002A5455" w:rsidP="00BC7F46"/>
    <w:p w:rsidR="00573A1A" w:rsidRDefault="00573A1A" w:rsidP="00BC7F46">
      <w:r>
        <w:tab/>
      </w:r>
      <w:r w:rsidR="005F3ABF" w:rsidRPr="00BC7F46">
        <w:t xml:space="preserve">1. Quoting oral or written materials including but not limited to those found on the internet, </w:t>
      </w:r>
    </w:p>
    <w:p w:rsidR="002A5455" w:rsidRPr="00BC7F46" w:rsidRDefault="00573A1A" w:rsidP="00BC7F46">
      <w:r>
        <w:tab/>
      </w:r>
      <w:r w:rsidR="005F3ABF" w:rsidRPr="00BC7F46">
        <w:t>whether published or unpublished, without proper attribution.</w:t>
      </w:r>
      <w:r w:rsidR="005F3ABF" w:rsidRPr="00BC7F46">
        <w:br/>
      </w:r>
    </w:p>
    <w:p w:rsidR="00573A1A" w:rsidRDefault="00573A1A" w:rsidP="00BC7F46">
      <w:r>
        <w:tab/>
      </w:r>
      <w:r w:rsidR="005F3ABF" w:rsidRPr="00BC7F46">
        <w:t>2. Submitting a document or assignment which in whole or in part is identical or substantially</w:t>
      </w:r>
    </w:p>
    <w:p w:rsidR="002A5455" w:rsidRPr="00BC7F46" w:rsidRDefault="005F3ABF" w:rsidP="00BC7F46">
      <w:r w:rsidRPr="00BC7F46">
        <w:t xml:space="preserve"> </w:t>
      </w:r>
      <w:r w:rsidR="00573A1A">
        <w:tab/>
      </w:r>
      <w:r w:rsidRPr="00BC7F46">
        <w:t>identical to a document or assignment not authored by the student.</w:t>
      </w:r>
      <w:r w:rsidRPr="00BC7F46">
        <w:br/>
      </w:r>
    </w:p>
    <w:p w:rsidR="005F3ABF" w:rsidRPr="00BC7F46" w:rsidRDefault="00573A1A" w:rsidP="00BC7F46">
      <w:r>
        <w:tab/>
      </w:r>
      <w:r w:rsidR="005F3ABF" w:rsidRPr="00BC7F46">
        <w:t>(University of Florida, Student Honor Code, 8, October, 2013)</w:t>
      </w:r>
    </w:p>
    <w:p w:rsidR="002A5455" w:rsidRPr="00BC7F46" w:rsidRDefault="002A5455" w:rsidP="00BC7F46"/>
    <w:p w:rsidR="005F3ABF" w:rsidRPr="00BC7F46" w:rsidRDefault="005F3ABF" w:rsidP="00BC7F46">
      <w:r w:rsidRPr="00BC7F46">
        <w:t xml:space="preserve">University of Florida students are responsible for reading, understanding, and abiding by the entire </w:t>
      </w:r>
      <w:hyperlink r:id="rId14" w:history="1">
        <w:r w:rsidRPr="00BC7F46">
          <w:t>Student Honor Code</w:t>
        </w:r>
      </w:hyperlink>
      <w:r w:rsidRPr="00BC7F46">
        <w:t xml:space="preserve">. The University Writing Program takes plagiarism very seriously, and treats instances of plagiarism as dishonesty and as a failure to comply with the scholarly requirements of this course. You commit plagiarism when you present the ideas or words of someone else as your own. </w:t>
      </w:r>
      <w:r w:rsidRPr="00BC7F46">
        <w:br/>
      </w:r>
      <w:r w:rsidRPr="00BC7F46">
        <w:br/>
      </w:r>
      <w:r w:rsidRPr="00573A1A">
        <w:rPr>
          <w:b/>
          <w:iCs/>
        </w:rPr>
        <w:t>Important tip</w:t>
      </w:r>
      <w:r w:rsidRPr="00573A1A">
        <w:rPr>
          <w:b/>
        </w:rPr>
        <w:t>:</w:t>
      </w:r>
      <w:r w:rsidRPr="00BC7F46">
        <w:t xml:space="preserve"> You should never copy and paste something from the Internet without providing the exact location and citation information for the source.</w:t>
      </w:r>
      <w:r w:rsidRPr="00BC7F46">
        <w:br/>
        <w:t> </w:t>
      </w:r>
      <w:r w:rsidRPr="00BC7F46">
        <w:br/>
      </w:r>
      <w:r w:rsidR="002A5455" w:rsidRPr="00F26E7A">
        <w:rPr>
          <w:b/>
        </w:rPr>
        <w:t>2. Penalty for Plagiarism.</w:t>
      </w:r>
      <w:r w:rsidR="002A5455" w:rsidRPr="00BC7F46">
        <w:t xml:space="preserve"> </w:t>
      </w:r>
      <w:r w:rsidRPr="00BC7F46">
        <w:t xml:space="preserve">If a student plagiarizes all or any part of any assignment, he or she will be </w:t>
      </w:r>
      <w:r w:rsidR="00277727" w:rsidRPr="00BC7F46">
        <w:t>assigned</w:t>
      </w:r>
      <w:r w:rsidRPr="00BC7F46">
        <w:t xml:space="preserve"> a failing grade on the assignment. Additionally, instructors may impose a course grade penalty and report any incident of academic dishonesty to the Office of the Dean of Students. Each student’s work may be tested for its originality against a wide variety of databases by anti-plagiarism sites to which the University subscribes, and negative reports from such sites may constitute proof of plagiarism. Other forms of academic dishonesty will also result in a failing grade on the assignment as a minimum penalty. Examples include cheating on a quiz or citing phony sources or quotations. </w:t>
      </w:r>
    </w:p>
    <w:p w:rsidR="00A2039A" w:rsidRPr="00BC7F46" w:rsidRDefault="00A2039A" w:rsidP="00F26E7A">
      <w:pPr>
        <w:pStyle w:val="Heading2"/>
      </w:pPr>
      <w:r w:rsidRPr="00BC7F46">
        <w:t>Due Dates, Make-up Policy, and In-Class Work</w:t>
      </w:r>
    </w:p>
    <w:p w:rsidR="00A2039A" w:rsidRDefault="00A2039A" w:rsidP="00BC7F46">
      <w:r w:rsidRPr="00BC7F46">
        <w:t xml:space="preserve">Papers and drafts are due at the beginning of class or online at the assigned deadline. </w:t>
      </w:r>
      <w:r w:rsidRPr="00F26E7A">
        <w:rPr>
          <w:b/>
        </w:rPr>
        <w:t>Late papers will not be accepted without a valid excuse as outlined above.</w:t>
      </w:r>
      <w:r w:rsidRPr="00BC7F46">
        <w:t xml:space="preserve"> In these cases, students should consult with the instructor to turn in the work as soon as is feasible given the situation. Note that failure of technology is not an excuse.</w:t>
      </w:r>
    </w:p>
    <w:p w:rsidR="00F26E7A" w:rsidRPr="00BC7F46" w:rsidRDefault="00F26E7A" w:rsidP="00BC7F46"/>
    <w:p w:rsidR="003E280E" w:rsidRPr="00BC7F46" w:rsidRDefault="00A2039A" w:rsidP="00BC7F46">
      <w:r w:rsidRPr="00BC7F46">
        <w:t xml:space="preserve">Requirements for class attendance and make-up exams, assignments, and other work in this course are consistent with university policies that can be found in the online catalog at </w:t>
      </w:r>
      <w:hyperlink r:id="rId15" w:history="1">
        <w:r w:rsidRPr="00BC7F46">
          <w:rPr>
            <w:rStyle w:val="Hyperlink"/>
            <w:rFonts w:ascii="Times New Roman" w:hAnsi="Times New Roman"/>
          </w:rPr>
          <w:t xml:space="preserve">https://catalog.ufl.edu/ugrad/current/regulations/info/attendance.aspx. </w:t>
        </w:r>
      </w:hyperlink>
    </w:p>
    <w:p w:rsidR="00F26E7A" w:rsidRPr="00F26E7A" w:rsidRDefault="00A2039A" w:rsidP="00F26E7A">
      <w:pPr>
        <w:pStyle w:val="Heading2"/>
        <w:rPr>
          <w:rStyle w:val="Heading2Char"/>
          <w:b/>
          <w:bCs/>
        </w:rPr>
      </w:pPr>
      <w:r w:rsidRPr="00F26E7A">
        <w:rPr>
          <w:rStyle w:val="Heading2Char"/>
          <w:b/>
          <w:bCs/>
        </w:rPr>
        <w:t>Readings</w:t>
      </w:r>
      <w:r w:rsidR="00A51646">
        <w:rPr>
          <w:rStyle w:val="Heading2Char"/>
          <w:b/>
          <w:bCs/>
        </w:rPr>
        <w:t xml:space="preserve"> and Associated Homework</w:t>
      </w:r>
    </w:p>
    <w:p w:rsidR="003E280E" w:rsidRPr="00BC7F46" w:rsidRDefault="00A51646" w:rsidP="00BC7F46">
      <w:r>
        <w:t>R</w:t>
      </w:r>
      <w:r w:rsidR="00A2039A" w:rsidRPr="00BC7F46">
        <w:t>eading</w:t>
      </w:r>
      <w:r>
        <w:t>s</w:t>
      </w:r>
      <w:r w:rsidR="00A2039A" w:rsidRPr="00BC7F46">
        <w:t xml:space="preserve"> </w:t>
      </w:r>
      <w:r>
        <w:t xml:space="preserve">and assignment preparation are listed on the schedule as homework (HW) to be completed before the next class meeting. </w:t>
      </w:r>
      <w:r w:rsidR="00A2039A" w:rsidRPr="00BC7F46">
        <w:t>Students should complete th</w:t>
      </w:r>
      <w:r>
        <w:t>is work</w:t>
      </w:r>
      <w:r w:rsidR="00A2039A" w:rsidRPr="00BC7F46">
        <w:t xml:space="preserve"> bef</w:t>
      </w:r>
      <w:r w:rsidR="003E280E" w:rsidRPr="00BC7F46">
        <w:t>ore coming to class that day.</w:t>
      </w:r>
    </w:p>
    <w:p w:rsidR="00F26E7A" w:rsidRPr="00F26E7A" w:rsidRDefault="00A2039A" w:rsidP="00F26E7A">
      <w:pPr>
        <w:pStyle w:val="Heading2"/>
        <w:rPr>
          <w:rStyle w:val="Heading2Char"/>
          <w:b/>
          <w:bCs/>
        </w:rPr>
      </w:pPr>
      <w:r w:rsidRPr="00F26E7A">
        <w:rPr>
          <w:rStyle w:val="Heading2Char"/>
          <w:b/>
          <w:bCs/>
        </w:rPr>
        <w:t>Conferences and Writing Studio</w:t>
      </w:r>
    </w:p>
    <w:p w:rsidR="00453ADC" w:rsidRPr="00BC7F46" w:rsidRDefault="00A2039A" w:rsidP="00BC7F46">
      <w:r w:rsidRPr="00BC7F46">
        <w:t xml:space="preserve">Students are encouraged to use </w:t>
      </w:r>
      <w:r w:rsidR="003C1B02" w:rsidRPr="00BC7F46">
        <w:t>my</w:t>
      </w:r>
      <w:r w:rsidRPr="00BC7F46">
        <w:t xml:space="preserve"> office hours if there are questions about progress in the course, work underway, or any other course-related concerns. If there is a conflict with the posted office hours, please contact </w:t>
      </w:r>
      <w:r w:rsidR="003C1B02" w:rsidRPr="00BC7F46">
        <w:t>me</w:t>
      </w:r>
      <w:r w:rsidRPr="00BC7F46">
        <w:t xml:space="preserve"> to schedule a better time. Having conferences on assignments is often the best way to improve the quality of final drafts.</w:t>
      </w:r>
      <w:r w:rsidR="003C1B02" w:rsidRPr="00BC7F46">
        <w:t xml:space="preserve"> Also, t</w:t>
      </w:r>
      <w:r w:rsidRPr="00BC7F46">
        <w:t xml:space="preserve">he </w:t>
      </w:r>
      <w:hyperlink r:id="rId16" w:history="1">
        <w:r w:rsidRPr="00BC7F46">
          <w:t>Writing Studio</w:t>
        </w:r>
      </w:hyperlink>
      <w:r w:rsidR="003C1B02" w:rsidRPr="00BC7F46">
        <w:t xml:space="preserve"> (</w:t>
      </w:r>
      <w:hyperlink r:id="rId17" w:history="1">
        <w:r w:rsidR="003C1B02" w:rsidRPr="00BC7F46">
          <w:rPr>
            <w:rStyle w:val="Hyperlink"/>
            <w:rFonts w:ascii="Times New Roman" w:hAnsi="Times New Roman"/>
          </w:rPr>
          <w:t>http://writing.ufl.edu/writing-studio/</w:t>
        </w:r>
      </w:hyperlink>
      <w:r w:rsidR="003C1B02" w:rsidRPr="00BC7F46">
        <w:t>)</w:t>
      </w:r>
      <w:r w:rsidRPr="00BC7F46">
        <w:t xml:space="preserve"> also offers one-on-one assistance on writing projects and is available to students of all levels.</w:t>
      </w:r>
    </w:p>
    <w:p w:rsidR="00A2039A" w:rsidRPr="00BC7F46" w:rsidRDefault="00A2039A" w:rsidP="00D935C2">
      <w:pPr>
        <w:pStyle w:val="Heading2"/>
        <w:rPr>
          <w:rStyle w:val="Heading2Char"/>
          <w:rFonts w:ascii="Times New Roman" w:hAnsi="Times New Roman" w:cs="Times New Roman"/>
          <w:b/>
          <w:bCs/>
        </w:rPr>
      </w:pPr>
      <w:r w:rsidRPr="00BC7F46">
        <w:rPr>
          <w:rStyle w:val="Heading2Char"/>
          <w:rFonts w:ascii="Times New Roman" w:hAnsi="Times New Roman" w:cs="Times New Roman"/>
          <w:b/>
          <w:bCs/>
        </w:rPr>
        <w:t>Evaluations</w:t>
      </w:r>
    </w:p>
    <w:p w:rsidR="00A2039A" w:rsidRPr="00BC7F46" w:rsidRDefault="00A2039A" w:rsidP="00BC7F46">
      <w:pPr>
        <w:rPr>
          <w:i/>
          <w:iCs/>
        </w:rPr>
      </w:pPr>
      <w:r w:rsidRPr="00BC7F46">
        <w:t xml:space="preserve">Students are expected to provide feedback on the quality of instruction in this course based on 10 criteria. These evaluations are conducted online at </w:t>
      </w:r>
      <w:hyperlink r:id="rId18" w:history="1">
        <w:r w:rsidRPr="00BC7F46">
          <w:rPr>
            <w:rStyle w:val="Hyperlink"/>
            <w:rFonts w:ascii="Times New Roman" w:hAnsi="Times New Roman"/>
          </w:rPr>
          <w:t>https://evaluations.ufl.edu</w:t>
        </w:r>
      </w:hyperlink>
      <w:r w:rsidRPr="00BC7F46">
        <w:t xml:space="preserve">. Evaluations are typically open during the last two or three weeks of the semester, but students will be given specific times when they are open. Summary results of these assessments are available to students at </w:t>
      </w:r>
      <w:r w:rsidR="00277727" w:rsidRPr="00BC7F46">
        <w:t>the URL listed above.</w:t>
      </w:r>
    </w:p>
    <w:p w:rsidR="00A2039A" w:rsidRPr="00D935C2" w:rsidRDefault="00DA6925" w:rsidP="00D935C2">
      <w:pPr>
        <w:pStyle w:val="Heading2"/>
      </w:pPr>
      <w:r w:rsidRPr="00D935C2">
        <w:t xml:space="preserve">Personal Student Concerns </w:t>
      </w:r>
    </w:p>
    <w:p w:rsidR="000960A8" w:rsidRPr="00BC7F46" w:rsidRDefault="000960A8" w:rsidP="00BC7F46">
      <w:r w:rsidRPr="00BC7F46">
        <w:t xml:space="preserve">During the semester, you may face personal problems that I am not trained to address. If you need help managing stress, depression, family illness, or physical or mental abuse, visit </w:t>
      </w:r>
      <w:hyperlink r:id="rId19" w:history="1">
        <w:r w:rsidRPr="00BC7F46">
          <w:rPr>
            <w:rStyle w:val="Hyperlink"/>
            <w:rFonts w:ascii="Times New Roman" w:hAnsi="Times New Roman"/>
          </w:rPr>
          <w:t>http://oss.ufl.edu/stg/</w:t>
        </w:r>
      </w:hyperlink>
      <w:r w:rsidRPr="00BC7F46">
        <w:t xml:space="preserve"> or call the Counseling Center at 392-1575. You are not alone: counselors can help with these concerns.</w:t>
      </w:r>
    </w:p>
    <w:p w:rsidR="00DA6925" w:rsidRPr="00BC7F46" w:rsidRDefault="00DA6925" w:rsidP="00BC7F46">
      <w:r w:rsidRPr="00BC7F46">
        <w:t xml:space="preserve"> </w:t>
      </w:r>
    </w:p>
    <w:p w:rsidR="00DA6925" w:rsidRPr="008D2B15" w:rsidRDefault="00DA6925" w:rsidP="008D2B15">
      <w:pPr>
        <w:jc w:val="center"/>
        <w:rPr>
          <w:b/>
          <w:sz w:val="32"/>
          <w:szCs w:val="32"/>
        </w:rPr>
      </w:pPr>
      <w:r w:rsidRPr="008D2B15">
        <w:rPr>
          <w:b/>
          <w:sz w:val="32"/>
          <w:szCs w:val="32"/>
        </w:rPr>
        <w:t>UNIVERSITY POLICIES</w:t>
      </w:r>
    </w:p>
    <w:p w:rsidR="00A2039A" w:rsidRPr="00BC7F46" w:rsidRDefault="00DA6925" w:rsidP="008D2B15">
      <w:pPr>
        <w:pStyle w:val="Heading2"/>
      </w:pPr>
      <w:r w:rsidRPr="00BC7F46">
        <w:t>Harassment</w:t>
      </w:r>
    </w:p>
    <w:p w:rsidR="00A2039A" w:rsidRPr="00BC7F46" w:rsidRDefault="00DA6925" w:rsidP="00BC7F46">
      <w:r w:rsidRPr="00BC7F46">
        <w:t xml:space="preserve">UF provides an educational and working environment for its students, faculty, and staff that is free from sex discrimination and sexual harassment. For more about UF policies regarding harassment, see: </w:t>
      </w:r>
      <w:hyperlink r:id="rId20" w:anchor="s4041" w:history="1">
        <w:r w:rsidRPr="00BC7F46">
          <w:rPr>
            <w:rStyle w:val="Hyperlink"/>
            <w:rFonts w:ascii="Times New Roman" w:hAnsi="Times New Roman"/>
          </w:rPr>
          <w:t>http://www.dso.ufl.edu/studentguide/studentconductcode.php#s4041</w:t>
        </w:r>
      </w:hyperlink>
      <w:r w:rsidRPr="00BC7F46">
        <w:t xml:space="preserve">. </w:t>
      </w:r>
    </w:p>
    <w:p w:rsidR="00A2039A" w:rsidRPr="00BC7F46" w:rsidRDefault="00DA6925" w:rsidP="008D2B15">
      <w:pPr>
        <w:pStyle w:val="Heading2"/>
      </w:pPr>
      <w:r w:rsidRPr="00BC7F46">
        <w:t>Student</w:t>
      </w:r>
      <w:r w:rsidR="006C3624" w:rsidRPr="00BC7F46">
        <w:t>s with</w:t>
      </w:r>
      <w:r w:rsidRPr="00BC7F46">
        <w:t xml:space="preserve"> Disabilit</w:t>
      </w:r>
      <w:r w:rsidR="006C3624" w:rsidRPr="00BC7F46">
        <w:t>ies</w:t>
      </w:r>
      <w:r w:rsidRPr="00BC7F46">
        <w:t xml:space="preserve"> </w:t>
      </w:r>
    </w:p>
    <w:p w:rsidR="00146D56" w:rsidRDefault="00DA6925" w:rsidP="00F55097">
      <w:r w:rsidRPr="00BC7F46">
        <w:t>The Disability Resource Center in the Dean of Students Office pro</w:t>
      </w:r>
      <w:r w:rsidR="00E85F32" w:rsidRPr="00BC7F46">
        <w:t xml:space="preserve">vides students and faculty with </w:t>
      </w:r>
      <w:r w:rsidRPr="00BC7F46">
        <w:t xml:space="preserve">information and support regarding accommodations for students with disabilities. </w:t>
      </w:r>
      <w:r w:rsidR="006C3624" w:rsidRPr="00BC7F46">
        <w:t xml:space="preserve">Students with disabilities requesting accommodations should first </w:t>
      </w:r>
      <w:r w:rsidR="00E85F32" w:rsidRPr="00BC7F46">
        <w:t xml:space="preserve">gather appropriate documentation and then </w:t>
      </w:r>
      <w:r w:rsidR="006C3624" w:rsidRPr="00BC7F46">
        <w:t xml:space="preserve">register with the Disability Resource Center </w:t>
      </w:r>
      <w:r w:rsidR="00E85F32" w:rsidRPr="00BC7F46">
        <w:t xml:space="preserve">at </w:t>
      </w:r>
      <w:r w:rsidR="006C3624" w:rsidRPr="00BC7F46">
        <w:t>352-392-8565. Once registered, student</w:t>
      </w:r>
      <w:r w:rsidR="00E85F32" w:rsidRPr="00BC7F46">
        <w:t xml:space="preserve">s will receive a </w:t>
      </w:r>
      <w:r w:rsidR="006C3624" w:rsidRPr="00BC7F46">
        <w:t xml:space="preserve">letter which </w:t>
      </w:r>
      <w:r w:rsidR="00E85F32" w:rsidRPr="00BC7F46">
        <w:t xml:space="preserve">they </w:t>
      </w:r>
      <w:r w:rsidR="006C3624" w:rsidRPr="00BC7F46">
        <w:t>must present to the</w:t>
      </w:r>
      <w:r w:rsidR="00E85F32" w:rsidRPr="00BC7F46">
        <w:t>ir</w:t>
      </w:r>
      <w:r w:rsidR="006C3624" w:rsidRPr="00BC7F46">
        <w:t xml:space="preserve"> instructor. </w:t>
      </w:r>
      <w:r w:rsidR="00E85F32" w:rsidRPr="00BC7F46">
        <w:t xml:space="preserve">If you have a disability that needs accommodation, </w:t>
      </w:r>
      <w:r w:rsidR="006C3624" w:rsidRPr="00BC7F46">
        <w:t xml:space="preserve">follow this procedure as early as possible in the semester. </w:t>
      </w:r>
      <w:r w:rsidR="00835412" w:rsidRPr="00BC7F46">
        <w:t xml:space="preserve">For more information, see: </w:t>
      </w:r>
      <w:hyperlink r:id="rId21" w:history="1">
        <w:r w:rsidRPr="00BC7F46">
          <w:rPr>
            <w:rStyle w:val="Hyperlink"/>
            <w:rFonts w:ascii="Times New Roman" w:hAnsi="Times New Roman"/>
          </w:rPr>
          <w:t>http://www.dso.ufl.edu/drc/</w:t>
        </w:r>
      </w:hyperlink>
      <w:r w:rsidRPr="00BC7F46">
        <w:t xml:space="preserve">. </w:t>
      </w:r>
    </w:p>
    <w:p w:rsidR="007A03CB" w:rsidRPr="007A03CB" w:rsidRDefault="007A03CB" w:rsidP="00BC628B">
      <w:pPr>
        <w:jc w:val="center"/>
        <w:rPr>
          <w:bCs/>
          <w:i/>
          <w:sz w:val="32"/>
          <w:szCs w:val="32"/>
        </w:rPr>
      </w:pPr>
      <w:r>
        <w:rPr>
          <w:b/>
          <w:bCs/>
          <w:sz w:val="32"/>
          <w:szCs w:val="32"/>
        </w:rPr>
        <w:t>COURSE SCHEDULE</w:t>
      </w:r>
    </w:p>
    <w:p w:rsidR="007A03CB" w:rsidRPr="00FF2D8C" w:rsidRDefault="007A03CB" w:rsidP="007A03CB"/>
    <w:p w:rsidR="008D32E4" w:rsidRDefault="005C5A1A" w:rsidP="006B33C8">
      <w:pPr>
        <w:rPr>
          <w:bdr w:val="none" w:sz="0" w:space="0" w:color="auto" w:frame="1"/>
        </w:rPr>
      </w:pPr>
      <w:r>
        <w:rPr>
          <w:bdr w:val="none" w:sz="0" w:space="0" w:color="auto" w:frame="1"/>
        </w:rPr>
        <w:t xml:space="preserve">1. </w:t>
      </w:r>
      <w:r w:rsidRPr="005C5A1A">
        <w:rPr>
          <w:b/>
          <w:bdr w:val="none" w:sz="0" w:space="0" w:color="auto" w:frame="1"/>
        </w:rPr>
        <w:t>Provisional status.</w:t>
      </w:r>
      <w:r>
        <w:rPr>
          <w:bdr w:val="none" w:sz="0" w:space="0" w:color="auto" w:frame="1"/>
        </w:rPr>
        <w:t xml:space="preserve"> </w:t>
      </w:r>
      <w:r w:rsidR="008D32E4">
        <w:rPr>
          <w:bdr w:val="none" w:sz="0" w:space="0" w:color="auto" w:frame="1"/>
        </w:rPr>
        <w:t>Our class is a work in progress</w:t>
      </w:r>
      <w:r w:rsidR="004E162E">
        <w:rPr>
          <w:bdr w:val="none" w:sz="0" w:space="0" w:color="auto" w:frame="1"/>
        </w:rPr>
        <w:t>; a</w:t>
      </w:r>
      <w:r w:rsidR="008D32E4">
        <w:rPr>
          <w:bdr w:val="none" w:sz="0" w:space="0" w:color="auto" w:frame="1"/>
        </w:rPr>
        <w:t xml:space="preserve">s such, this schedule may be modified during the semester. </w:t>
      </w:r>
      <w:r w:rsidR="004E162E">
        <w:rPr>
          <w:bdr w:val="none" w:sz="0" w:space="0" w:color="auto" w:frame="1"/>
        </w:rPr>
        <w:t>Keep current with the scheduled readings and work listed in the Canvas modules</w:t>
      </w:r>
      <w:r w:rsidR="008D32E4">
        <w:rPr>
          <w:bdr w:val="none" w:sz="0" w:space="0" w:color="auto" w:frame="1"/>
        </w:rPr>
        <w:t xml:space="preserve">. </w:t>
      </w:r>
    </w:p>
    <w:p w:rsidR="008D32E4" w:rsidRDefault="008D32E4" w:rsidP="006B33C8">
      <w:pPr>
        <w:rPr>
          <w:bdr w:val="none" w:sz="0" w:space="0" w:color="auto" w:frame="1"/>
        </w:rPr>
      </w:pPr>
    </w:p>
    <w:p w:rsidR="0093219E" w:rsidRPr="0093219E" w:rsidRDefault="005C5A1A" w:rsidP="006B33C8">
      <w:r>
        <w:rPr>
          <w:bdr w:val="none" w:sz="0" w:space="0" w:color="auto" w:frame="1"/>
        </w:rPr>
        <w:t xml:space="preserve">2. </w:t>
      </w:r>
      <w:r w:rsidRPr="005C5A1A">
        <w:rPr>
          <w:b/>
          <w:bdr w:val="none" w:sz="0" w:space="0" w:color="auto" w:frame="1"/>
        </w:rPr>
        <w:t>Reading/Assignment deadlines.</w:t>
      </w:r>
      <w:r>
        <w:rPr>
          <w:bdr w:val="none" w:sz="0" w:space="0" w:color="auto" w:frame="1"/>
        </w:rPr>
        <w:t xml:space="preserve"> </w:t>
      </w:r>
      <w:r w:rsidR="006B33C8">
        <w:rPr>
          <w:bdr w:val="none" w:sz="0" w:space="0" w:color="auto" w:frame="1"/>
        </w:rPr>
        <w:t>At-home readings and assignments are listed as HW—homework</w:t>
      </w:r>
      <w:r w:rsidR="00AA7C91">
        <w:rPr>
          <w:bdr w:val="none" w:sz="0" w:space="0" w:color="auto" w:frame="1"/>
        </w:rPr>
        <w:t>—for the night during which they need to be performed</w:t>
      </w:r>
      <w:r w:rsidR="006B33C8">
        <w:rPr>
          <w:bdr w:val="none" w:sz="0" w:space="0" w:color="auto" w:frame="1"/>
        </w:rPr>
        <w:t xml:space="preserve">. </w:t>
      </w:r>
      <w:r w:rsidR="00AA7C91" w:rsidRPr="00AA7C91">
        <w:rPr>
          <w:b/>
          <w:bdr w:val="none" w:sz="0" w:space="0" w:color="auto" w:frame="1"/>
        </w:rPr>
        <w:t>This means that any work listed as homework on a given day needs to be completed before the next class.</w:t>
      </w:r>
      <w:r w:rsidR="00AA7C91">
        <w:rPr>
          <w:bdr w:val="none" w:sz="0" w:space="0" w:color="auto" w:frame="1"/>
        </w:rPr>
        <w:t xml:space="preserve"> </w:t>
      </w:r>
      <w:r w:rsidR="006B33C8">
        <w:rPr>
          <w:bdr w:val="none" w:sz="0" w:space="0" w:color="auto" w:frame="1"/>
        </w:rPr>
        <w:t>You will find r</w:t>
      </w:r>
      <w:r w:rsidR="0093219E" w:rsidRPr="0093219E">
        <w:rPr>
          <w:bdr w:val="none" w:sz="0" w:space="0" w:color="auto" w:frame="1"/>
        </w:rPr>
        <w:t>eadings, activities, and assignment</w:t>
      </w:r>
      <w:r w:rsidR="00AA7C91">
        <w:rPr>
          <w:bdr w:val="none" w:sz="0" w:space="0" w:color="auto" w:frame="1"/>
        </w:rPr>
        <w:t xml:space="preserve"> due dates</w:t>
      </w:r>
      <w:r w:rsidR="0093219E" w:rsidRPr="0093219E">
        <w:rPr>
          <w:bdr w:val="none" w:sz="0" w:space="0" w:color="auto" w:frame="1"/>
        </w:rPr>
        <w:t xml:space="preserve"> </w:t>
      </w:r>
      <w:r w:rsidR="00AA7C91">
        <w:rPr>
          <w:bdr w:val="none" w:sz="0" w:space="0" w:color="auto" w:frame="1"/>
        </w:rPr>
        <w:t>listed in the Canvas modules</w:t>
      </w:r>
      <w:r w:rsidR="006B33C8">
        <w:rPr>
          <w:bdr w:val="none" w:sz="0" w:space="0" w:color="auto" w:frame="1"/>
        </w:rPr>
        <w:t xml:space="preserve">. </w:t>
      </w:r>
    </w:p>
    <w:p w:rsidR="0093219E" w:rsidRDefault="0093219E" w:rsidP="0093219E">
      <w:pPr>
        <w:pStyle w:val="Heading2"/>
        <w:rPr>
          <w:bdr w:val="none" w:sz="0" w:space="0" w:color="auto" w:frame="1"/>
        </w:rPr>
      </w:pPr>
      <w:r w:rsidRPr="0093219E">
        <w:rPr>
          <w:bdr w:val="none" w:sz="0" w:space="0" w:color="auto" w:frame="1"/>
        </w:rPr>
        <w:t xml:space="preserve">Week 1 </w:t>
      </w:r>
    </w:p>
    <w:p w:rsidR="007B6F60" w:rsidRDefault="007B6F60" w:rsidP="009B310F">
      <w:pPr>
        <w:spacing w:after="60"/>
        <w:rPr>
          <w:bdr w:val="none" w:sz="0" w:space="0" w:color="auto" w:frame="1"/>
        </w:rPr>
      </w:pPr>
      <w:r>
        <w:rPr>
          <w:bdr w:val="none" w:sz="0" w:space="0" w:color="auto" w:frame="1"/>
        </w:rPr>
        <w:t>W 8/2</w:t>
      </w:r>
      <w:r w:rsidR="007B0335">
        <w:rPr>
          <w:bdr w:val="none" w:sz="0" w:space="0" w:color="auto" w:frame="1"/>
        </w:rPr>
        <w:t>2</w:t>
      </w:r>
      <w:r w:rsidR="00D6601E">
        <w:rPr>
          <w:bdr w:val="none" w:sz="0" w:space="0" w:color="auto" w:frame="1"/>
        </w:rPr>
        <w:tab/>
      </w:r>
      <w:r w:rsidR="00D6601E">
        <w:rPr>
          <w:bdr w:val="none" w:sz="0" w:space="0" w:color="auto" w:frame="1"/>
        </w:rPr>
        <w:tab/>
      </w:r>
      <w:r w:rsidR="007B0335">
        <w:rPr>
          <w:bdr w:val="none" w:sz="0" w:space="0" w:color="auto" w:frame="1"/>
        </w:rPr>
        <w:t xml:space="preserve">Introductions: syllabus, policies, and assignments. </w:t>
      </w:r>
      <w:r w:rsidR="007B0335" w:rsidRPr="006B33C8">
        <w:rPr>
          <w:b/>
          <w:bdr w:val="none" w:sz="0" w:space="0" w:color="auto" w:frame="1"/>
        </w:rPr>
        <w:t>HW:</w:t>
      </w:r>
      <w:r w:rsidR="007B0335">
        <w:rPr>
          <w:bdr w:val="none" w:sz="0" w:space="0" w:color="auto" w:frame="1"/>
        </w:rPr>
        <w:t xml:space="preserve"> Review syllabus and Canvas site. </w:t>
      </w:r>
    </w:p>
    <w:p w:rsidR="0093219E" w:rsidRDefault="00220B11" w:rsidP="009B310F">
      <w:pPr>
        <w:spacing w:after="60"/>
      </w:pPr>
      <w:r>
        <w:rPr>
          <w:bCs/>
        </w:rPr>
        <w:t xml:space="preserve">F </w:t>
      </w:r>
      <w:r w:rsidR="007B6F60">
        <w:rPr>
          <w:bCs/>
        </w:rPr>
        <w:t>8/2</w:t>
      </w:r>
      <w:r w:rsidR="007B0335">
        <w:rPr>
          <w:bCs/>
        </w:rPr>
        <w:t>4</w:t>
      </w:r>
      <w:r w:rsidR="00241E74" w:rsidRPr="0093219E">
        <w:rPr>
          <w:bdr w:val="none" w:sz="0" w:space="0" w:color="auto" w:frame="1"/>
        </w:rPr>
        <w:t> </w:t>
      </w:r>
      <w:r w:rsidR="00241E74">
        <w:rPr>
          <w:bdr w:val="none" w:sz="0" w:space="0" w:color="auto" w:frame="1"/>
        </w:rPr>
        <w:tab/>
      </w:r>
      <w:r w:rsidR="00241E74">
        <w:rPr>
          <w:bdr w:val="none" w:sz="0" w:space="0" w:color="auto" w:frame="1"/>
        </w:rPr>
        <w:tab/>
      </w:r>
      <w:r w:rsidR="007B0335" w:rsidRPr="00644F6C">
        <w:rPr>
          <w:bdr w:val="none" w:sz="0" w:space="0" w:color="auto" w:frame="1"/>
        </w:rPr>
        <w:t>Review of Writing Assignments and Schedule.</w:t>
      </w:r>
      <w:r w:rsidR="007B0335">
        <w:rPr>
          <w:bdr w:val="none" w:sz="0" w:space="0" w:color="auto" w:frame="1"/>
        </w:rPr>
        <w:t xml:space="preserve"> </w:t>
      </w:r>
      <w:r w:rsidR="007B0335" w:rsidRPr="006B33C8">
        <w:rPr>
          <w:b/>
          <w:bdr w:val="none" w:sz="0" w:space="0" w:color="auto" w:frame="1"/>
        </w:rPr>
        <w:t>HW:</w:t>
      </w:r>
      <w:r w:rsidR="007B0335">
        <w:rPr>
          <w:bdr w:val="none" w:sz="0" w:space="0" w:color="auto" w:frame="1"/>
        </w:rPr>
        <w:t xml:space="preserve"> “The American Legal System”</w:t>
      </w:r>
      <w:r w:rsidR="00D6601E">
        <w:rPr>
          <w:bdr w:val="none" w:sz="0" w:space="0" w:color="auto" w:frame="1"/>
        </w:rPr>
        <w:t xml:space="preserve"> </w:t>
      </w:r>
      <w:r w:rsidR="00241E74" w:rsidRPr="0093219E">
        <w:rPr>
          <w:bdr w:val="none" w:sz="0" w:space="0" w:color="auto" w:frame="1"/>
        </w:rPr>
        <w:t xml:space="preserve">   </w:t>
      </w:r>
      <w:r w:rsidR="0093219E" w:rsidRPr="0093219E">
        <w:rPr>
          <w:bdr w:val="none" w:sz="0" w:space="0" w:color="auto" w:frame="1"/>
        </w:rPr>
        <w:t xml:space="preserve">   </w:t>
      </w:r>
    </w:p>
    <w:p w:rsidR="0093219E" w:rsidRPr="0093219E" w:rsidRDefault="0093219E" w:rsidP="0093219E">
      <w:pPr>
        <w:pStyle w:val="Heading2"/>
      </w:pPr>
      <w:r w:rsidRPr="0093219E">
        <w:t xml:space="preserve">Week 2 </w:t>
      </w:r>
    </w:p>
    <w:p w:rsidR="007B0335" w:rsidRDefault="00241E74" w:rsidP="0004369C">
      <w:pPr>
        <w:spacing w:after="60"/>
        <w:rPr>
          <w:bdr w:val="none" w:sz="0" w:space="0" w:color="auto" w:frame="1"/>
        </w:rPr>
      </w:pPr>
      <w:r>
        <w:t xml:space="preserve">M </w:t>
      </w:r>
      <w:r w:rsidR="007B6F60">
        <w:t>8/2</w:t>
      </w:r>
      <w:r w:rsidR="007B0335">
        <w:t>7</w:t>
      </w:r>
      <w:r w:rsidR="007B6F60">
        <w:tab/>
      </w:r>
      <w:r w:rsidR="00E837A3">
        <w:rPr>
          <w:bdr w:val="none" w:sz="0" w:space="0" w:color="auto" w:frame="1"/>
        </w:rPr>
        <w:tab/>
      </w:r>
      <w:r w:rsidR="007B0335" w:rsidRPr="0093219E">
        <w:rPr>
          <w:bdr w:val="none" w:sz="0" w:space="0" w:color="auto" w:frame="1"/>
        </w:rPr>
        <w:t>Discuss Common vs. Civil Law</w:t>
      </w:r>
      <w:r w:rsidR="007B0335">
        <w:rPr>
          <w:bdr w:val="none" w:sz="0" w:space="0" w:color="auto" w:frame="1"/>
        </w:rPr>
        <w:t xml:space="preserve">. </w:t>
      </w:r>
    </w:p>
    <w:p w:rsidR="007B0335" w:rsidRDefault="0093219E" w:rsidP="007B0335">
      <w:pPr>
        <w:spacing w:after="60"/>
        <w:rPr>
          <w:bdr w:val="none" w:sz="0" w:space="0" w:color="auto" w:frame="1"/>
        </w:rPr>
      </w:pPr>
      <w:r w:rsidRPr="00DF7997">
        <w:rPr>
          <w:bCs/>
          <w:iCs/>
        </w:rPr>
        <w:t>W</w:t>
      </w:r>
      <w:r w:rsidR="00220B11">
        <w:rPr>
          <w:bCs/>
        </w:rPr>
        <w:t xml:space="preserve"> </w:t>
      </w:r>
      <w:r w:rsidR="007B0335">
        <w:rPr>
          <w:bCs/>
        </w:rPr>
        <w:t>8/29</w:t>
      </w:r>
      <w:r>
        <w:rPr>
          <w:b/>
          <w:bCs/>
        </w:rPr>
        <w:t xml:space="preserve"> </w:t>
      </w:r>
      <w:r w:rsidR="00DF7997">
        <w:rPr>
          <w:b/>
          <w:bCs/>
        </w:rPr>
        <w:tab/>
      </w:r>
      <w:r w:rsidR="007B0335">
        <w:rPr>
          <w:bdr w:val="none" w:sz="0" w:space="0" w:color="auto" w:frame="1"/>
        </w:rPr>
        <w:t xml:space="preserve">Discuss Journal of Cases. </w:t>
      </w:r>
      <w:r w:rsidR="007B0335" w:rsidRPr="006B33C8">
        <w:rPr>
          <w:b/>
          <w:bdr w:val="none" w:sz="0" w:space="0" w:color="auto" w:frame="1"/>
        </w:rPr>
        <w:t>HW:</w:t>
      </w:r>
      <w:r w:rsidR="007B0335">
        <w:rPr>
          <w:bdr w:val="none" w:sz="0" w:space="0" w:color="auto" w:frame="1"/>
        </w:rPr>
        <w:t xml:space="preserve"> “</w:t>
      </w:r>
      <w:r w:rsidR="007B0335" w:rsidRPr="0093219E">
        <w:rPr>
          <w:bdr w:val="none" w:sz="0" w:space="0" w:color="auto" w:frame="1"/>
        </w:rPr>
        <w:t>IRAC: How to Write about Legal Cases”</w:t>
      </w:r>
    </w:p>
    <w:p w:rsidR="007B0335" w:rsidRDefault="0093219E" w:rsidP="007B0335">
      <w:pPr>
        <w:spacing w:after="60"/>
        <w:rPr>
          <w:b/>
          <w:bCs/>
        </w:rPr>
      </w:pPr>
      <w:r w:rsidRPr="00DF7997">
        <w:rPr>
          <w:bCs/>
        </w:rPr>
        <w:t xml:space="preserve">F </w:t>
      </w:r>
      <w:r w:rsidR="007B0335">
        <w:rPr>
          <w:bCs/>
        </w:rPr>
        <w:t>8</w:t>
      </w:r>
      <w:r w:rsidR="007B6F60">
        <w:rPr>
          <w:bCs/>
        </w:rPr>
        <w:t>/</w:t>
      </w:r>
      <w:r w:rsidR="007B0335">
        <w:rPr>
          <w:bCs/>
        </w:rPr>
        <w:t>3</w:t>
      </w:r>
      <w:r w:rsidR="007B6F60">
        <w:rPr>
          <w:bCs/>
        </w:rPr>
        <w:t>1</w:t>
      </w:r>
      <w:r w:rsidR="00DF7997">
        <w:rPr>
          <w:bdr w:val="none" w:sz="0" w:space="0" w:color="auto" w:frame="1"/>
        </w:rPr>
        <w:tab/>
      </w:r>
      <w:r w:rsidR="00241E74">
        <w:rPr>
          <w:bdr w:val="none" w:sz="0" w:space="0" w:color="auto" w:frame="1"/>
        </w:rPr>
        <w:tab/>
      </w:r>
      <w:r w:rsidR="007B0335">
        <w:rPr>
          <w:bdr w:val="none" w:sz="0" w:space="0" w:color="auto" w:frame="1"/>
        </w:rPr>
        <w:t xml:space="preserve">Discuss Legal Brief IRAC setup. Introduce Legal Brief 1. </w:t>
      </w:r>
      <w:r w:rsidR="007B0335" w:rsidRPr="006B33C8">
        <w:rPr>
          <w:b/>
          <w:bdr w:val="none" w:sz="0" w:space="0" w:color="auto" w:frame="1"/>
        </w:rPr>
        <w:t>HW:</w:t>
      </w:r>
      <w:r w:rsidR="007B0335">
        <w:rPr>
          <w:bdr w:val="none" w:sz="0" w:space="0" w:color="auto" w:frame="1"/>
        </w:rPr>
        <w:t xml:space="preserve"> Start writing Legal Brief 1. </w:t>
      </w:r>
    </w:p>
    <w:p w:rsidR="0093219E" w:rsidRDefault="0093219E" w:rsidP="0093219E">
      <w:pPr>
        <w:pStyle w:val="Heading2"/>
        <w:rPr>
          <w:bdr w:val="none" w:sz="0" w:space="0" w:color="auto" w:frame="1"/>
        </w:rPr>
      </w:pPr>
      <w:r w:rsidRPr="0093219E">
        <w:rPr>
          <w:bdr w:val="none" w:sz="0" w:space="0" w:color="auto" w:frame="1"/>
        </w:rPr>
        <w:t xml:space="preserve">Week 3 </w:t>
      </w:r>
    </w:p>
    <w:p w:rsidR="00220B11" w:rsidRDefault="007B6F60" w:rsidP="00220B11">
      <w:pPr>
        <w:spacing w:after="60"/>
        <w:rPr>
          <w:bdr w:val="none" w:sz="0" w:space="0" w:color="auto" w:frame="1"/>
        </w:rPr>
      </w:pPr>
      <w:r>
        <w:t>M 9/</w:t>
      </w:r>
      <w:r w:rsidR="007B0335">
        <w:t>3</w:t>
      </w:r>
      <w:r w:rsidR="00220B11">
        <w:t xml:space="preserve"> </w:t>
      </w:r>
      <w:r w:rsidR="00220B11">
        <w:rPr>
          <w:b/>
        </w:rPr>
        <w:tab/>
      </w:r>
      <w:r>
        <w:rPr>
          <w:b/>
        </w:rPr>
        <w:tab/>
        <w:t>LABOR</w:t>
      </w:r>
      <w:r w:rsidR="00220B11">
        <w:rPr>
          <w:b/>
        </w:rPr>
        <w:t xml:space="preserve"> DAY—NO CLASSES</w:t>
      </w:r>
      <w:r w:rsidR="00220B11" w:rsidRPr="0093219E">
        <w:rPr>
          <w:bdr w:val="none" w:sz="0" w:space="0" w:color="auto" w:frame="1"/>
        </w:rPr>
        <w:t xml:space="preserve">  </w:t>
      </w:r>
    </w:p>
    <w:p w:rsidR="00E32D07" w:rsidRDefault="0093219E" w:rsidP="00E32D07">
      <w:pPr>
        <w:spacing w:after="60"/>
        <w:rPr>
          <w:bdr w:val="none" w:sz="0" w:space="0" w:color="auto" w:frame="1"/>
        </w:rPr>
      </w:pPr>
      <w:r w:rsidRPr="00DF7997">
        <w:rPr>
          <w:bCs/>
          <w:iCs/>
        </w:rPr>
        <w:t>W</w:t>
      </w:r>
      <w:r w:rsidRPr="00DF7997">
        <w:rPr>
          <w:bCs/>
        </w:rPr>
        <w:t xml:space="preserve"> </w:t>
      </w:r>
      <w:r w:rsidR="007B0335">
        <w:rPr>
          <w:bCs/>
        </w:rPr>
        <w:t>9/5</w:t>
      </w:r>
      <w:r w:rsidR="00DF7997">
        <w:rPr>
          <w:bdr w:val="none" w:sz="0" w:space="0" w:color="auto" w:frame="1"/>
        </w:rPr>
        <w:tab/>
      </w:r>
      <w:r w:rsidR="00DF7997">
        <w:rPr>
          <w:bdr w:val="none" w:sz="0" w:space="0" w:color="auto" w:frame="1"/>
        </w:rPr>
        <w:tab/>
      </w:r>
      <w:r w:rsidR="007B0335" w:rsidRPr="009579C1">
        <w:rPr>
          <w:b/>
          <w:bdr w:val="none" w:sz="0" w:space="0" w:color="auto" w:frame="1"/>
        </w:rPr>
        <w:t>Due: Journal of Cases.</w:t>
      </w:r>
      <w:r w:rsidR="007B0335">
        <w:rPr>
          <w:bdr w:val="none" w:sz="0" w:space="0" w:color="auto" w:frame="1"/>
        </w:rPr>
        <w:t xml:space="preserve"> Syllogisms.</w:t>
      </w:r>
      <w:r w:rsidR="007B0335" w:rsidRPr="0093219E">
        <w:rPr>
          <w:bdr w:val="none" w:sz="0" w:space="0" w:color="auto" w:frame="1"/>
        </w:rPr>
        <w:t xml:space="preserve"> </w:t>
      </w:r>
      <w:r w:rsidR="007B0335" w:rsidRPr="00A64DD7">
        <w:rPr>
          <w:b/>
          <w:bdr w:val="none" w:sz="0" w:space="0" w:color="auto" w:frame="1"/>
        </w:rPr>
        <w:t>HW:</w:t>
      </w:r>
      <w:r w:rsidR="007B0335">
        <w:rPr>
          <w:bdr w:val="none" w:sz="0" w:space="0" w:color="auto" w:frame="1"/>
        </w:rPr>
        <w:t xml:space="preserve"> Bring draft of LB1 to class for Peer Review. </w:t>
      </w:r>
    </w:p>
    <w:p w:rsidR="007B0335" w:rsidRDefault="00FF20C1" w:rsidP="00E32D07">
      <w:pPr>
        <w:ind w:left="1080" w:hanging="1080"/>
        <w:rPr>
          <w:bdr w:val="none" w:sz="0" w:space="0" w:color="auto" w:frame="1"/>
        </w:rPr>
      </w:pPr>
      <w:r w:rsidRPr="00DF7997">
        <w:rPr>
          <w:bCs/>
        </w:rPr>
        <w:t>F</w:t>
      </w:r>
      <w:r w:rsidR="00220B11">
        <w:rPr>
          <w:bCs/>
        </w:rPr>
        <w:t xml:space="preserve"> </w:t>
      </w:r>
      <w:r w:rsidR="007B0335">
        <w:rPr>
          <w:bCs/>
        </w:rPr>
        <w:t>9/7</w:t>
      </w:r>
      <w:r w:rsidR="00241E74">
        <w:rPr>
          <w:bdr w:val="none" w:sz="0" w:space="0" w:color="auto" w:frame="1"/>
        </w:rPr>
        <w:t xml:space="preserve"> </w:t>
      </w:r>
      <w:r w:rsidR="00241E74">
        <w:rPr>
          <w:bdr w:val="none" w:sz="0" w:space="0" w:color="auto" w:frame="1"/>
        </w:rPr>
        <w:tab/>
      </w:r>
      <w:r w:rsidR="007B0335">
        <w:rPr>
          <w:b/>
          <w:bdr w:val="none" w:sz="0" w:space="0" w:color="auto" w:frame="1"/>
        </w:rPr>
        <w:t xml:space="preserve">PEER REVIEW OF LEGAL BRIEF 1 </w:t>
      </w:r>
      <w:r w:rsidR="007B0335">
        <w:rPr>
          <w:bdr w:val="none" w:sz="0" w:space="0" w:color="auto" w:frame="1"/>
        </w:rPr>
        <w:t>and Revision practices.</w:t>
      </w:r>
    </w:p>
    <w:p w:rsidR="0093219E" w:rsidRDefault="0093219E" w:rsidP="0093219E">
      <w:pPr>
        <w:pStyle w:val="Heading2"/>
      </w:pPr>
      <w:r w:rsidRPr="0093219E">
        <w:rPr>
          <w:bdr w:val="none" w:sz="0" w:space="0" w:color="auto" w:frame="1"/>
        </w:rPr>
        <w:t xml:space="preserve">Week 4 </w:t>
      </w:r>
    </w:p>
    <w:p w:rsidR="007B0335" w:rsidRDefault="00E41996" w:rsidP="00E837A3">
      <w:pPr>
        <w:spacing w:after="60"/>
        <w:ind w:left="1080" w:hanging="1080"/>
        <w:rPr>
          <w:bdr w:val="none" w:sz="0" w:space="0" w:color="auto" w:frame="1"/>
        </w:rPr>
      </w:pPr>
      <w:r>
        <w:t xml:space="preserve">M </w:t>
      </w:r>
      <w:r w:rsidR="007B6F60">
        <w:t>9/1</w:t>
      </w:r>
      <w:r w:rsidR="007B0335">
        <w:t>0</w:t>
      </w:r>
      <w:r w:rsidR="0093219E" w:rsidRPr="0093219E">
        <w:rPr>
          <w:bdr w:val="none" w:sz="0" w:space="0" w:color="auto" w:frame="1"/>
        </w:rPr>
        <w:t> </w:t>
      </w:r>
      <w:r w:rsidR="00DF7997">
        <w:rPr>
          <w:bdr w:val="none" w:sz="0" w:space="0" w:color="auto" w:frame="1"/>
        </w:rPr>
        <w:tab/>
      </w:r>
      <w:r w:rsidR="007B0335">
        <w:rPr>
          <w:bdr w:val="none" w:sz="0" w:space="0" w:color="auto" w:frame="1"/>
        </w:rPr>
        <w:t>Discuss</w:t>
      </w:r>
      <w:r w:rsidR="007B0335" w:rsidRPr="0093219E">
        <w:rPr>
          <w:bdr w:val="none" w:sz="0" w:space="0" w:color="auto" w:frame="1"/>
        </w:rPr>
        <w:t xml:space="preserve"> </w:t>
      </w:r>
      <w:r w:rsidR="007B0335">
        <w:rPr>
          <w:bdr w:val="none" w:sz="0" w:space="0" w:color="auto" w:frame="1"/>
        </w:rPr>
        <w:t xml:space="preserve">Moot Court Debates. </w:t>
      </w:r>
      <w:r w:rsidR="007B0335" w:rsidRPr="000E12AF">
        <w:rPr>
          <w:b/>
          <w:bdr w:val="none" w:sz="0" w:space="0" w:color="auto" w:frame="1"/>
        </w:rPr>
        <w:t>HW:</w:t>
      </w:r>
      <w:r w:rsidR="007B0335">
        <w:rPr>
          <w:bdr w:val="none" w:sz="0" w:space="0" w:color="auto" w:frame="1"/>
        </w:rPr>
        <w:t xml:space="preserve"> Read assigned cases.</w:t>
      </w:r>
    </w:p>
    <w:p w:rsidR="007B0335" w:rsidRDefault="0093219E" w:rsidP="0004369C">
      <w:pPr>
        <w:spacing w:after="60"/>
        <w:rPr>
          <w:bdr w:val="none" w:sz="0" w:space="0" w:color="auto" w:frame="1"/>
        </w:rPr>
      </w:pPr>
      <w:r w:rsidRPr="00DF7997">
        <w:rPr>
          <w:bCs/>
          <w:iCs/>
        </w:rPr>
        <w:t>W</w:t>
      </w:r>
      <w:r w:rsidR="00801830">
        <w:rPr>
          <w:bCs/>
        </w:rPr>
        <w:t xml:space="preserve"> </w:t>
      </w:r>
      <w:r w:rsidR="007B6F60">
        <w:rPr>
          <w:bCs/>
        </w:rPr>
        <w:t>9/1</w:t>
      </w:r>
      <w:r w:rsidR="00F70C92">
        <w:rPr>
          <w:bCs/>
        </w:rPr>
        <w:t>2</w:t>
      </w:r>
      <w:r w:rsidR="00D6601E">
        <w:rPr>
          <w:bCs/>
        </w:rPr>
        <w:t xml:space="preserve"> </w:t>
      </w:r>
      <w:r w:rsidR="007B0335">
        <w:rPr>
          <w:bCs/>
        </w:rPr>
        <w:tab/>
      </w:r>
      <w:r w:rsidR="007B0335" w:rsidRPr="006B33C8">
        <w:rPr>
          <w:b/>
          <w:bdr w:val="none" w:sz="0" w:space="0" w:color="auto" w:frame="1"/>
        </w:rPr>
        <w:t>Due: Legal Brief 1</w:t>
      </w:r>
      <w:r w:rsidR="007B0335">
        <w:rPr>
          <w:b/>
          <w:bdr w:val="none" w:sz="0" w:space="0" w:color="auto" w:frame="1"/>
        </w:rPr>
        <w:t xml:space="preserve">. </w:t>
      </w:r>
      <w:r w:rsidR="007B0335">
        <w:rPr>
          <w:bdr w:val="none" w:sz="0" w:space="0" w:color="auto" w:frame="1"/>
        </w:rPr>
        <w:t xml:space="preserve">Introduce Legal Brief 2; Debates. Meet teammates and start outlining debate notes. </w:t>
      </w:r>
      <w:r w:rsidR="007B0335" w:rsidRPr="00A1074F">
        <w:rPr>
          <w:b/>
          <w:bdr w:val="none" w:sz="0" w:space="0" w:color="auto" w:frame="1"/>
        </w:rPr>
        <w:t>HW:</w:t>
      </w:r>
      <w:r w:rsidR="007B0335">
        <w:rPr>
          <w:bdr w:val="none" w:sz="0" w:space="0" w:color="auto" w:frame="1"/>
        </w:rPr>
        <w:t xml:space="preserve"> Start writing Legal Brief 2.</w:t>
      </w:r>
    </w:p>
    <w:p w:rsidR="0093219E" w:rsidRDefault="00D6601E" w:rsidP="0004369C">
      <w:pPr>
        <w:spacing w:after="60"/>
        <w:rPr>
          <w:bdr w:val="none" w:sz="0" w:space="0" w:color="auto" w:frame="1"/>
        </w:rPr>
      </w:pPr>
      <w:r>
        <w:rPr>
          <w:bCs/>
        </w:rPr>
        <w:t>F 9/1</w:t>
      </w:r>
      <w:r w:rsidR="00F70C92">
        <w:rPr>
          <w:bCs/>
        </w:rPr>
        <w:t>4</w:t>
      </w:r>
      <w:r w:rsidR="0093219E" w:rsidRPr="0093219E">
        <w:rPr>
          <w:bdr w:val="none" w:sz="0" w:space="0" w:color="auto" w:frame="1"/>
        </w:rPr>
        <w:t> </w:t>
      </w:r>
      <w:r w:rsidR="00F70C92">
        <w:rPr>
          <w:bdr w:val="none" w:sz="0" w:space="0" w:color="auto" w:frame="1"/>
        </w:rPr>
        <w:tab/>
      </w:r>
      <w:r w:rsidR="00DF7997">
        <w:rPr>
          <w:bdr w:val="none" w:sz="0" w:space="0" w:color="auto" w:frame="1"/>
        </w:rPr>
        <w:tab/>
      </w:r>
      <w:r w:rsidR="004E162E">
        <w:rPr>
          <w:bdr w:val="none" w:sz="0" w:space="0" w:color="auto" w:frame="1"/>
        </w:rPr>
        <w:t>Debate Prep</w:t>
      </w:r>
      <w:r w:rsidR="0093219E" w:rsidRPr="0093219E">
        <w:rPr>
          <w:bdr w:val="none" w:sz="0" w:space="0" w:color="auto" w:frame="1"/>
        </w:rPr>
        <w:t xml:space="preserve"> </w:t>
      </w:r>
    </w:p>
    <w:p w:rsidR="0093219E" w:rsidRDefault="0093219E" w:rsidP="0093219E">
      <w:pPr>
        <w:pStyle w:val="Heading2"/>
        <w:rPr>
          <w:bdr w:val="none" w:sz="0" w:space="0" w:color="auto" w:frame="1"/>
        </w:rPr>
      </w:pPr>
      <w:r w:rsidRPr="0093219E">
        <w:rPr>
          <w:bdr w:val="none" w:sz="0" w:space="0" w:color="auto" w:frame="1"/>
        </w:rPr>
        <w:t xml:space="preserve">Week 5 </w:t>
      </w:r>
    </w:p>
    <w:p w:rsidR="00F70C92" w:rsidRDefault="0093219E" w:rsidP="0004369C">
      <w:pPr>
        <w:spacing w:after="60"/>
        <w:rPr>
          <w:bdr w:val="none" w:sz="0" w:space="0" w:color="auto" w:frame="1"/>
        </w:rPr>
      </w:pPr>
      <w:r w:rsidRPr="00DF7997">
        <w:rPr>
          <w:bdr w:val="none" w:sz="0" w:space="0" w:color="auto" w:frame="1"/>
        </w:rPr>
        <w:t>M</w:t>
      </w:r>
      <w:r w:rsidR="00801830">
        <w:rPr>
          <w:bdr w:val="none" w:sz="0" w:space="0" w:color="auto" w:frame="1"/>
        </w:rPr>
        <w:t xml:space="preserve"> </w:t>
      </w:r>
      <w:r w:rsidR="007B6F60">
        <w:rPr>
          <w:bdr w:val="none" w:sz="0" w:space="0" w:color="auto" w:frame="1"/>
        </w:rPr>
        <w:t>9/1</w:t>
      </w:r>
      <w:r w:rsidR="00F70C92">
        <w:rPr>
          <w:bdr w:val="none" w:sz="0" w:space="0" w:color="auto" w:frame="1"/>
        </w:rPr>
        <w:t>7</w:t>
      </w:r>
      <w:r w:rsidRPr="0093219E">
        <w:rPr>
          <w:bdr w:val="none" w:sz="0" w:space="0" w:color="auto" w:frame="1"/>
        </w:rPr>
        <w:t> </w:t>
      </w:r>
      <w:r w:rsidR="00DF7997">
        <w:rPr>
          <w:bdr w:val="none" w:sz="0" w:space="0" w:color="auto" w:frame="1"/>
        </w:rPr>
        <w:tab/>
      </w:r>
      <w:r w:rsidR="00F70C92">
        <w:rPr>
          <w:bdr w:val="none" w:sz="0" w:space="0" w:color="auto" w:frame="1"/>
        </w:rPr>
        <w:t xml:space="preserve">Debate Prep </w:t>
      </w:r>
    </w:p>
    <w:p w:rsidR="00F70C92" w:rsidRDefault="0093219E" w:rsidP="0004369C">
      <w:pPr>
        <w:spacing w:after="60"/>
        <w:rPr>
          <w:bdr w:val="none" w:sz="0" w:space="0" w:color="auto" w:frame="1"/>
        </w:rPr>
      </w:pPr>
      <w:r w:rsidRPr="00DF7997">
        <w:rPr>
          <w:bdr w:val="none" w:sz="0" w:space="0" w:color="auto" w:frame="1"/>
        </w:rPr>
        <w:t>W</w:t>
      </w:r>
      <w:r w:rsidR="00220B11">
        <w:rPr>
          <w:bdr w:val="none" w:sz="0" w:space="0" w:color="auto" w:frame="1"/>
        </w:rPr>
        <w:t xml:space="preserve"> </w:t>
      </w:r>
      <w:r w:rsidR="00F70C92">
        <w:rPr>
          <w:bdr w:val="none" w:sz="0" w:space="0" w:color="auto" w:frame="1"/>
        </w:rPr>
        <w:t>9/19</w:t>
      </w:r>
      <w:r w:rsidR="00DF7997">
        <w:rPr>
          <w:bdr w:val="none" w:sz="0" w:space="0" w:color="auto" w:frame="1"/>
        </w:rPr>
        <w:tab/>
      </w:r>
      <w:r w:rsidR="00666FC4">
        <w:rPr>
          <w:bdr w:val="none" w:sz="0" w:space="0" w:color="auto" w:frame="1"/>
        </w:rPr>
        <w:t xml:space="preserve"> </w:t>
      </w:r>
      <w:r w:rsidR="00F70C92">
        <w:rPr>
          <w:bdr w:val="none" w:sz="0" w:space="0" w:color="auto" w:frame="1"/>
        </w:rPr>
        <w:tab/>
      </w:r>
      <w:r w:rsidR="00F70C92">
        <w:rPr>
          <w:b/>
          <w:bdr w:val="none" w:sz="0" w:space="0" w:color="auto" w:frame="1"/>
        </w:rPr>
        <w:t xml:space="preserve">Due: Draft of Legal </w:t>
      </w:r>
      <w:r w:rsidR="00F70C92" w:rsidRPr="009B310F">
        <w:rPr>
          <w:b/>
          <w:bdr w:val="none" w:sz="0" w:space="0" w:color="auto" w:frame="1"/>
        </w:rPr>
        <w:t>Brief</w:t>
      </w:r>
      <w:r w:rsidR="00F70C92">
        <w:rPr>
          <w:b/>
          <w:bdr w:val="none" w:sz="0" w:space="0" w:color="auto" w:frame="1"/>
        </w:rPr>
        <w:t xml:space="preserve"> 2</w:t>
      </w:r>
      <w:r w:rsidR="00F70C92" w:rsidRPr="009B310F">
        <w:rPr>
          <w:b/>
          <w:bdr w:val="none" w:sz="0" w:space="0" w:color="auto" w:frame="1"/>
        </w:rPr>
        <w:t>.</w:t>
      </w:r>
      <w:r w:rsidR="00F70C92">
        <w:rPr>
          <w:b/>
          <w:bdr w:val="none" w:sz="0" w:space="0" w:color="auto" w:frame="1"/>
        </w:rPr>
        <w:t xml:space="preserve"> </w:t>
      </w:r>
      <w:r w:rsidR="00F70C92">
        <w:rPr>
          <w:bdr w:val="none" w:sz="0" w:space="0" w:color="auto" w:frame="1"/>
        </w:rPr>
        <w:t xml:space="preserve">Debates. </w:t>
      </w:r>
      <w:r w:rsidR="00F70C92" w:rsidRPr="00E15440">
        <w:rPr>
          <w:b/>
          <w:bdr w:val="none" w:sz="0" w:space="0" w:color="auto" w:frame="1"/>
        </w:rPr>
        <w:t>HW:</w:t>
      </w:r>
      <w:r w:rsidR="00F70C92">
        <w:rPr>
          <w:bdr w:val="none" w:sz="0" w:space="0" w:color="auto" w:frame="1"/>
        </w:rPr>
        <w:t xml:space="preserve"> Get LB2 draft peer reviewed outside of class.</w:t>
      </w:r>
      <w:r w:rsidR="00666FC4">
        <w:rPr>
          <w:bdr w:val="none" w:sz="0" w:space="0" w:color="auto" w:frame="1"/>
        </w:rPr>
        <w:t xml:space="preserve"> </w:t>
      </w:r>
    </w:p>
    <w:p w:rsidR="006B55F3" w:rsidRDefault="000277EA" w:rsidP="0004369C">
      <w:pPr>
        <w:spacing w:after="60"/>
        <w:rPr>
          <w:bdr w:val="none" w:sz="0" w:space="0" w:color="auto" w:frame="1"/>
        </w:rPr>
      </w:pPr>
      <w:r>
        <w:rPr>
          <w:bdr w:val="none" w:sz="0" w:space="0" w:color="auto" w:frame="1"/>
        </w:rPr>
        <w:t xml:space="preserve">F </w:t>
      </w:r>
      <w:r w:rsidR="00F70C92">
        <w:rPr>
          <w:bdr w:val="none" w:sz="0" w:space="0" w:color="auto" w:frame="1"/>
        </w:rPr>
        <w:t>9/21</w:t>
      </w:r>
      <w:r w:rsidR="00666FC4">
        <w:rPr>
          <w:bdr w:val="none" w:sz="0" w:space="0" w:color="auto" w:frame="1"/>
        </w:rPr>
        <w:tab/>
      </w:r>
      <w:r w:rsidR="00F70C92">
        <w:rPr>
          <w:bdr w:val="none" w:sz="0" w:space="0" w:color="auto" w:frame="1"/>
        </w:rPr>
        <w:tab/>
      </w:r>
      <w:r w:rsidR="00E837A3">
        <w:rPr>
          <w:bdr w:val="none" w:sz="0" w:space="0" w:color="auto" w:frame="1"/>
        </w:rPr>
        <w:t>Debates</w:t>
      </w:r>
      <w:r w:rsidR="00E837A3" w:rsidRPr="009B310F">
        <w:rPr>
          <w:b/>
          <w:bdr w:val="none" w:sz="0" w:space="0" w:color="auto" w:frame="1"/>
        </w:rPr>
        <w:t xml:space="preserve"> </w:t>
      </w:r>
    </w:p>
    <w:p w:rsidR="006B55F3" w:rsidRDefault="0093219E" w:rsidP="00D974DF">
      <w:pPr>
        <w:pStyle w:val="Heading2"/>
      </w:pPr>
      <w:r w:rsidRPr="0093219E">
        <w:rPr>
          <w:bdr w:val="none" w:sz="0" w:space="0" w:color="auto" w:frame="1"/>
        </w:rPr>
        <w:t>Week 6</w:t>
      </w:r>
      <w:r w:rsidR="00F70C92">
        <w:rPr>
          <w:bdr w:val="none" w:sz="0" w:space="0" w:color="auto" w:frame="1"/>
        </w:rPr>
        <w:t xml:space="preserve"> Start here.</w:t>
      </w:r>
      <w:r w:rsidRPr="0093219E">
        <w:rPr>
          <w:bdr w:val="none" w:sz="0" w:space="0" w:color="auto" w:frame="1"/>
        </w:rPr>
        <w:t xml:space="preserve"> </w:t>
      </w:r>
    </w:p>
    <w:p w:rsidR="00666FC4" w:rsidRDefault="0093219E" w:rsidP="0004369C">
      <w:pPr>
        <w:spacing w:after="60"/>
        <w:rPr>
          <w:bdr w:val="none" w:sz="0" w:space="0" w:color="auto" w:frame="1"/>
        </w:rPr>
      </w:pPr>
      <w:r w:rsidRPr="00DF7997">
        <w:rPr>
          <w:bdr w:val="none" w:sz="0" w:space="0" w:color="auto" w:frame="1"/>
        </w:rPr>
        <w:t>M</w:t>
      </w:r>
      <w:r w:rsidR="00220B11">
        <w:rPr>
          <w:bdr w:val="none" w:sz="0" w:space="0" w:color="auto" w:frame="1"/>
        </w:rPr>
        <w:t xml:space="preserve"> </w:t>
      </w:r>
      <w:r w:rsidR="007B6F60">
        <w:rPr>
          <w:bdr w:val="none" w:sz="0" w:space="0" w:color="auto" w:frame="1"/>
        </w:rPr>
        <w:t>9/2</w:t>
      </w:r>
      <w:r w:rsidR="00F70C92">
        <w:rPr>
          <w:bdr w:val="none" w:sz="0" w:space="0" w:color="auto" w:frame="1"/>
        </w:rPr>
        <w:t>4</w:t>
      </w:r>
      <w:r w:rsidR="00DF7997">
        <w:rPr>
          <w:bdr w:val="none" w:sz="0" w:space="0" w:color="auto" w:frame="1"/>
        </w:rPr>
        <w:tab/>
      </w:r>
      <w:r w:rsidR="00E837A3">
        <w:rPr>
          <w:bdr w:val="none" w:sz="0" w:space="0" w:color="auto" w:frame="1"/>
        </w:rPr>
        <w:tab/>
      </w:r>
      <w:r w:rsidR="00F70C92">
        <w:rPr>
          <w:bdr w:val="none" w:sz="0" w:space="0" w:color="auto" w:frame="1"/>
        </w:rPr>
        <w:t xml:space="preserve">Debates </w:t>
      </w:r>
    </w:p>
    <w:p w:rsidR="006B55F3" w:rsidRDefault="0093219E" w:rsidP="0004369C">
      <w:pPr>
        <w:spacing w:after="60"/>
        <w:rPr>
          <w:bdr w:val="none" w:sz="0" w:space="0" w:color="auto" w:frame="1"/>
        </w:rPr>
      </w:pPr>
      <w:r w:rsidRPr="00DF7997">
        <w:rPr>
          <w:bdr w:val="none" w:sz="0" w:space="0" w:color="auto" w:frame="1"/>
        </w:rPr>
        <w:t>W</w:t>
      </w:r>
      <w:r w:rsidR="00220B11">
        <w:rPr>
          <w:bdr w:val="none" w:sz="0" w:space="0" w:color="auto" w:frame="1"/>
        </w:rPr>
        <w:t xml:space="preserve"> </w:t>
      </w:r>
      <w:r w:rsidR="00F70C92">
        <w:rPr>
          <w:bdr w:val="none" w:sz="0" w:space="0" w:color="auto" w:frame="1"/>
        </w:rPr>
        <w:t>9/26</w:t>
      </w:r>
      <w:r w:rsidR="00DF7997">
        <w:rPr>
          <w:bdr w:val="none" w:sz="0" w:space="0" w:color="auto" w:frame="1"/>
        </w:rPr>
        <w:tab/>
      </w:r>
      <w:r w:rsidR="00E837A3">
        <w:rPr>
          <w:bdr w:val="none" w:sz="0" w:space="0" w:color="auto" w:frame="1"/>
        </w:rPr>
        <w:tab/>
      </w:r>
      <w:r w:rsidR="00D00F62" w:rsidRPr="009B310F">
        <w:rPr>
          <w:b/>
          <w:bdr w:val="none" w:sz="0" w:space="0" w:color="auto" w:frame="1"/>
        </w:rPr>
        <w:t>Due: Legal Brief 2.</w:t>
      </w:r>
      <w:r w:rsidR="00D00F62">
        <w:rPr>
          <w:b/>
          <w:bdr w:val="none" w:sz="0" w:space="0" w:color="auto" w:frame="1"/>
        </w:rPr>
        <w:t xml:space="preserve"> </w:t>
      </w:r>
      <w:r w:rsidR="00D00F62" w:rsidRPr="00E15440">
        <w:rPr>
          <w:bdr w:val="none" w:sz="0" w:space="0" w:color="auto" w:frame="1"/>
        </w:rPr>
        <w:t xml:space="preserve">Debate reflection; </w:t>
      </w:r>
      <w:r w:rsidR="00D00F62" w:rsidRPr="00A1074F">
        <w:rPr>
          <w:bdr w:val="none" w:sz="0" w:space="0" w:color="auto" w:frame="1"/>
        </w:rPr>
        <w:t xml:space="preserve">Introduction to the </w:t>
      </w:r>
      <w:r w:rsidR="00D00F62" w:rsidRPr="0093219E">
        <w:rPr>
          <w:bdr w:val="none" w:sz="0" w:space="0" w:color="auto" w:frame="1"/>
        </w:rPr>
        <w:t>legal memorandum</w:t>
      </w:r>
      <w:r w:rsidR="00D00F62">
        <w:rPr>
          <w:bdr w:val="none" w:sz="0" w:space="0" w:color="auto" w:frame="1"/>
        </w:rPr>
        <w:t>.</w:t>
      </w:r>
      <w:r w:rsidR="00E837A3" w:rsidRPr="0093219E">
        <w:rPr>
          <w:bdr w:val="none" w:sz="0" w:space="0" w:color="auto" w:frame="1"/>
        </w:rPr>
        <w:t xml:space="preserve"> </w:t>
      </w:r>
      <w:r w:rsidR="00E837A3">
        <w:rPr>
          <w:bdr w:val="none" w:sz="0" w:space="0" w:color="auto" w:frame="1"/>
        </w:rPr>
        <w:t xml:space="preserve"> </w:t>
      </w:r>
    </w:p>
    <w:p w:rsidR="006B55F3" w:rsidRDefault="0093219E" w:rsidP="009B310F">
      <w:pPr>
        <w:spacing w:after="60"/>
      </w:pPr>
      <w:r w:rsidRPr="00DF7997">
        <w:rPr>
          <w:bdr w:val="none" w:sz="0" w:space="0" w:color="auto" w:frame="1"/>
        </w:rPr>
        <w:t>F</w:t>
      </w:r>
      <w:r w:rsidR="00220B11">
        <w:rPr>
          <w:bdr w:val="none" w:sz="0" w:space="0" w:color="auto" w:frame="1"/>
        </w:rPr>
        <w:t xml:space="preserve"> </w:t>
      </w:r>
      <w:r w:rsidR="00F70C92">
        <w:rPr>
          <w:bdr w:val="none" w:sz="0" w:space="0" w:color="auto" w:frame="1"/>
        </w:rPr>
        <w:t>9/28</w:t>
      </w:r>
      <w:r w:rsidR="00DF7997">
        <w:rPr>
          <w:bdr w:val="none" w:sz="0" w:space="0" w:color="auto" w:frame="1"/>
        </w:rPr>
        <w:tab/>
      </w:r>
      <w:r w:rsidR="00E41996">
        <w:rPr>
          <w:bdr w:val="none" w:sz="0" w:space="0" w:color="auto" w:frame="1"/>
        </w:rPr>
        <w:t xml:space="preserve"> </w:t>
      </w:r>
      <w:r w:rsidR="00E41996">
        <w:rPr>
          <w:bdr w:val="none" w:sz="0" w:space="0" w:color="auto" w:frame="1"/>
        </w:rPr>
        <w:tab/>
      </w:r>
      <w:r w:rsidR="00D00F62" w:rsidRPr="0093219E">
        <w:rPr>
          <w:bdr w:val="none" w:sz="0" w:space="0" w:color="auto" w:frame="1"/>
        </w:rPr>
        <w:t xml:space="preserve">Law Library </w:t>
      </w:r>
      <w:r w:rsidR="00D00F62">
        <w:rPr>
          <w:bdr w:val="none" w:sz="0" w:space="0" w:color="auto" w:frame="1"/>
        </w:rPr>
        <w:t>Orientation—see orientation times/options</w:t>
      </w:r>
      <w:r w:rsidR="00D00F62" w:rsidRPr="0093219E">
        <w:rPr>
          <w:bdr w:val="none" w:sz="0" w:space="0" w:color="auto" w:frame="1"/>
        </w:rPr>
        <w:t>.</w:t>
      </w:r>
      <w:r w:rsidR="00D00F62">
        <w:rPr>
          <w:bdr w:val="none" w:sz="0" w:space="0" w:color="auto" w:frame="1"/>
        </w:rPr>
        <w:t xml:space="preserve"> </w:t>
      </w:r>
      <w:r w:rsidR="00D00F62" w:rsidRPr="008E6270">
        <w:rPr>
          <w:b/>
          <w:bdr w:val="none" w:sz="0" w:space="0" w:color="auto" w:frame="1"/>
        </w:rPr>
        <w:t xml:space="preserve">HW: </w:t>
      </w:r>
      <w:r w:rsidR="00D00F62">
        <w:rPr>
          <w:bdr w:val="none" w:sz="0" w:space="0" w:color="auto" w:frame="1"/>
        </w:rPr>
        <w:t>Complete Scavenger Hunt</w:t>
      </w:r>
      <w:r w:rsidR="00D00F62" w:rsidRPr="0093219E">
        <w:rPr>
          <w:bdr w:val="none" w:sz="0" w:space="0" w:color="auto" w:frame="1"/>
        </w:rPr>
        <w:t>.</w:t>
      </w:r>
      <w:r w:rsidR="00E837A3">
        <w:rPr>
          <w:bdr w:val="none" w:sz="0" w:space="0" w:color="auto" w:frame="1"/>
        </w:rPr>
        <w:t xml:space="preserve">  </w:t>
      </w:r>
    </w:p>
    <w:p w:rsidR="006B55F3" w:rsidRDefault="0093219E" w:rsidP="00D974DF">
      <w:pPr>
        <w:pStyle w:val="Heading2"/>
        <w:rPr>
          <w:bdr w:val="none" w:sz="0" w:space="0" w:color="auto" w:frame="1"/>
        </w:rPr>
      </w:pPr>
      <w:r w:rsidRPr="0093219E">
        <w:rPr>
          <w:bdr w:val="none" w:sz="0" w:space="0" w:color="auto" w:frame="1"/>
        </w:rPr>
        <w:t xml:space="preserve">Week 7 </w:t>
      </w:r>
    </w:p>
    <w:p w:rsidR="006B55F3" w:rsidRDefault="0093219E" w:rsidP="006C5DFA">
      <w:pPr>
        <w:spacing w:after="60"/>
        <w:ind w:left="1080" w:hanging="1080"/>
        <w:rPr>
          <w:bdr w:val="none" w:sz="0" w:space="0" w:color="auto" w:frame="1"/>
        </w:rPr>
      </w:pPr>
      <w:r w:rsidRPr="00DF7997">
        <w:rPr>
          <w:bdr w:val="none" w:sz="0" w:space="0" w:color="auto" w:frame="1"/>
        </w:rPr>
        <w:t>M</w:t>
      </w:r>
      <w:r w:rsidR="00E837A3">
        <w:rPr>
          <w:bdr w:val="none" w:sz="0" w:space="0" w:color="auto" w:frame="1"/>
        </w:rPr>
        <w:t xml:space="preserve"> </w:t>
      </w:r>
      <w:r w:rsidR="00D00F62">
        <w:rPr>
          <w:bdr w:val="none" w:sz="0" w:space="0" w:color="auto" w:frame="1"/>
        </w:rPr>
        <w:t>10/1</w:t>
      </w:r>
      <w:r w:rsidRPr="0093219E">
        <w:rPr>
          <w:bdr w:val="none" w:sz="0" w:space="0" w:color="auto" w:frame="1"/>
        </w:rPr>
        <w:t> </w:t>
      </w:r>
      <w:r w:rsidR="00DF7997">
        <w:rPr>
          <w:bdr w:val="none" w:sz="0" w:space="0" w:color="auto" w:frame="1"/>
        </w:rPr>
        <w:tab/>
      </w:r>
      <w:r w:rsidR="00AE5A61" w:rsidRPr="00AE5A61">
        <w:rPr>
          <w:b/>
          <w:bdr w:val="none" w:sz="0" w:space="0" w:color="auto" w:frame="1"/>
        </w:rPr>
        <w:t>Due: Scavenger Hunt.</w:t>
      </w:r>
      <w:r w:rsidR="00D00F62">
        <w:rPr>
          <w:b/>
          <w:bdr w:val="none" w:sz="0" w:space="0" w:color="auto" w:frame="1"/>
        </w:rPr>
        <w:t xml:space="preserve"> </w:t>
      </w:r>
      <w:r w:rsidR="00D00F62">
        <w:rPr>
          <w:bdr w:val="none" w:sz="0" w:space="0" w:color="auto" w:frame="1"/>
        </w:rPr>
        <w:t>Explanation of legal memorandum setup.</w:t>
      </w:r>
      <w:r w:rsidR="00AE5A61">
        <w:rPr>
          <w:bdr w:val="none" w:sz="0" w:space="0" w:color="auto" w:frame="1"/>
        </w:rPr>
        <w:t xml:space="preserve"> </w:t>
      </w:r>
    </w:p>
    <w:p w:rsidR="006B55F3" w:rsidRDefault="0093219E" w:rsidP="00D00F62">
      <w:pPr>
        <w:spacing w:after="60"/>
        <w:ind w:left="1080" w:hanging="1080"/>
        <w:rPr>
          <w:bdr w:val="none" w:sz="0" w:space="0" w:color="auto" w:frame="1"/>
        </w:rPr>
      </w:pPr>
      <w:r w:rsidRPr="00DF7997">
        <w:rPr>
          <w:bdr w:val="none" w:sz="0" w:space="0" w:color="auto" w:frame="1"/>
        </w:rPr>
        <w:t>W</w:t>
      </w:r>
      <w:r w:rsidR="00E837A3">
        <w:rPr>
          <w:bdr w:val="none" w:sz="0" w:space="0" w:color="auto" w:frame="1"/>
        </w:rPr>
        <w:t xml:space="preserve"> </w:t>
      </w:r>
      <w:r w:rsidR="00D00F62">
        <w:rPr>
          <w:bdr w:val="none" w:sz="0" w:space="0" w:color="auto" w:frame="1"/>
        </w:rPr>
        <w:t>10/3</w:t>
      </w:r>
      <w:r w:rsidRPr="0093219E">
        <w:rPr>
          <w:bdr w:val="none" w:sz="0" w:space="0" w:color="auto" w:frame="1"/>
        </w:rPr>
        <w:t> </w:t>
      </w:r>
      <w:r w:rsidR="00DF7997">
        <w:rPr>
          <w:bdr w:val="none" w:sz="0" w:space="0" w:color="auto" w:frame="1"/>
        </w:rPr>
        <w:tab/>
      </w:r>
      <w:r w:rsidR="00D00F62" w:rsidRPr="0093219E">
        <w:rPr>
          <w:bdr w:val="none" w:sz="0" w:space="0" w:color="auto" w:frame="1"/>
        </w:rPr>
        <w:t>Discuss researc</w:t>
      </w:r>
      <w:r w:rsidR="00D00F62">
        <w:rPr>
          <w:bdr w:val="none" w:sz="0" w:space="0" w:color="auto" w:frame="1"/>
        </w:rPr>
        <w:t xml:space="preserve">h materials and citation format. </w:t>
      </w:r>
      <w:r w:rsidR="00D00F62">
        <w:rPr>
          <w:bdr w:val="none" w:sz="0" w:space="0" w:color="auto" w:frame="1"/>
        </w:rPr>
        <w:br/>
      </w:r>
      <w:r w:rsidR="00D00F62" w:rsidRPr="006B33C8">
        <w:rPr>
          <w:b/>
          <w:bdr w:val="none" w:sz="0" w:space="0" w:color="auto" w:frame="1"/>
        </w:rPr>
        <w:t>HW:</w:t>
      </w:r>
      <w:r w:rsidR="00D00F62" w:rsidRPr="0093219E">
        <w:rPr>
          <w:bdr w:val="none" w:sz="0" w:space="0" w:color="auto" w:frame="1"/>
        </w:rPr>
        <w:t xml:space="preserve"> </w:t>
      </w:r>
      <w:r w:rsidR="00D00F62">
        <w:rPr>
          <w:bdr w:val="none" w:sz="0" w:space="0" w:color="auto" w:frame="1"/>
        </w:rPr>
        <w:t>Start</w:t>
      </w:r>
      <w:r w:rsidR="00D00F62" w:rsidRPr="0093219E">
        <w:rPr>
          <w:bdr w:val="none" w:sz="0" w:space="0" w:color="auto" w:frame="1"/>
        </w:rPr>
        <w:t xml:space="preserve"> </w:t>
      </w:r>
      <w:r w:rsidR="00D00F62">
        <w:rPr>
          <w:bdr w:val="none" w:sz="0" w:space="0" w:color="auto" w:frame="1"/>
        </w:rPr>
        <w:t>A</w:t>
      </w:r>
      <w:r w:rsidR="00D00F62" w:rsidRPr="0093219E">
        <w:rPr>
          <w:bdr w:val="none" w:sz="0" w:space="0" w:color="auto" w:frame="1"/>
        </w:rPr>
        <w:t xml:space="preserve">nnotated </w:t>
      </w:r>
      <w:r w:rsidR="00D00F62">
        <w:rPr>
          <w:bdr w:val="none" w:sz="0" w:space="0" w:color="auto" w:frame="1"/>
        </w:rPr>
        <w:t>B</w:t>
      </w:r>
      <w:r w:rsidR="00D00F62" w:rsidRPr="0093219E">
        <w:rPr>
          <w:bdr w:val="none" w:sz="0" w:space="0" w:color="auto" w:frame="1"/>
        </w:rPr>
        <w:t>ibliography</w:t>
      </w:r>
      <w:r w:rsidR="00D00F62">
        <w:rPr>
          <w:bdr w:val="none" w:sz="0" w:space="0" w:color="auto" w:frame="1"/>
        </w:rPr>
        <w:t xml:space="preserve">. </w:t>
      </w:r>
    </w:p>
    <w:p w:rsidR="006B55F3" w:rsidRDefault="0093219E" w:rsidP="009B310F">
      <w:pPr>
        <w:spacing w:after="60"/>
      </w:pPr>
      <w:r w:rsidRPr="00DF7997">
        <w:rPr>
          <w:bdr w:val="none" w:sz="0" w:space="0" w:color="auto" w:frame="1"/>
        </w:rPr>
        <w:t>F</w:t>
      </w:r>
      <w:r w:rsidR="00E837A3">
        <w:rPr>
          <w:bdr w:val="none" w:sz="0" w:space="0" w:color="auto" w:frame="1"/>
        </w:rPr>
        <w:t xml:space="preserve"> </w:t>
      </w:r>
      <w:r w:rsidR="007B6F60">
        <w:rPr>
          <w:bdr w:val="none" w:sz="0" w:space="0" w:color="auto" w:frame="1"/>
        </w:rPr>
        <w:t>10/</w:t>
      </w:r>
      <w:r w:rsidR="00D00F62">
        <w:rPr>
          <w:bdr w:val="none" w:sz="0" w:space="0" w:color="auto" w:frame="1"/>
        </w:rPr>
        <w:t>5</w:t>
      </w:r>
      <w:r w:rsidR="0042432B">
        <w:rPr>
          <w:bdr w:val="none" w:sz="0" w:space="0" w:color="auto" w:frame="1"/>
        </w:rPr>
        <w:t xml:space="preserve"> </w:t>
      </w:r>
      <w:r w:rsidR="00DF7997">
        <w:rPr>
          <w:bdr w:val="none" w:sz="0" w:space="0" w:color="auto" w:frame="1"/>
        </w:rPr>
        <w:tab/>
      </w:r>
      <w:r w:rsidR="00DF7997">
        <w:rPr>
          <w:bdr w:val="none" w:sz="0" w:space="0" w:color="auto" w:frame="1"/>
        </w:rPr>
        <w:tab/>
      </w:r>
      <w:r w:rsidR="00D00F62">
        <w:rPr>
          <w:bdr w:val="none" w:sz="0" w:space="0" w:color="auto" w:frame="1"/>
        </w:rPr>
        <w:t>Modeling legal memorandum outline—Ruth Burgundy example.</w:t>
      </w:r>
      <w:r w:rsidR="007B6F60" w:rsidRPr="009B310F">
        <w:rPr>
          <w:b/>
          <w:bdr w:val="none" w:sz="0" w:space="0" w:color="auto" w:frame="1"/>
        </w:rPr>
        <w:t xml:space="preserve"> </w:t>
      </w:r>
      <w:r w:rsidR="007B6F60">
        <w:rPr>
          <w:b/>
          <w:bdr w:val="none" w:sz="0" w:space="0" w:color="auto" w:frame="1"/>
        </w:rPr>
        <w:t xml:space="preserve"> </w:t>
      </w:r>
      <w:r w:rsidR="00FF20C1">
        <w:rPr>
          <w:bdr w:val="none" w:sz="0" w:space="0" w:color="auto" w:frame="1"/>
        </w:rPr>
        <w:t xml:space="preserve">  </w:t>
      </w:r>
    </w:p>
    <w:p w:rsidR="0093219E" w:rsidRPr="00D974DF" w:rsidRDefault="0093219E" w:rsidP="00D974DF">
      <w:pPr>
        <w:pStyle w:val="Heading2"/>
      </w:pPr>
      <w:r w:rsidRPr="00D974DF">
        <w:t xml:space="preserve">Week 8 </w:t>
      </w:r>
    </w:p>
    <w:p w:rsidR="00D974DF" w:rsidRDefault="00D974DF" w:rsidP="009B310F">
      <w:pPr>
        <w:spacing w:after="60"/>
        <w:rPr>
          <w:bdr w:val="none" w:sz="0" w:space="0" w:color="auto" w:frame="1"/>
        </w:rPr>
      </w:pPr>
      <w:r w:rsidRPr="00DF7997">
        <w:rPr>
          <w:bdr w:val="none" w:sz="0" w:space="0" w:color="auto" w:frame="1"/>
        </w:rPr>
        <w:t>M</w:t>
      </w:r>
      <w:r w:rsidR="00E837A3">
        <w:rPr>
          <w:bdr w:val="none" w:sz="0" w:space="0" w:color="auto" w:frame="1"/>
        </w:rPr>
        <w:t xml:space="preserve"> </w:t>
      </w:r>
      <w:r w:rsidR="007B6F60">
        <w:rPr>
          <w:bdr w:val="none" w:sz="0" w:space="0" w:color="auto" w:frame="1"/>
        </w:rPr>
        <w:t>10/</w:t>
      </w:r>
      <w:r w:rsidR="00BD65C6">
        <w:rPr>
          <w:bdr w:val="none" w:sz="0" w:space="0" w:color="auto" w:frame="1"/>
        </w:rPr>
        <w:t>8</w:t>
      </w:r>
      <w:r w:rsidRPr="00D974DF">
        <w:rPr>
          <w:bdr w:val="none" w:sz="0" w:space="0" w:color="auto" w:frame="1"/>
        </w:rPr>
        <w:t> </w:t>
      </w:r>
      <w:r w:rsidR="00DF7997">
        <w:rPr>
          <w:bdr w:val="none" w:sz="0" w:space="0" w:color="auto" w:frame="1"/>
        </w:rPr>
        <w:tab/>
      </w:r>
      <w:r w:rsidR="004F5434" w:rsidRPr="009B310F">
        <w:rPr>
          <w:b/>
          <w:bdr w:val="none" w:sz="0" w:space="0" w:color="auto" w:frame="1"/>
        </w:rPr>
        <w:t>Due: Annotated bibliography.</w:t>
      </w:r>
      <w:r w:rsidR="004F5434" w:rsidRPr="0093219E">
        <w:rPr>
          <w:bdr w:val="none" w:sz="0" w:space="0" w:color="auto" w:frame="1"/>
        </w:rPr>
        <w:t> </w:t>
      </w:r>
      <w:r w:rsidR="00E15440" w:rsidRPr="00D974DF">
        <w:rPr>
          <w:bdr w:val="none" w:sz="0" w:space="0" w:color="auto" w:frame="1"/>
        </w:rPr>
        <w:t>Application of the Law</w:t>
      </w:r>
      <w:r w:rsidR="00E15440">
        <w:rPr>
          <w:bdr w:val="none" w:sz="0" w:space="0" w:color="auto" w:frame="1"/>
        </w:rPr>
        <w:t>: Examples and Workshop.</w:t>
      </w:r>
      <w:r w:rsidR="00E837A3" w:rsidRPr="00D974DF">
        <w:rPr>
          <w:bdr w:val="none" w:sz="0" w:space="0" w:color="auto" w:frame="1"/>
        </w:rPr>
        <w:t xml:space="preserve"> </w:t>
      </w:r>
      <w:r w:rsidR="00E837A3">
        <w:rPr>
          <w:bdr w:val="none" w:sz="0" w:space="0" w:color="auto" w:frame="1"/>
        </w:rPr>
        <w:t xml:space="preserve"> </w:t>
      </w:r>
    </w:p>
    <w:p w:rsidR="00D974DF" w:rsidRDefault="00D974DF" w:rsidP="009B310F">
      <w:pPr>
        <w:spacing w:after="60"/>
        <w:rPr>
          <w:bdr w:val="none" w:sz="0" w:space="0" w:color="auto" w:frame="1"/>
        </w:rPr>
      </w:pPr>
      <w:r w:rsidRPr="00DF7997">
        <w:rPr>
          <w:bdr w:val="none" w:sz="0" w:space="0" w:color="auto" w:frame="1"/>
        </w:rPr>
        <w:t>W</w:t>
      </w:r>
      <w:r w:rsidR="00487EBD">
        <w:rPr>
          <w:bdr w:val="none" w:sz="0" w:space="0" w:color="auto" w:frame="1"/>
        </w:rPr>
        <w:t xml:space="preserve"> </w:t>
      </w:r>
      <w:r w:rsidR="007B6F60">
        <w:rPr>
          <w:bdr w:val="none" w:sz="0" w:space="0" w:color="auto" w:frame="1"/>
        </w:rPr>
        <w:t>10/1</w:t>
      </w:r>
      <w:r w:rsidR="00BD65C6">
        <w:rPr>
          <w:bdr w:val="none" w:sz="0" w:space="0" w:color="auto" w:frame="1"/>
        </w:rPr>
        <w:t>0</w:t>
      </w:r>
      <w:r w:rsidRPr="00D974DF">
        <w:rPr>
          <w:bdr w:val="none" w:sz="0" w:space="0" w:color="auto" w:frame="1"/>
        </w:rPr>
        <w:t> </w:t>
      </w:r>
      <w:r w:rsidR="00DF7997">
        <w:rPr>
          <w:bdr w:val="none" w:sz="0" w:space="0" w:color="auto" w:frame="1"/>
        </w:rPr>
        <w:tab/>
      </w:r>
      <w:r w:rsidR="00E15440" w:rsidRPr="00D974DF">
        <w:rPr>
          <w:bdr w:val="none" w:sz="0" w:space="0" w:color="auto" w:frame="1"/>
        </w:rPr>
        <w:t>Application of the Law: Using Case Precedent and Arguing by Analogy</w:t>
      </w:r>
      <w:r w:rsidR="00E15440">
        <w:rPr>
          <w:bdr w:val="none" w:sz="0" w:space="0" w:color="auto" w:frame="1"/>
        </w:rPr>
        <w:t>.</w:t>
      </w:r>
      <w:r w:rsidRPr="00D974DF">
        <w:rPr>
          <w:bdr w:val="none" w:sz="0" w:space="0" w:color="auto" w:frame="1"/>
        </w:rPr>
        <w:t xml:space="preserve">  </w:t>
      </w:r>
    </w:p>
    <w:p w:rsidR="00A51646" w:rsidRDefault="00D974DF" w:rsidP="00D974DF">
      <w:pPr>
        <w:rPr>
          <w:bdr w:val="none" w:sz="0" w:space="0" w:color="auto" w:frame="1"/>
        </w:rPr>
      </w:pPr>
      <w:r w:rsidRPr="00DF7997">
        <w:rPr>
          <w:bdr w:val="none" w:sz="0" w:space="0" w:color="auto" w:frame="1"/>
        </w:rPr>
        <w:t>F</w:t>
      </w:r>
      <w:r w:rsidR="00E837A3">
        <w:rPr>
          <w:bdr w:val="none" w:sz="0" w:space="0" w:color="auto" w:frame="1"/>
        </w:rPr>
        <w:t xml:space="preserve"> </w:t>
      </w:r>
      <w:r w:rsidR="00BD65C6">
        <w:rPr>
          <w:bdr w:val="none" w:sz="0" w:space="0" w:color="auto" w:frame="1"/>
        </w:rPr>
        <w:t>10/12</w:t>
      </w:r>
      <w:r w:rsidR="00DF7997">
        <w:rPr>
          <w:bdr w:val="none" w:sz="0" w:space="0" w:color="auto" w:frame="1"/>
        </w:rPr>
        <w:tab/>
      </w:r>
      <w:r w:rsidR="00E15440" w:rsidRPr="00D974DF">
        <w:rPr>
          <w:bdr w:val="none" w:sz="0" w:space="0" w:color="auto" w:frame="1"/>
        </w:rPr>
        <w:t>Workshop: Bring source materials</w:t>
      </w:r>
      <w:r w:rsidR="00AE5A61">
        <w:rPr>
          <w:bdr w:val="none" w:sz="0" w:space="0" w:color="auto" w:frame="1"/>
        </w:rPr>
        <w:t xml:space="preserve"> to class</w:t>
      </w:r>
      <w:r w:rsidR="00E15440" w:rsidRPr="00D974DF">
        <w:rPr>
          <w:bdr w:val="none" w:sz="0" w:space="0" w:color="auto" w:frame="1"/>
        </w:rPr>
        <w:t xml:space="preserve"> for memorandum.</w:t>
      </w:r>
      <w:r w:rsidR="007636AD">
        <w:rPr>
          <w:bdr w:val="none" w:sz="0" w:space="0" w:color="auto" w:frame="1"/>
        </w:rPr>
        <w:t xml:space="preserve"> </w:t>
      </w:r>
    </w:p>
    <w:p w:rsidR="00D974DF" w:rsidRDefault="00D974DF" w:rsidP="00D974DF">
      <w:pPr>
        <w:pStyle w:val="Heading2"/>
        <w:rPr>
          <w:bdr w:val="none" w:sz="0" w:space="0" w:color="auto" w:frame="1"/>
        </w:rPr>
      </w:pPr>
      <w:r w:rsidRPr="00D974DF">
        <w:rPr>
          <w:bdr w:val="none" w:sz="0" w:space="0" w:color="auto" w:frame="1"/>
        </w:rPr>
        <w:t xml:space="preserve">Week 9 </w:t>
      </w:r>
    </w:p>
    <w:p w:rsidR="00BD1AA3" w:rsidRDefault="00BD1AA3" w:rsidP="00BD1AA3">
      <w:pPr>
        <w:spacing w:after="60"/>
        <w:rPr>
          <w:bdr w:val="none" w:sz="0" w:space="0" w:color="auto" w:frame="1"/>
        </w:rPr>
      </w:pPr>
      <w:r w:rsidRPr="00DF7997">
        <w:rPr>
          <w:bdr w:val="none" w:sz="0" w:space="0" w:color="auto" w:frame="1"/>
        </w:rPr>
        <w:t>M</w:t>
      </w:r>
      <w:r w:rsidR="00E837A3">
        <w:rPr>
          <w:bdr w:val="none" w:sz="0" w:space="0" w:color="auto" w:frame="1"/>
        </w:rPr>
        <w:t xml:space="preserve"> </w:t>
      </w:r>
      <w:r w:rsidR="007B6F60">
        <w:rPr>
          <w:bdr w:val="none" w:sz="0" w:space="0" w:color="auto" w:frame="1"/>
        </w:rPr>
        <w:t>10/1</w:t>
      </w:r>
      <w:r w:rsidR="00BD65C6">
        <w:rPr>
          <w:bdr w:val="none" w:sz="0" w:space="0" w:color="auto" w:frame="1"/>
        </w:rPr>
        <w:t>5</w:t>
      </w:r>
      <w:r w:rsidRPr="00D974DF">
        <w:rPr>
          <w:bdr w:val="none" w:sz="0" w:space="0" w:color="auto" w:frame="1"/>
        </w:rPr>
        <w:t> </w:t>
      </w:r>
      <w:r>
        <w:rPr>
          <w:bdr w:val="none" w:sz="0" w:space="0" w:color="auto" w:frame="1"/>
        </w:rPr>
        <w:tab/>
      </w:r>
      <w:r w:rsidR="00E15440" w:rsidRPr="00D974DF">
        <w:rPr>
          <w:spacing w:val="-2"/>
          <w:bdr w:val="none" w:sz="0" w:space="0" w:color="auto" w:frame="1"/>
        </w:rPr>
        <w:t>Use of</w:t>
      </w:r>
      <w:r w:rsidR="00E15440">
        <w:rPr>
          <w:bdr w:val="none" w:sz="0" w:space="0" w:color="auto" w:frame="1"/>
        </w:rPr>
        <w:t> Citations</w:t>
      </w:r>
      <w:r w:rsidRPr="00D974DF">
        <w:rPr>
          <w:bdr w:val="none" w:sz="0" w:space="0" w:color="auto" w:frame="1"/>
        </w:rPr>
        <w:t xml:space="preserve"> </w:t>
      </w:r>
      <w:r w:rsidR="008507AE">
        <w:rPr>
          <w:bdr w:val="none" w:sz="0" w:space="0" w:color="auto" w:frame="1"/>
        </w:rPr>
        <w:t>within text of legal memorandum.</w:t>
      </w:r>
    </w:p>
    <w:p w:rsidR="00BD1AA3" w:rsidRDefault="00BD1AA3" w:rsidP="00BD1AA3">
      <w:pPr>
        <w:spacing w:after="60"/>
        <w:rPr>
          <w:bdr w:val="none" w:sz="0" w:space="0" w:color="auto" w:frame="1"/>
        </w:rPr>
      </w:pPr>
      <w:r w:rsidRPr="00DF7997">
        <w:rPr>
          <w:bdr w:val="none" w:sz="0" w:space="0" w:color="auto" w:frame="1"/>
        </w:rPr>
        <w:t>W</w:t>
      </w:r>
      <w:r w:rsidR="00E837A3">
        <w:rPr>
          <w:bdr w:val="none" w:sz="0" w:space="0" w:color="auto" w:frame="1"/>
        </w:rPr>
        <w:t xml:space="preserve"> </w:t>
      </w:r>
      <w:r w:rsidR="00BD65C6">
        <w:rPr>
          <w:bdr w:val="none" w:sz="0" w:space="0" w:color="auto" w:frame="1"/>
        </w:rPr>
        <w:t>10/17</w:t>
      </w:r>
      <w:r w:rsidR="00E837A3">
        <w:rPr>
          <w:bdr w:val="none" w:sz="0" w:space="0" w:color="auto" w:frame="1"/>
        </w:rPr>
        <w:tab/>
      </w:r>
      <w:r w:rsidR="00E15440" w:rsidRPr="00D974DF">
        <w:rPr>
          <w:bdr w:val="none" w:sz="0" w:space="0" w:color="auto" w:frame="1"/>
        </w:rPr>
        <w:t>Conclusions and Recommendations</w:t>
      </w:r>
      <w:r w:rsidR="00E15440">
        <w:rPr>
          <w:spacing w:val="1"/>
          <w:bdr w:val="none" w:sz="0" w:space="0" w:color="auto" w:frame="1"/>
        </w:rPr>
        <w:t>—</w:t>
      </w:r>
      <w:r w:rsidR="00E15440" w:rsidRPr="00D974DF">
        <w:rPr>
          <w:bdr w:val="none" w:sz="0" w:space="0" w:color="auto" w:frame="1"/>
        </w:rPr>
        <w:t>General Principles</w:t>
      </w:r>
      <w:r w:rsidR="008507AE">
        <w:rPr>
          <w:bdr w:val="none" w:sz="0" w:space="0" w:color="auto" w:frame="1"/>
        </w:rPr>
        <w:t>.</w:t>
      </w:r>
      <w:r w:rsidRPr="00D974DF">
        <w:rPr>
          <w:bdr w:val="none" w:sz="0" w:space="0" w:color="auto" w:frame="1"/>
        </w:rPr>
        <w:t xml:space="preserve">  </w:t>
      </w:r>
    </w:p>
    <w:p w:rsidR="00BD1AA3" w:rsidRDefault="00BD1AA3" w:rsidP="00BD1AA3">
      <w:pPr>
        <w:rPr>
          <w:bdr w:val="none" w:sz="0" w:space="0" w:color="auto" w:frame="1"/>
        </w:rPr>
      </w:pPr>
      <w:r w:rsidRPr="00DF7997">
        <w:rPr>
          <w:bdr w:val="none" w:sz="0" w:space="0" w:color="auto" w:frame="1"/>
        </w:rPr>
        <w:t>F</w:t>
      </w:r>
      <w:r w:rsidR="00E837A3">
        <w:rPr>
          <w:bdr w:val="none" w:sz="0" w:space="0" w:color="auto" w:frame="1"/>
        </w:rPr>
        <w:t xml:space="preserve"> </w:t>
      </w:r>
      <w:r w:rsidR="00BD65C6">
        <w:rPr>
          <w:bdr w:val="none" w:sz="0" w:space="0" w:color="auto" w:frame="1"/>
        </w:rPr>
        <w:t>10/19</w:t>
      </w:r>
      <w:r w:rsidR="00E837A3">
        <w:rPr>
          <w:bdr w:val="none" w:sz="0" w:space="0" w:color="auto" w:frame="1"/>
        </w:rPr>
        <w:tab/>
      </w:r>
      <w:r w:rsidR="008507AE" w:rsidRPr="009B310F">
        <w:rPr>
          <w:b/>
          <w:bdr w:val="none" w:sz="0" w:space="0" w:color="auto" w:frame="1"/>
        </w:rPr>
        <w:t xml:space="preserve">Due: </w:t>
      </w:r>
      <w:r w:rsidR="008507AE">
        <w:rPr>
          <w:b/>
          <w:bdr w:val="none" w:sz="0" w:space="0" w:color="auto" w:frame="1"/>
        </w:rPr>
        <w:t>Draft of Legal Memorandum</w:t>
      </w:r>
      <w:r w:rsidR="008507AE" w:rsidRPr="009B310F">
        <w:rPr>
          <w:b/>
          <w:bdr w:val="none" w:sz="0" w:space="0" w:color="auto" w:frame="1"/>
        </w:rPr>
        <w:t xml:space="preserve"> for Peer Review.</w:t>
      </w:r>
      <w:r w:rsidR="008507AE" w:rsidRPr="00D974DF">
        <w:rPr>
          <w:bdr w:val="none" w:sz="0" w:space="0" w:color="auto" w:frame="1"/>
        </w:rPr>
        <w:t> </w:t>
      </w:r>
    </w:p>
    <w:p w:rsidR="000948A5" w:rsidRDefault="000948A5" w:rsidP="000948A5">
      <w:pPr>
        <w:pStyle w:val="Heading2"/>
        <w:rPr>
          <w:bdr w:val="none" w:sz="0" w:space="0" w:color="auto" w:frame="1"/>
        </w:rPr>
      </w:pPr>
      <w:r w:rsidRPr="00D974DF">
        <w:rPr>
          <w:bdr w:val="none" w:sz="0" w:space="0" w:color="auto" w:frame="1"/>
        </w:rPr>
        <w:t>Week 10</w:t>
      </w:r>
    </w:p>
    <w:p w:rsidR="007B6F60" w:rsidRDefault="007B6F60" w:rsidP="007B6F60">
      <w:pPr>
        <w:spacing w:after="60"/>
        <w:rPr>
          <w:bdr w:val="none" w:sz="0" w:space="0" w:color="auto" w:frame="1"/>
        </w:rPr>
      </w:pPr>
      <w:r w:rsidRPr="00DF7997">
        <w:rPr>
          <w:bdr w:val="none" w:sz="0" w:space="0" w:color="auto" w:frame="1"/>
        </w:rPr>
        <w:t>M</w:t>
      </w:r>
      <w:r>
        <w:rPr>
          <w:bdr w:val="none" w:sz="0" w:space="0" w:color="auto" w:frame="1"/>
        </w:rPr>
        <w:t xml:space="preserve"> 10/2</w:t>
      </w:r>
      <w:r w:rsidR="00BD65C6">
        <w:rPr>
          <w:bdr w:val="none" w:sz="0" w:space="0" w:color="auto" w:frame="1"/>
        </w:rPr>
        <w:t>2</w:t>
      </w:r>
      <w:r>
        <w:rPr>
          <w:b/>
          <w:bdr w:val="none" w:sz="0" w:space="0" w:color="auto" w:frame="1"/>
        </w:rPr>
        <w:tab/>
      </w:r>
      <w:r w:rsidR="00E2642F" w:rsidRPr="00E2642F">
        <w:rPr>
          <w:bdr w:val="none" w:sz="0" w:space="0" w:color="auto" w:frame="1"/>
        </w:rPr>
        <w:t>Revising Strategies</w:t>
      </w:r>
      <w:r w:rsidR="00E2642F">
        <w:rPr>
          <w:bdr w:val="none" w:sz="0" w:space="0" w:color="auto" w:frame="1"/>
        </w:rPr>
        <w:t>—editing/proofreading the legal memorandum</w:t>
      </w:r>
      <w:r w:rsidR="00E2642F" w:rsidRPr="00E2642F">
        <w:rPr>
          <w:bdr w:val="none" w:sz="0" w:space="0" w:color="auto" w:frame="1"/>
        </w:rPr>
        <w:t>.</w:t>
      </w:r>
      <w:r>
        <w:rPr>
          <w:b/>
          <w:bdr w:val="none" w:sz="0" w:space="0" w:color="auto" w:frame="1"/>
        </w:rPr>
        <w:tab/>
      </w:r>
      <w:r w:rsidRPr="00D974DF">
        <w:rPr>
          <w:bdr w:val="none" w:sz="0" w:space="0" w:color="auto" w:frame="1"/>
        </w:rPr>
        <w:t xml:space="preserve"> </w:t>
      </w:r>
    </w:p>
    <w:p w:rsidR="007B6F60" w:rsidRDefault="007B6F60" w:rsidP="007B6F60">
      <w:pPr>
        <w:spacing w:after="60"/>
        <w:rPr>
          <w:bdr w:val="none" w:sz="0" w:space="0" w:color="auto" w:frame="1"/>
        </w:rPr>
      </w:pPr>
      <w:r w:rsidRPr="00DF7997">
        <w:rPr>
          <w:bdr w:val="none" w:sz="0" w:space="0" w:color="auto" w:frame="1"/>
        </w:rPr>
        <w:t>W</w:t>
      </w:r>
      <w:r>
        <w:rPr>
          <w:bdr w:val="none" w:sz="0" w:space="0" w:color="auto" w:frame="1"/>
        </w:rPr>
        <w:t xml:space="preserve"> 10</w:t>
      </w:r>
      <w:r w:rsidRPr="00DF7997">
        <w:rPr>
          <w:bdr w:val="none" w:sz="0" w:space="0" w:color="auto" w:frame="1"/>
        </w:rPr>
        <w:t>/</w:t>
      </w:r>
      <w:r w:rsidR="00BD65C6">
        <w:rPr>
          <w:bdr w:val="none" w:sz="0" w:space="0" w:color="auto" w:frame="1"/>
        </w:rPr>
        <w:t>24</w:t>
      </w:r>
      <w:r>
        <w:rPr>
          <w:bdr w:val="none" w:sz="0" w:space="0" w:color="auto" w:frame="1"/>
        </w:rPr>
        <w:tab/>
      </w:r>
      <w:r w:rsidR="00E2642F" w:rsidRPr="00D974DF">
        <w:rPr>
          <w:bdr w:val="none" w:sz="0" w:space="0" w:color="auto" w:frame="1"/>
        </w:rPr>
        <w:t xml:space="preserve">Discuss </w:t>
      </w:r>
      <w:r w:rsidR="00E2642F">
        <w:rPr>
          <w:bdr w:val="none" w:sz="0" w:space="0" w:color="auto" w:frame="1"/>
        </w:rPr>
        <w:t>applying to law school</w:t>
      </w:r>
      <w:r w:rsidR="00E2642F" w:rsidRPr="00D974DF">
        <w:rPr>
          <w:bdr w:val="none" w:sz="0" w:space="0" w:color="auto" w:frame="1"/>
        </w:rPr>
        <w:t>.</w:t>
      </w:r>
      <w:r w:rsidRPr="00D974DF">
        <w:rPr>
          <w:bdr w:val="none" w:sz="0" w:space="0" w:color="auto" w:frame="1"/>
        </w:rPr>
        <w:t xml:space="preserve"> </w:t>
      </w:r>
    </w:p>
    <w:p w:rsidR="007B6F60" w:rsidRDefault="007B6F60" w:rsidP="007B6F60">
      <w:r w:rsidRPr="00DF7997">
        <w:rPr>
          <w:bdr w:val="none" w:sz="0" w:space="0" w:color="auto" w:frame="1"/>
        </w:rPr>
        <w:t>F</w:t>
      </w:r>
      <w:r w:rsidR="00BD65C6">
        <w:rPr>
          <w:bdr w:val="none" w:sz="0" w:space="0" w:color="auto" w:frame="1"/>
        </w:rPr>
        <w:t xml:space="preserve"> 10/26</w:t>
      </w:r>
      <w:r w:rsidRPr="009B310F">
        <w:rPr>
          <w:b/>
          <w:bdr w:val="none" w:sz="0" w:space="0" w:color="auto" w:frame="1"/>
        </w:rPr>
        <w:t> </w:t>
      </w:r>
      <w:r>
        <w:rPr>
          <w:b/>
          <w:bdr w:val="none" w:sz="0" w:space="0" w:color="auto" w:frame="1"/>
        </w:rPr>
        <w:tab/>
      </w:r>
      <w:r w:rsidR="00E2642F">
        <w:rPr>
          <w:b/>
          <w:bdr w:val="none" w:sz="0" w:space="0" w:color="auto" w:frame="1"/>
        </w:rPr>
        <w:t xml:space="preserve">Due: Revised Memorandum. </w:t>
      </w:r>
      <w:r w:rsidR="00E2642F" w:rsidRPr="00D974DF">
        <w:rPr>
          <w:bdr w:val="none" w:sz="0" w:space="0" w:color="auto" w:frame="1"/>
        </w:rPr>
        <w:t xml:space="preserve">Writing the Résumé for </w:t>
      </w:r>
      <w:r w:rsidR="00E2642F">
        <w:rPr>
          <w:bdr w:val="none" w:sz="0" w:space="0" w:color="auto" w:frame="1"/>
        </w:rPr>
        <w:t>Law</w:t>
      </w:r>
      <w:r w:rsidR="00E2642F" w:rsidRPr="00D974DF">
        <w:rPr>
          <w:bdr w:val="none" w:sz="0" w:space="0" w:color="auto" w:frame="1"/>
        </w:rPr>
        <w:t xml:space="preserve"> School</w:t>
      </w:r>
      <w:r w:rsidR="00E2642F">
        <w:rPr>
          <w:bdr w:val="none" w:sz="0" w:space="0" w:color="auto" w:frame="1"/>
        </w:rPr>
        <w:t xml:space="preserve"> (bring</w:t>
      </w:r>
      <w:r w:rsidR="00E2642F" w:rsidRPr="00D974DF">
        <w:rPr>
          <w:bdr w:val="none" w:sz="0" w:space="0" w:color="auto" w:frame="1"/>
        </w:rPr>
        <w:t xml:space="preserve"> résumé</w:t>
      </w:r>
      <w:r w:rsidR="00E2642F">
        <w:rPr>
          <w:bdr w:val="none" w:sz="0" w:space="0" w:color="auto" w:frame="1"/>
        </w:rPr>
        <w:t>).</w:t>
      </w:r>
      <w:r>
        <w:rPr>
          <w:b/>
          <w:bdr w:val="none" w:sz="0" w:space="0" w:color="auto" w:frame="1"/>
        </w:rPr>
        <w:tab/>
      </w:r>
      <w:r w:rsidRPr="00D974DF">
        <w:rPr>
          <w:bdr w:val="none" w:sz="0" w:space="0" w:color="auto" w:frame="1"/>
        </w:rPr>
        <w:t xml:space="preserve">  </w:t>
      </w:r>
    </w:p>
    <w:p w:rsidR="00D974DF" w:rsidRDefault="004F4DFC" w:rsidP="00D974DF">
      <w:pPr>
        <w:pStyle w:val="Heading2"/>
        <w:rPr>
          <w:bdr w:val="none" w:sz="0" w:space="0" w:color="auto" w:frame="1"/>
        </w:rPr>
      </w:pPr>
      <w:r>
        <w:rPr>
          <w:bdr w:val="none" w:sz="0" w:space="0" w:color="auto" w:frame="1"/>
        </w:rPr>
        <w:t>Week 11</w:t>
      </w:r>
    </w:p>
    <w:p w:rsidR="00080AD6" w:rsidRDefault="00080AD6" w:rsidP="00080AD6">
      <w:pPr>
        <w:spacing w:after="60"/>
        <w:rPr>
          <w:bdr w:val="none" w:sz="0" w:space="0" w:color="auto" w:frame="1"/>
        </w:rPr>
      </w:pPr>
      <w:r w:rsidRPr="00DF7997">
        <w:rPr>
          <w:bdr w:val="none" w:sz="0" w:space="0" w:color="auto" w:frame="1"/>
        </w:rPr>
        <w:t>M</w:t>
      </w:r>
      <w:r>
        <w:rPr>
          <w:bdr w:val="none" w:sz="0" w:space="0" w:color="auto" w:frame="1"/>
        </w:rPr>
        <w:t xml:space="preserve"> </w:t>
      </w:r>
      <w:r w:rsidR="00BD65C6">
        <w:rPr>
          <w:bdr w:val="none" w:sz="0" w:space="0" w:color="auto" w:frame="1"/>
        </w:rPr>
        <w:t>10/29</w:t>
      </w:r>
      <w:r w:rsidRPr="00D974DF">
        <w:rPr>
          <w:bdr w:val="none" w:sz="0" w:space="0" w:color="auto" w:frame="1"/>
        </w:rPr>
        <w:t> </w:t>
      </w:r>
      <w:r>
        <w:rPr>
          <w:bdr w:val="none" w:sz="0" w:space="0" w:color="auto" w:frame="1"/>
        </w:rPr>
        <w:tab/>
      </w:r>
      <w:r w:rsidR="00D90BB9">
        <w:rPr>
          <w:bdr w:val="none" w:sz="0" w:space="0" w:color="auto" w:frame="1"/>
        </w:rPr>
        <w:t>Writing a Personal Statement.</w:t>
      </w:r>
      <w:r w:rsidR="00D90BB9" w:rsidRPr="009C6C70">
        <w:rPr>
          <w:b/>
          <w:bdr w:val="none" w:sz="0" w:space="0" w:color="auto" w:frame="1"/>
        </w:rPr>
        <w:t xml:space="preserve"> </w:t>
      </w:r>
    </w:p>
    <w:p w:rsidR="008507AE" w:rsidRPr="00D90BB9" w:rsidRDefault="00080AD6" w:rsidP="008507AE">
      <w:pPr>
        <w:spacing w:after="60"/>
        <w:rPr>
          <w:bdr w:val="none" w:sz="0" w:space="0" w:color="auto" w:frame="1"/>
        </w:rPr>
      </w:pPr>
      <w:r w:rsidRPr="00DF7997">
        <w:rPr>
          <w:bdr w:val="none" w:sz="0" w:space="0" w:color="auto" w:frame="1"/>
        </w:rPr>
        <w:t>W</w:t>
      </w:r>
      <w:r>
        <w:rPr>
          <w:bdr w:val="none" w:sz="0" w:space="0" w:color="auto" w:frame="1"/>
        </w:rPr>
        <w:t xml:space="preserve"> </w:t>
      </w:r>
      <w:r w:rsidR="00BD65C6">
        <w:rPr>
          <w:bdr w:val="none" w:sz="0" w:space="0" w:color="auto" w:frame="1"/>
        </w:rPr>
        <w:t>10</w:t>
      </w:r>
      <w:r w:rsidR="007B6F60">
        <w:rPr>
          <w:bdr w:val="none" w:sz="0" w:space="0" w:color="auto" w:frame="1"/>
        </w:rPr>
        <w:t>/</w:t>
      </w:r>
      <w:r w:rsidR="00BD65C6">
        <w:rPr>
          <w:bdr w:val="none" w:sz="0" w:space="0" w:color="auto" w:frame="1"/>
        </w:rPr>
        <w:t>3</w:t>
      </w:r>
      <w:r w:rsidR="007B6F60">
        <w:rPr>
          <w:bdr w:val="none" w:sz="0" w:space="0" w:color="auto" w:frame="1"/>
        </w:rPr>
        <w:t>1</w:t>
      </w:r>
      <w:r w:rsidRPr="00D974DF">
        <w:rPr>
          <w:bdr w:val="none" w:sz="0" w:space="0" w:color="auto" w:frame="1"/>
        </w:rPr>
        <w:t> </w:t>
      </w:r>
      <w:r>
        <w:rPr>
          <w:bdr w:val="none" w:sz="0" w:space="0" w:color="auto" w:frame="1"/>
        </w:rPr>
        <w:tab/>
      </w:r>
      <w:r w:rsidR="00D90BB9" w:rsidRPr="009C6C70">
        <w:rPr>
          <w:b/>
          <w:bdr w:val="none" w:sz="0" w:space="0" w:color="auto" w:frame="1"/>
        </w:rPr>
        <w:t>Due: Résumé and Personal Statement for Peer Review.</w:t>
      </w:r>
      <w:r w:rsidR="00D90BB9">
        <w:rPr>
          <w:b/>
          <w:bdr w:val="none" w:sz="0" w:space="0" w:color="auto" w:frame="1"/>
        </w:rPr>
        <w:t xml:space="preserve"> HW: </w:t>
      </w:r>
      <w:r w:rsidR="00D90BB9">
        <w:rPr>
          <w:bdr w:val="none" w:sz="0" w:space="0" w:color="auto" w:frame="1"/>
        </w:rPr>
        <w:t>Revise and proofread</w:t>
      </w:r>
      <w:r w:rsidR="00D90BB9">
        <w:rPr>
          <w:bdr w:val="none" w:sz="0" w:space="0" w:color="auto" w:frame="1"/>
        </w:rPr>
        <w:br/>
        <w:t xml:space="preserve"> </w:t>
      </w:r>
      <w:r w:rsidR="00D90BB9">
        <w:rPr>
          <w:bdr w:val="none" w:sz="0" w:space="0" w:color="auto" w:frame="1"/>
        </w:rPr>
        <w:tab/>
      </w:r>
      <w:r w:rsidR="00D90BB9">
        <w:rPr>
          <w:bdr w:val="none" w:sz="0" w:space="0" w:color="auto" w:frame="1"/>
        </w:rPr>
        <w:tab/>
      </w:r>
      <w:r w:rsidR="00D90BB9">
        <w:rPr>
          <w:bdr w:val="none" w:sz="0" w:space="0" w:color="auto" w:frame="1"/>
        </w:rPr>
        <w:tab/>
      </w:r>
      <w:r w:rsidR="00D90BB9">
        <w:rPr>
          <w:bdr w:val="none" w:sz="0" w:space="0" w:color="auto" w:frame="1"/>
        </w:rPr>
        <w:tab/>
        <w:t xml:space="preserve">application materials. </w:t>
      </w:r>
    </w:p>
    <w:p w:rsidR="00080AD6" w:rsidRDefault="00080AD6" w:rsidP="00080AD6">
      <w:pPr>
        <w:spacing w:after="60"/>
        <w:rPr>
          <w:bdr w:val="none" w:sz="0" w:space="0" w:color="auto" w:frame="1"/>
        </w:rPr>
      </w:pPr>
      <w:r w:rsidRPr="00DF7997">
        <w:rPr>
          <w:bdr w:val="none" w:sz="0" w:space="0" w:color="auto" w:frame="1"/>
        </w:rPr>
        <w:t>F</w:t>
      </w:r>
      <w:r>
        <w:rPr>
          <w:bdr w:val="none" w:sz="0" w:space="0" w:color="auto" w:frame="1"/>
        </w:rPr>
        <w:t xml:space="preserve"> </w:t>
      </w:r>
      <w:r w:rsidR="007B6F60">
        <w:rPr>
          <w:bdr w:val="none" w:sz="0" w:space="0" w:color="auto" w:frame="1"/>
        </w:rPr>
        <w:t>11/</w:t>
      </w:r>
      <w:r w:rsidR="00BD65C6">
        <w:rPr>
          <w:bdr w:val="none" w:sz="0" w:space="0" w:color="auto" w:frame="1"/>
        </w:rPr>
        <w:t>2</w:t>
      </w:r>
      <w:r w:rsidR="003800C3">
        <w:rPr>
          <w:bdr w:val="none" w:sz="0" w:space="0" w:color="auto" w:frame="1"/>
        </w:rPr>
        <w:tab/>
      </w:r>
      <w:r w:rsidR="003800C3">
        <w:rPr>
          <w:bdr w:val="none" w:sz="0" w:space="0" w:color="auto" w:frame="1"/>
        </w:rPr>
        <w:tab/>
      </w:r>
      <w:r w:rsidR="00F12B65">
        <w:rPr>
          <w:b/>
          <w:bdr w:val="none" w:sz="0" w:space="0" w:color="auto" w:frame="1"/>
        </w:rPr>
        <w:t>HOMECOMING—NO CLASSES</w:t>
      </w:r>
      <w:r w:rsidR="00F12B65">
        <w:rPr>
          <w:bdr w:val="none" w:sz="0" w:space="0" w:color="auto" w:frame="1"/>
        </w:rPr>
        <w:t xml:space="preserve">  </w:t>
      </w:r>
    </w:p>
    <w:p w:rsidR="00D974DF" w:rsidRDefault="00D974DF" w:rsidP="00D974DF">
      <w:pPr>
        <w:pStyle w:val="Heading2"/>
      </w:pPr>
      <w:r w:rsidRPr="00D974DF">
        <w:rPr>
          <w:bdr w:val="none" w:sz="0" w:space="0" w:color="auto" w:frame="1"/>
        </w:rPr>
        <w:t>Week 1</w:t>
      </w:r>
      <w:r w:rsidR="004F4DFC">
        <w:rPr>
          <w:bdr w:val="none" w:sz="0" w:space="0" w:color="auto" w:frame="1"/>
        </w:rPr>
        <w:t>2</w:t>
      </w:r>
      <w:r w:rsidRPr="00D974DF">
        <w:rPr>
          <w:bdr w:val="none" w:sz="0" w:space="0" w:color="auto" w:frame="1"/>
        </w:rPr>
        <w:t xml:space="preserve"> </w:t>
      </w:r>
    </w:p>
    <w:p w:rsidR="003800C3" w:rsidRDefault="003800C3" w:rsidP="003800C3">
      <w:pPr>
        <w:spacing w:after="60"/>
        <w:rPr>
          <w:bdr w:val="none" w:sz="0" w:space="0" w:color="auto" w:frame="1"/>
        </w:rPr>
      </w:pPr>
      <w:r w:rsidRPr="00DF7997">
        <w:rPr>
          <w:bdr w:val="none" w:sz="0" w:space="0" w:color="auto" w:frame="1"/>
        </w:rPr>
        <w:t>M</w:t>
      </w:r>
      <w:r>
        <w:rPr>
          <w:bdr w:val="none" w:sz="0" w:space="0" w:color="auto" w:frame="1"/>
        </w:rPr>
        <w:t xml:space="preserve"> </w:t>
      </w:r>
      <w:r w:rsidR="007B6F60">
        <w:rPr>
          <w:bdr w:val="none" w:sz="0" w:space="0" w:color="auto" w:frame="1"/>
        </w:rPr>
        <w:t>11/</w:t>
      </w:r>
      <w:r w:rsidR="00977F9C">
        <w:rPr>
          <w:bdr w:val="none" w:sz="0" w:space="0" w:color="auto" w:frame="1"/>
        </w:rPr>
        <w:t>5</w:t>
      </w:r>
      <w:r w:rsidRPr="009B310F">
        <w:rPr>
          <w:b/>
          <w:bdr w:val="none" w:sz="0" w:space="0" w:color="auto" w:frame="1"/>
        </w:rPr>
        <w:t> </w:t>
      </w:r>
      <w:r>
        <w:rPr>
          <w:b/>
          <w:bdr w:val="none" w:sz="0" w:space="0" w:color="auto" w:frame="1"/>
        </w:rPr>
        <w:tab/>
      </w:r>
      <w:r w:rsidR="00F12B65">
        <w:rPr>
          <w:bdr w:val="none" w:sz="0" w:space="0" w:color="auto" w:frame="1"/>
        </w:rPr>
        <w:t>Application Materials Workshop</w:t>
      </w:r>
      <w:r w:rsidR="00F12B65" w:rsidRPr="009C6C70">
        <w:rPr>
          <w:b/>
          <w:bdr w:val="none" w:sz="0" w:space="0" w:color="auto" w:frame="1"/>
        </w:rPr>
        <w:t xml:space="preserve"> </w:t>
      </w:r>
    </w:p>
    <w:p w:rsidR="003800C3" w:rsidRDefault="003800C3" w:rsidP="003800C3">
      <w:pPr>
        <w:spacing w:after="60"/>
        <w:rPr>
          <w:bdr w:val="none" w:sz="0" w:space="0" w:color="auto" w:frame="1"/>
        </w:rPr>
      </w:pPr>
      <w:r w:rsidRPr="00DF7997">
        <w:rPr>
          <w:bdr w:val="none" w:sz="0" w:space="0" w:color="auto" w:frame="1"/>
        </w:rPr>
        <w:t>W</w:t>
      </w:r>
      <w:r w:rsidR="00977F9C">
        <w:rPr>
          <w:bdr w:val="none" w:sz="0" w:space="0" w:color="auto" w:frame="1"/>
        </w:rPr>
        <w:t xml:space="preserve"> 11/7</w:t>
      </w:r>
      <w:r w:rsidRPr="00D974DF">
        <w:rPr>
          <w:bdr w:val="none" w:sz="0" w:space="0" w:color="auto" w:frame="1"/>
        </w:rPr>
        <w:t> </w:t>
      </w:r>
      <w:r>
        <w:rPr>
          <w:bdr w:val="none" w:sz="0" w:space="0" w:color="auto" w:frame="1"/>
        </w:rPr>
        <w:tab/>
      </w:r>
      <w:r w:rsidR="00F12B65" w:rsidRPr="009C6C70">
        <w:rPr>
          <w:b/>
          <w:bdr w:val="none" w:sz="0" w:space="0" w:color="auto" w:frame="1"/>
        </w:rPr>
        <w:t>Due: Revised Résumé and Personal Statement.</w:t>
      </w:r>
      <w:r w:rsidR="00F12B65" w:rsidRPr="00D974DF">
        <w:rPr>
          <w:bdr w:val="none" w:sz="0" w:space="0" w:color="auto" w:frame="1"/>
        </w:rPr>
        <w:t xml:space="preserve"> New Legal Issue and Discussion</w:t>
      </w:r>
      <w:r w:rsidR="00F12B65">
        <w:rPr>
          <w:bdr w:val="none" w:sz="0" w:space="0" w:color="auto" w:frame="1"/>
        </w:rPr>
        <w:t xml:space="preserve"> </w:t>
      </w:r>
    </w:p>
    <w:p w:rsidR="003800C3" w:rsidRDefault="003800C3" w:rsidP="003800C3">
      <w:pPr>
        <w:spacing w:after="60"/>
        <w:rPr>
          <w:bdr w:val="none" w:sz="0" w:space="0" w:color="auto" w:frame="1"/>
        </w:rPr>
      </w:pPr>
      <w:r w:rsidRPr="00DF7997">
        <w:rPr>
          <w:bdr w:val="none" w:sz="0" w:space="0" w:color="auto" w:frame="1"/>
        </w:rPr>
        <w:t>F</w:t>
      </w:r>
      <w:r w:rsidR="00977F9C">
        <w:rPr>
          <w:bdr w:val="none" w:sz="0" w:space="0" w:color="auto" w:frame="1"/>
        </w:rPr>
        <w:t xml:space="preserve"> 11/9</w:t>
      </w:r>
      <w:r w:rsidR="00977F9C">
        <w:rPr>
          <w:bdr w:val="none" w:sz="0" w:space="0" w:color="auto" w:frame="1"/>
        </w:rPr>
        <w:tab/>
      </w:r>
      <w:r w:rsidRPr="009B310F">
        <w:rPr>
          <w:b/>
          <w:bdr w:val="none" w:sz="0" w:space="0" w:color="auto" w:frame="1"/>
        </w:rPr>
        <w:t> </w:t>
      </w:r>
      <w:r w:rsidR="007B6F60">
        <w:rPr>
          <w:b/>
          <w:bdr w:val="none" w:sz="0" w:space="0" w:color="auto" w:frame="1"/>
        </w:rPr>
        <w:tab/>
      </w:r>
      <w:r w:rsidR="00F12B65">
        <w:rPr>
          <w:bdr w:val="none" w:sz="0" w:space="0" w:color="auto" w:frame="1"/>
        </w:rPr>
        <w:t>Creating a case flowchart</w:t>
      </w:r>
      <w:r w:rsidR="007B6F60" w:rsidRPr="009C6C70">
        <w:rPr>
          <w:b/>
          <w:bdr w:val="none" w:sz="0" w:space="0" w:color="auto" w:frame="1"/>
        </w:rPr>
        <w:t xml:space="preserve"> </w:t>
      </w:r>
    </w:p>
    <w:p w:rsidR="00D974DF" w:rsidRDefault="00D974DF" w:rsidP="00D974DF">
      <w:pPr>
        <w:pStyle w:val="Heading2"/>
      </w:pPr>
      <w:r w:rsidRPr="00D974DF">
        <w:rPr>
          <w:bdr w:val="none" w:sz="0" w:space="0" w:color="auto" w:frame="1"/>
        </w:rPr>
        <w:t>Week 1</w:t>
      </w:r>
      <w:r w:rsidR="004F4DFC">
        <w:rPr>
          <w:bdr w:val="none" w:sz="0" w:space="0" w:color="auto" w:frame="1"/>
        </w:rPr>
        <w:t>3</w:t>
      </w:r>
      <w:r w:rsidRPr="00D974DF">
        <w:rPr>
          <w:bdr w:val="none" w:sz="0" w:space="0" w:color="auto" w:frame="1"/>
        </w:rPr>
        <w:t xml:space="preserve"> </w:t>
      </w:r>
    </w:p>
    <w:p w:rsidR="00F12B65" w:rsidRDefault="003800C3" w:rsidP="003800C3">
      <w:pPr>
        <w:spacing w:after="60"/>
        <w:rPr>
          <w:bdr w:val="none" w:sz="0" w:space="0" w:color="auto" w:frame="1"/>
        </w:rPr>
      </w:pPr>
      <w:r w:rsidRPr="00DF7997">
        <w:rPr>
          <w:bdr w:val="none" w:sz="0" w:space="0" w:color="auto" w:frame="1"/>
        </w:rPr>
        <w:t>M</w:t>
      </w:r>
      <w:r>
        <w:rPr>
          <w:bdr w:val="none" w:sz="0" w:space="0" w:color="auto" w:frame="1"/>
        </w:rPr>
        <w:t xml:space="preserve"> </w:t>
      </w:r>
      <w:r w:rsidR="007B6F60">
        <w:rPr>
          <w:bdr w:val="none" w:sz="0" w:space="0" w:color="auto" w:frame="1"/>
        </w:rPr>
        <w:t>11/1</w:t>
      </w:r>
      <w:r w:rsidR="00F12B65">
        <w:rPr>
          <w:bdr w:val="none" w:sz="0" w:space="0" w:color="auto" w:frame="1"/>
        </w:rPr>
        <w:t xml:space="preserve">2 </w:t>
      </w:r>
      <w:r w:rsidR="00F12B65">
        <w:rPr>
          <w:bdr w:val="none" w:sz="0" w:space="0" w:color="auto" w:frame="1"/>
        </w:rPr>
        <w:tab/>
      </w:r>
      <w:r w:rsidR="00F12B65">
        <w:rPr>
          <w:b/>
          <w:bdr w:val="none" w:sz="0" w:space="0" w:color="auto" w:frame="1"/>
        </w:rPr>
        <w:t>VETERANS DAY—NO CLASSES</w:t>
      </w:r>
    </w:p>
    <w:p w:rsidR="003800C3" w:rsidRDefault="00D90BB9" w:rsidP="003800C3">
      <w:pPr>
        <w:spacing w:after="60"/>
        <w:rPr>
          <w:bdr w:val="none" w:sz="0" w:space="0" w:color="auto" w:frame="1"/>
        </w:rPr>
      </w:pPr>
      <w:r>
        <w:rPr>
          <w:bdr w:val="none" w:sz="0" w:space="0" w:color="auto" w:frame="1"/>
        </w:rPr>
        <w:t>W 11/1</w:t>
      </w:r>
      <w:r w:rsidR="00F12B65">
        <w:rPr>
          <w:bdr w:val="none" w:sz="0" w:space="0" w:color="auto" w:frame="1"/>
        </w:rPr>
        <w:t>4</w:t>
      </w:r>
      <w:r w:rsidR="003800C3" w:rsidRPr="00D974DF">
        <w:rPr>
          <w:bdr w:val="none" w:sz="0" w:space="0" w:color="auto" w:frame="1"/>
        </w:rPr>
        <w:t> </w:t>
      </w:r>
      <w:r w:rsidR="003800C3">
        <w:rPr>
          <w:bdr w:val="none" w:sz="0" w:space="0" w:color="auto" w:frame="1"/>
        </w:rPr>
        <w:tab/>
      </w:r>
      <w:r w:rsidR="003800C3" w:rsidRPr="00A1074F">
        <w:rPr>
          <w:bdr w:val="none" w:sz="0" w:space="0" w:color="auto" w:frame="1"/>
        </w:rPr>
        <w:t>Preparation of Legal Arguments</w:t>
      </w:r>
      <w:r w:rsidR="003800C3">
        <w:rPr>
          <w:bdr w:val="none" w:sz="0" w:space="0" w:color="auto" w:frame="1"/>
        </w:rPr>
        <w:tab/>
      </w:r>
      <w:r w:rsidR="003800C3" w:rsidRPr="00D974DF">
        <w:rPr>
          <w:bdr w:val="none" w:sz="0" w:space="0" w:color="auto" w:frame="1"/>
        </w:rPr>
        <w:t xml:space="preserve"> </w:t>
      </w:r>
    </w:p>
    <w:p w:rsidR="003800C3" w:rsidRDefault="003800C3" w:rsidP="003800C3">
      <w:pPr>
        <w:spacing w:after="60"/>
        <w:rPr>
          <w:bdr w:val="none" w:sz="0" w:space="0" w:color="auto" w:frame="1"/>
        </w:rPr>
      </w:pPr>
      <w:r w:rsidRPr="00DF7997">
        <w:rPr>
          <w:bdr w:val="none" w:sz="0" w:space="0" w:color="auto" w:frame="1"/>
        </w:rPr>
        <w:t>F</w:t>
      </w:r>
      <w:r>
        <w:rPr>
          <w:bdr w:val="none" w:sz="0" w:space="0" w:color="auto" w:frame="1"/>
        </w:rPr>
        <w:t xml:space="preserve"> </w:t>
      </w:r>
      <w:r w:rsidR="00F12B65">
        <w:rPr>
          <w:bdr w:val="none" w:sz="0" w:space="0" w:color="auto" w:frame="1"/>
        </w:rPr>
        <w:t>11/16</w:t>
      </w:r>
      <w:r w:rsidRPr="00D974DF">
        <w:rPr>
          <w:bdr w:val="none" w:sz="0" w:space="0" w:color="auto" w:frame="1"/>
        </w:rPr>
        <w:t> </w:t>
      </w:r>
      <w:r>
        <w:rPr>
          <w:bdr w:val="none" w:sz="0" w:space="0" w:color="auto" w:frame="1"/>
        </w:rPr>
        <w:tab/>
        <w:t xml:space="preserve">Round </w:t>
      </w:r>
      <w:r w:rsidR="00D90BB9">
        <w:rPr>
          <w:bdr w:val="none" w:sz="0" w:space="0" w:color="auto" w:frame="1"/>
        </w:rPr>
        <w:t>2</w:t>
      </w:r>
      <w:r>
        <w:rPr>
          <w:bdr w:val="none" w:sz="0" w:space="0" w:color="auto" w:frame="1"/>
        </w:rPr>
        <w:t xml:space="preserve"> Debates</w:t>
      </w:r>
    </w:p>
    <w:p w:rsidR="00D974DF" w:rsidRDefault="00F640BE" w:rsidP="00D974DF">
      <w:pPr>
        <w:pStyle w:val="Heading2"/>
        <w:rPr>
          <w:bdr w:val="none" w:sz="0" w:space="0" w:color="auto" w:frame="1"/>
        </w:rPr>
      </w:pPr>
      <w:r>
        <w:rPr>
          <w:bdr w:val="none" w:sz="0" w:space="0" w:color="auto" w:frame="1"/>
        </w:rPr>
        <w:t>Week 14</w:t>
      </w:r>
      <w:r w:rsidR="00D974DF" w:rsidRPr="00D974DF">
        <w:rPr>
          <w:bdr w:val="none" w:sz="0" w:space="0" w:color="auto" w:frame="1"/>
        </w:rPr>
        <w:t xml:space="preserve">    </w:t>
      </w:r>
    </w:p>
    <w:p w:rsidR="00676E90" w:rsidRDefault="00676E90" w:rsidP="00676E90">
      <w:pPr>
        <w:spacing w:after="60"/>
        <w:rPr>
          <w:bdr w:val="none" w:sz="0" w:space="0" w:color="auto" w:frame="1"/>
        </w:rPr>
      </w:pPr>
      <w:r w:rsidRPr="00DF7997">
        <w:rPr>
          <w:bdr w:val="none" w:sz="0" w:space="0" w:color="auto" w:frame="1"/>
        </w:rPr>
        <w:t>M</w:t>
      </w:r>
      <w:r>
        <w:rPr>
          <w:bdr w:val="none" w:sz="0" w:space="0" w:color="auto" w:frame="1"/>
        </w:rPr>
        <w:t xml:space="preserve"> </w:t>
      </w:r>
      <w:r w:rsidR="00F12B65">
        <w:rPr>
          <w:bdr w:val="none" w:sz="0" w:space="0" w:color="auto" w:frame="1"/>
        </w:rPr>
        <w:t>11/19</w:t>
      </w:r>
      <w:r>
        <w:rPr>
          <w:bdr w:val="none" w:sz="0" w:space="0" w:color="auto" w:frame="1"/>
        </w:rPr>
        <w:tab/>
      </w:r>
      <w:r w:rsidR="00D90BB9" w:rsidRPr="00D90BB9">
        <w:rPr>
          <w:b/>
          <w:bdr w:val="none" w:sz="0" w:space="0" w:color="auto" w:frame="1"/>
        </w:rPr>
        <w:t>Due: Legal Brief 3.</w:t>
      </w:r>
      <w:r w:rsidR="00D90BB9">
        <w:rPr>
          <w:b/>
          <w:bdr w:val="none" w:sz="0" w:space="0" w:color="auto" w:frame="1"/>
        </w:rPr>
        <w:t xml:space="preserve"> </w:t>
      </w:r>
      <w:r w:rsidR="00D90BB9">
        <w:rPr>
          <w:bdr w:val="none" w:sz="0" w:space="0" w:color="auto" w:frame="1"/>
        </w:rPr>
        <w:t>Round 2</w:t>
      </w:r>
      <w:r w:rsidRPr="00D974DF">
        <w:rPr>
          <w:bdr w:val="none" w:sz="0" w:space="0" w:color="auto" w:frame="1"/>
        </w:rPr>
        <w:t xml:space="preserve"> Debates </w:t>
      </w:r>
      <w:r>
        <w:rPr>
          <w:bdr w:val="none" w:sz="0" w:space="0" w:color="auto" w:frame="1"/>
        </w:rPr>
        <w:tab/>
      </w:r>
    </w:p>
    <w:p w:rsidR="007B6F60" w:rsidRDefault="00676E90" w:rsidP="00676E90">
      <w:pPr>
        <w:spacing w:after="60"/>
        <w:rPr>
          <w:bdr w:val="none" w:sz="0" w:space="0" w:color="auto" w:frame="1"/>
        </w:rPr>
      </w:pPr>
      <w:r w:rsidRPr="00DF7997">
        <w:rPr>
          <w:bdr w:val="none" w:sz="0" w:space="0" w:color="auto" w:frame="1"/>
        </w:rPr>
        <w:t>W</w:t>
      </w:r>
      <w:r>
        <w:rPr>
          <w:bdr w:val="none" w:sz="0" w:space="0" w:color="auto" w:frame="1"/>
        </w:rPr>
        <w:t xml:space="preserve"> </w:t>
      </w:r>
      <w:r w:rsidR="00F12B65">
        <w:rPr>
          <w:bdr w:val="none" w:sz="0" w:space="0" w:color="auto" w:frame="1"/>
        </w:rPr>
        <w:t>11/21</w:t>
      </w:r>
      <w:r w:rsidR="007B6F60">
        <w:rPr>
          <w:bdr w:val="none" w:sz="0" w:space="0" w:color="auto" w:frame="1"/>
        </w:rPr>
        <w:t xml:space="preserve"> and F 11/2</w:t>
      </w:r>
      <w:r w:rsidR="00F12B65">
        <w:rPr>
          <w:bdr w:val="none" w:sz="0" w:space="0" w:color="auto" w:frame="1"/>
        </w:rPr>
        <w:t>3</w:t>
      </w:r>
      <w:r w:rsidRPr="00D974DF">
        <w:rPr>
          <w:bdr w:val="none" w:sz="0" w:space="0" w:color="auto" w:frame="1"/>
        </w:rPr>
        <w:t> </w:t>
      </w:r>
      <w:r>
        <w:rPr>
          <w:bdr w:val="none" w:sz="0" w:space="0" w:color="auto" w:frame="1"/>
        </w:rPr>
        <w:tab/>
      </w:r>
      <w:r w:rsidRPr="00D974DF">
        <w:rPr>
          <w:bdr w:val="none" w:sz="0" w:space="0" w:color="auto" w:frame="1"/>
        </w:rPr>
        <w:t xml:space="preserve"> </w:t>
      </w:r>
      <w:r>
        <w:rPr>
          <w:bdr w:val="none" w:sz="0" w:space="0" w:color="auto" w:frame="1"/>
        </w:rPr>
        <w:tab/>
      </w:r>
      <w:r w:rsidR="007B6F60">
        <w:rPr>
          <w:b/>
          <w:bdr w:val="none" w:sz="0" w:space="0" w:color="auto" w:frame="1"/>
        </w:rPr>
        <w:t>THANKSGIVING HOLIDAY—NO CLASSES</w:t>
      </w:r>
      <w:r w:rsidR="007B6F60" w:rsidRPr="00D974DF">
        <w:rPr>
          <w:bdr w:val="none" w:sz="0" w:space="0" w:color="auto" w:frame="1"/>
        </w:rPr>
        <w:t xml:space="preserve"> </w:t>
      </w:r>
    </w:p>
    <w:p w:rsidR="008D32E4" w:rsidRDefault="008D32E4" w:rsidP="008D32E4">
      <w:pPr>
        <w:pStyle w:val="Heading2"/>
      </w:pPr>
      <w:r>
        <w:rPr>
          <w:bdr w:val="none" w:sz="0" w:space="0" w:color="auto" w:frame="1"/>
        </w:rPr>
        <w:t>Week 1</w:t>
      </w:r>
      <w:r w:rsidR="0042432B">
        <w:rPr>
          <w:bdr w:val="none" w:sz="0" w:space="0" w:color="auto" w:frame="1"/>
        </w:rPr>
        <w:t>5</w:t>
      </w:r>
    </w:p>
    <w:p w:rsidR="008D32E4" w:rsidRDefault="008D32E4" w:rsidP="009537F6">
      <w:pPr>
        <w:spacing w:after="60"/>
        <w:rPr>
          <w:szCs w:val="24"/>
          <w:bdr w:val="none" w:sz="0" w:space="0" w:color="auto" w:frame="1"/>
        </w:rPr>
      </w:pPr>
      <w:r w:rsidRPr="00DF7997">
        <w:rPr>
          <w:szCs w:val="24"/>
          <w:bdr w:val="none" w:sz="0" w:space="0" w:color="auto" w:frame="1"/>
        </w:rPr>
        <w:t>M</w:t>
      </w:r>
      <w:r w:rsidR="00676E90">
        <w:rPr>
          <w:szCs w:val="24"/>
          <w:bdr w:val="none" w:sz="0" w:space="0" w:color="auto" w:frame="1"/>
        </w:rPr>
        <w:t xml:space="preserve"> </w:t>
      </w:r>
      <w:r w:rsidR="00343E9F">
        <w:rPr>
          <w:szCs w:val="24"/>
          <w:bdr w:val="none" w:sz="0" w:space="0" w:color="auto" w:frame="1"/>
        </w:rPr>
        <w:t>11/2</w:t>
      </w:r>
      <w:r w:rsidR="00F12B65">
        <w:rPr>
          <w:szCs w:val="24"/>
          <w:bdr w:val="none" w:sz="0" w:space="0" w:color="auto" w:frame="1"/>
        </w:rPr>
        <w:t>6</w:t>
      </w:r>
      <w:r w:rsidR="00D90BB9">
        <w:rPr>
          <w:szCs w:val="24"/>
          <w:bdr w:val="none" w:sz="0" w:space="0" w:color="auto" w:frame="1"/>
        </w:rPr>
        <w:t xml:space="preserve"> and W 11/2</w:t>
      </w:r>
      <w:r w:rsidR="00F12B65">
        <w:rPr>
          <w:szCs w:val="24"/>
          <w:bdr w:val="none" w:sz="0" w:space="0" w:color="auto" w:frame="1"/>
        </w:rPr>
        <w:t>8</w:t>
      </w:r>
      <w:r w:rsidRPr="00D974DF">
        <w:rPr>
          <w:szCs w:val="24"/>
          <w:bdr w:val="none" w:sz="0" w:space="0" w:color="auto" w:frame="1"/>
        </w:rPr>
        <w:t> </w:t>
      </w:r>
      <w:r w:rsidR="00DF7997">
        <w:rPr>
          <w:szCs w:val="24"/>
          <w:bdr w:val="none" w:sz="0" w:space="0" w:color="auto" w:frame="1"/>
        </w:rPr>
        <w:tab/>
      </w:r>
      <w:r w:rsidR="00D90BB9">
        <w:rPr>
          <w:bdr w:val="none" w:sz="0" w:space="0" w:color="auto" w:frame="1"/>
        </w:rPr>
        <w:t>Preparation of Legal Arguments</w:t>
      </w:r>
      <w:r w:rsidR="009537F6" w:rsidRPr="00D974DF">
        <w:rPr>
          <w:szCs w:val="24"/>
          <w:bdr w:val="none" w:sz="0" w:space="0" w:color="auto" w:frame="1"/>
        </w:rPr>
        <w:t xml:space="preserve"> </w:t>
      </w:r>
    </w:p>
    <w:p w:rsidR="007A03CB" w:rsidRDefault="008D32E4" w:rsidP="008D32E4">
      <w:pPr>
        <w:spacing w:after="60"/>
        <w:rPr>
          <w:szCs w:val="24"/>
          <w:bdr w:val="none" w:sz="0" w:space="0" w:color="auto" w:frame="1"/>
        </w:rPr>
      </w:pPr>
      <w:r w:rsidRPr="00DF7997">
        <w:rPr>
          <w:szCs w:val="24"/>
          <w:bdr w:val="none" w:sz="0" w:space="0" w:color="auto" w:frame="1"/>
        </w:rPr>
        <w:t>F</w:t>
      </w:r>
      <w:r w:rsidR="00676E90">
        <w:rPr>
          <w:szCs w:val="24"/>
          <w:bdr w:val="none" w:sz="0" w:space="0" w:color="auto" w:frame="1"/>
        </w:rPr>
        <w:t xml:space="preserve"> </w:t>
      </w:r>
      <w:r w:rsidR="00F12B65">
        <w:rPr>
          <w:szCs w:val="24"/>
          <w:bdr w:val="none" w:sz="0" w:space="0" w:color="auto" w:frame="1"/>
        </w:rPr>
        <w:t>11</w:t>
      </w:r>
      <w:r w:rsidR="00C44D97">
        <w:rPr>
          <w:szCs w:val="24"/>
          <w:bdr w:val="none" w:sz="0" w:space="0" w:color="auto" w:frame="1"/>
        </w:rPr>
        <w:t>/</w:t>
      </w:r>
      <w:r w:rsidR="00F12B65">
        <w:rPr>
          <w:szCs w:val="24"/>
          <w:bdr w:val="none" w:sz="0" w:space="0" w:color="auto" w:frame="1"/>
        </w:rPr>
        <w:t>30</w:t>
      </w:r>
      <w:r w:rsidRPr="00D974DF">
        <w:rPr>
          <w:szCs w:val="24"/>
          <w:bdr w:val="none" w:sz="0" w:space="0" w:color="auto" w:frame="1"/>
        </w:rPr>
        <w:t> </w:t>
      </w:r>
      <w:r w:rsidR="00DF7997">
        <w:rPr>
          <w:szCs w:val="24"/>
          <w:bdr w:val="none" w:sz="0" w:space="0" w:color="auto" w:frame="1"/>
        </w:rPr>
        <w:tab/>
      </w:r>
      <w:r w:rsidR="00DF7997">
        <w:rPr>
          <w:szCs w:val="24"/>
          <w:bdr w:val="none" w:sz="0" w:space="0" w:color="auto" w:frame="1"/>
        </w:rPr>
        <w:tab/>
      </w:r>
      <w:r w:rsidR="00D90BB9">
        <w:rPr>
          <w:szCs w:val="24"/>
          <w:bdr w:val="none" w:sz="0" w:space="0" w:color="auto" w:frame="1"/>
        </w:rPr>
        <w:t>Semi-final Round Debate practice</w:t>
      </w:r>
    </w:p>
    <w:p w:rsidR="0042432B" w:rsidRDefault="0042432B" w:rsidP="0042432B">
      <w:pPr>
        <w:pStyle w:val="Heading2"/>
      </w:pPr>
      <w:r>
        <w:rPr>
          <w:bdr w:val="none" w:sz="0" w:space="0" w:color="auto" w:frame="1"/>
        </w:rPr>
        <w:t>Week 16</w:t>
      </w:r>
    </w:p>
    <w:p w:rsidR="00146D56" w:rsidRDefault="0042432B" w:rsidP="009537F6">
      <w:pPr>
        <w:spacing w:after="60"/>
        <w:rPr>
          <w:szCs w:val="24"/>
          <w:bdr w:val="none" w:sz="0" w:space="0" w:color="auto" w:frame="1"/>
        </w:rPr>
      </w:pPr>
      <w:r w:rsidRPr="00DF7997">
        <w:rPr>
          <w:szCs w:val="24"/>
          <w:bdr w:val="none" w:sz="0" w:space="0" w:color="auto" w:frame="1"/>
        </w:rPr>
        <w:t>M</w:t>
      </w:r>
      <w:r w:rsidR="00517F48">
        <w:rPr>
          <w:szCs w:val="24"/>
          <w:bdr w:val="none" w:sz="0" w:space="0" w:color="auto" w:frame="1"/>
        </w:rPr>
        <w:t xml:space="preserve"> </w:t>
      </w:r>
      <w:r w:rsidR="00C44D97">
        <w:rPr>
          <w:szCs w:val="24"/>
          <w:bdr w:val="none" w:sz="0" w:space="0" w:color="auto" w:frame="1"/>
        </w:rPr>
        <w:t>12/</w:t>
      </w:r>
      <w:r w:rsidR="00F12B65">
        <w:rPr>
          <w:szCs w:val="24"/>
          <w:bdr w:val="none" w:sz="0" w:space="0" w:color="auto" w:frame="1"/>
        </w:rPr>
        <w:t>3</w:t>
      </w:r>
      <w:r w:rsidR="009537F6">
        <w:rPr>
          <w:szCs w:val="24"/>
          <w:bdr w:val="none" w:sz="0" w:space="0" w:color="auto" w:frame="1"/>
        </w:rPr>
        <w:t xml:space="preserve"> </w:t>
      </w:r>
      <w:r w:rsidR="00DF7997">
        <w:rPr>
          <w:szCs w:val="24"/>
          <w:bdr w:val="none" w:sz="0" w:space="0" w:color="auto" w:frame="1"/>
        </w:rPr>
        <w:tab/>
      </w:r>
      <w:r w:rsidR="00146D56">
        <w:rPr>
          <w:b/>
          <w:szCs w:val="24"/>
          <w:bdr w:val="none" w:sz="0" w:space="0" w:color="auto" w:frame="1"/>
        </w:rPr>
        <w:t xml:space="preserve">Class cancelled: mandatory </w:t>
      </w:r>
      <w:r w:rsidR="00EA6475" w:rsidRPr="00146D56">
        <w:rPr>
          <w:b/>
          <w:szCs w:val="24"/>
          <w:bdr w:val="none" w:sz="0" w:space="0" w:color="auto" w:frame="1"/>
        </w:rPr>
        <w:t>Tournament</w:t>
      </w:r>
      <w:r w:rsidR="00146D56" w:rsidRPr="00146D56">
        <w:rPr>
          <w:b/>
          <w:szCs w:val="24"/>
          <w:bdr w:val="none" w:sz="0" w:space="0" w:color="auto" w:frame="1"/>
        </w:rPr>
        <w:t xml:space="preserve"> attendance</w:t>
      </w:r>
      <w:r w:rsidR="009537F6">
        <w:rPr>
          <w:szCs w:val="24"/>
          <w:bdr w:val="none" w:sz="0" w:space="0" w:color="auto" w:frame="1"/>
        </w:rPr>
        <w:t>—</w:t>
      </w:r>
      <w:r w:rsidR="00EA6475">
        <w:rPr>
          <w:szCs w:val="24"/>
          <w:bdr w:val="none" w:sz="0" w:space="0" w:color="auto" w:frame="1"/>
        </w:rPr>
        <w:t>Time and</w:t>
      </w:r>
      <w:r w:rsidR="009537F6" w:rsidRPr="00D974DF">
        <w:rPr>
          <w:szCs w:val="24"/>
          <w:bdr w:val="none" w:sz="0" w:space="0" w:color="auto" w:frame="1"/>
        </w:rPr>
        <w:t xml:space="preserve"> Location TBA</w:t>
      </w:r>
    </w:p>
    <w:p w:rsidR="00804CED" w:rsidRDefault="00804CED" w:rsidP="009537F6">
      <w:pPr>
        <w:spacing w:after="60"/>
        <w:rPr>
          <w:szCs w:val="24"/>
          <w:bdr w:val="none" w:sz="0" w:space="0" w:color="auto" w:frame="1"/>
        </w:rPr>
      </w:pPr>
      <w:r>
        <w:rPr>
          <w:szCs w:val="24"/>
          <w:bdr w:val="none" w:sz="0" w:space="0" w:color="auto" w:frame="1"/>
        </w:rPr>
        <w:tab/>
      </w:r>
      <w:r>
        <w:rPr>
          <w:szCs w:val="24"/>
          <w:bdr w:val="none" w:sz="0" w:space="0" w:color="auto" w:frame="1"/>
        </w:rPr>
        <w:tab/>
      </w:r>
      <w:r>
        <w:rPr>
          <w:szCs w:val="24"/>
          <w:bdr w:val="none" w:sz="0" w:space="0" w:color="auto" w:frame="1"/>
        </w:rPr>
        <w:tab/>
      </w:r>
      <w:r w:rsidRPr="00E16FEB">
        <w:rPr>
          <w:b/>
          <w:szCs w:val="24"/>
          <w:bdr w:val="none" w:sz="0" w:space="0" w:color="auto" w:frame="1"/>
        </w:rPr>
        <w:t>Due: Legal Brief 4.</w:t>
      </w:r>
      <w:r w:rsidRPr="00D974DF">
        <w:rPr>
          <w:szCs w:val="24"/>
          <w:bdr w:val="none" w:sz="0" w:space="0" w:color="auto" w:frame="1"/>
        </w:rPr>
        <w:t> </w:t>
      </w:r>
    </w:p>
    <w:p w:rsidR="0042432B" w:rsidRDefault="00146D56" w:rsidP="009537F6">
      <w:pPr>
        <w:spacing w:after="60"/>
        <w:rPr>
          <w:szCs w:val="24"/>
          <w:bdr w:val="none" w:sz="0" w:space="0" w:color="auto" w:frame="1"/>
        </w:rPr>
      </w:pPr>
      <w:r>
        <w:rPr>
          <w:szCs w:val="24"/>
          <w:bdr w:val="none" w:sz="0" w:space="0" w:color="auto" w:frame="1"/>
        </w:rPr>
        <w:t>T 12/5</w:t>
      </w:r>
      <w:r>
        <w:rPr>
          <w:szCs w:val="24"/>
          <w:bdr w:val="none" w:sz="0" w:space="0" w:color="auto" w:frame="1"/>
        </w:rPr>
        <w:tab/>
      </w:r>
      <w:r>
        <w:rPr>
          <w:szCs w:val="24"/>
          <w:bdr w:val="none" w:sz="0" w:space="0" w:color="auto" w:frame="1"/>
        </w:rPr>
        <w:tab/>
      </w:r>
      <w:r w:rsidR="00246576" w:rsidRPr="00D974DF">
        <w:rPr>
          <w:szCs w:val="24"/>
          <w:bdr w:val="none" w:sz="0" w:space="0" w:color="auto" w:frame="1"/>
        </w:rPr>
        <w:t>Tournament Discussion and Debriefing</w:t>
      </w:r>
      <w:r w:rsidR="00246576">
        <w:rPr>
          <w:szCs w:val="24"/>
          <w:bdr w:val="none" w:sz="0" w:space="0" w:color="auto" w:frame="1"/>
        </w:rPr>
        <w:t>.</w:t>
      </w:r>
      <w:r w:rsidR="00246576" w:rsidRPr="00D974DF">
        <w:rPr>
          <w:szCs w:val="24"/>
          <w:bdr w:val="none" w:sz="0" w:space="0" w:color="auto" w:frame="1"/>
        </w:rPr>
        <w:t> </w:t>
      </w:r>
      <w:r w:rsidR="0042432B" w:rsidRPr="00D974DF">
        <w:rPr>
          <w:szCs w:val="24"/>
          <w:bdr w:val="none" w:sz="0" w:space="0" w:color="auto" w:frame="1"/>
        </w:rPr>
        <w:t xml:space="preserve"> </w:t>
      </w:r>
    </w:p>
    <w:sectPr w:rsidR="0042432B" w:rsidSect="00A72411">
      <w:headerReference w:type="default" r:id="rId22"/>
      <w:type w:val="continuous"/>
      <w:pgSz w:w="12240" w:h="15840" w:code="1"/>
      <w:pgMar w:top="1440" w:right="72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654" w:rsidRDefault="00B21654">
      <w:r>
        <w:separator/>
      </w:r>
    </w:p>
  </w:endnote>
  <w:endnote w:type="continuationSeparator" w:id="0">
    <w:p w:rsidR="00B21654" w:rsidRDefault="00B21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654" w:rsidRDefault="00B21654">
      <w:r>
        <w:separator/>
      </w:r>
    </w:p>
  </w:footnote>
  <w:footnote w:type="continuationSeparator" w:id="0">
    <w:p w:rsidR="00B21654" w:rsidRDefault="00B21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03F" w:rsidRPr="004D6343" w:rsidRDefault="00FA303F" w:rsidP="009E4167">
    <w:pPr>
      <w:pStyle w:val="Header"/>
      <w:jc w:val="right"/>
      <w:rPr>
        <w:rFonts w:ascii="Times New Roman" w:cs="Times New Roman"/>
      </w:rPr>
    </w:pPr>
    <w:r w:rsidRPr="004D6343">
      <w:rPr>
        <w:rFonts w:ascii="Times New Roman" w:cs="Times New Roman"/>
      </w:rPr>
      <w:t>ENC 3465</w:t>
    </w:r>
    <w:r w:rsidR="00CB7CBA">
      <w:rPr>
        <w:rFonts w:ascii="Times New Roman" w:cs="Times New Roman"/>
      </w:rPr>
      <w:t>.</w:t>
    </w:r>
    <w:r w:rsidR="00CB7CBA" w:rsidRPr="00CB7CBA">
      <w:t>22EA, 222G, and 6164</w:t>
    </w:r>
    <w:r w:rsidRPr="004D6343">
      <w:rPr>
        <w:rStyle w:val="PageNumber"/>
        <w:rFonts w:ascii="Times New Roman"/>
      </w:rPr>
      <w:t xml:space="preserve">, </w:t>
    </w:r>
    <w:r>
      <w:rPr>
        <w:rStyle w:val="PageNumber"/>
        <w:rFonts w:ascii="Times New Roman"/>
      </w:rPr>
      <w:t>Fall</w:t>
    </w:r>
    <w:r w:rsidRPr="004D6343">
      <w:rPr>
        <w:rStyle w:val="PageNumber"/>
        <w:rFonts w:ascii="Times New Roman"/>
      </w:rPr>
      <w:t xml:space="preserve"> 201</w:t>
    </w:r>
    <w:r w:rsidR="004C4CFE">
      <w:rPr>
        <w:rStyle w:val="PageNumber"/>
        <w:rFonts w:ascii="Times New Roman"/>
      </w:rPr>
      <w:t>8</w:t>
    </w:r>
    <w:r w:rsidRPr="004D6343">
      <w:rPr>
        <w:rStyle w:val="PageNumber"/>
        <w:rFonts w:ascii="Times New Roman"/>
      </w:rPr>
      <w:t xml:space="preserve"> Syllabus     </w:t>
    </w:r>
    <w:r w:rsidRPr="004D6343">
      <w:rPr>
        <w:rStyle w:val="PageNumber"/>
        <w:rFonts w:ascii="Times New Roman"/>
      </w:rPr>
      <w:fldChar w:fldCharType="begin"/>
    </w:r>
    <w:r w:rsidRPr="004D6343">
      <w:rPr>
        <w:rStyle w:val="PageNumber"/>
        <w:rFonts w:ascii="Times New Roman"/>
      </w:rPr>
      <w:instrText xml:space="preserve"> PAGE   \* MERGEFORMAT </w:instrText>
    </w:r>
    <w:r w:rsidRPr="004D6343">
      <w:rPr>
        <w:rStyle w:val="PageNumber"/>
        <w:rFonts w:ascii="Times New Roman"/>
      </w:rPr>
      <w:fldChar w:fldCharType="separate"/>
    </w:r>
    <w:r w:rsidR="00400487">
      <w:rPr>
        <w:rStyle w:val="PageNumber"/>
        <w:rFonts w:ascii="Times New Roman"/>
        <w:noProof/>
      </w:rPr>
      <w:t>2</w:t>
    </w:r>
    <w:r w:rsidRPr="004D6343">
      <w:rPr>
        <w:rStyle w:val="PageNumber"/>
        <w:rFonts w:ascii="Times New Roman"/>
        <w:noProof/>
      </w:rPr>
      <w:fldChar w:fldCharType="end"/>
    </w:r>
    <w:r w:rsidRPr="004D6343">
      <w:rPr>
        <w:rStyle w:val="PageNumber"/>
        <w:rFonts w:ascii="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69C" w:rsidRDefault="00A13706" w:rsidP="00144D8F">
    <w:pPr>
      <w:pStyle w:val="Header"/>
      <w:tabs>
        <w:tab w:val="clear" w:pos="8640"/>
        <w:tab w:val="left" w:pos="9360"/>
      </w:tabs>
      <w:ind w:right="720"/>
      <w:jc w:val="right"/>
    </w:pPr>
    <w:r w:rsidRPr="004D6343">
      <w:rPr>
        <w:rFonts w:ascii="Times New Roman" w:cs="Times New Roman"/>
      </w:rPr>
      <w:t>ENC 3465</w:t>
    </w:r>
    <w:r w:rsidR="00CB7CBA">
      <w:rPr>
        <w:rFonts w:ascii="Times New Roman" w:cs="Times New Roman"/>
      </w:rPr>
      <w:t>.</w:t>
    </w:r>
    <w:r w:rsidR="005A3942">
      <w:rPr>
        <w:rFonts w:ascii="Times New Roman" w:cs="Times New Roman"/>
      </w:rPr>
      <w:t>2</w:t>
    </w:r>
    <w:r w:rsidR="00CB7CBA" w:rsidRPr="00CB7CBA">
      <w:t>2EA, 222G, and 6164</w:t>
    </w:r>
    <w:r w:rsidRPr="004D6343">
      <w:rPr>
        <w:rStyle w:val="PageNumber"/>
        <w:rFonts w:ascii="Times New Roman"/>
      </w:rPr>
      <w:t xml:space="preserve">, </w:t>
    </w:r>
    <w:r w:rsidR="00F96630">
      <w:rPr>
        <w:rStyle w:val="PageNumber"/>
        <w:rFonts w:ascii="Times New Roman"/>
      </w:rPr>
      <w:t>Fall</w:t>
    </w:r>
    <w:r w:rsidRPr="004D6343">
      <w:rPr>
        <w:rStyle w:val="PageNumber"/>
        <w:rFonts w:ascii="Times New Roman"/>
      </w:rPr>
      <w:t xml:space="preserve"> 201</w:t>
    </w:r>
    <w:r w:rsidR="004C4CFE">
      <w:rPr>
        <w:rStyle w:val="PageNumber"/>
        <w:rFonts w:ascii="Times New Roman"/>
      </w:rPr>
      <w:t>8</w:t>
    </w:r>
    <w:r w:rsidRPr="004D6343">
      <w:rPr>
        <w:rStyle w:val="PageNumber"/>
        <w:rFonts w:ascii="Times New Roman"/>
      </w:rPr>
      <w:t xml:space="preserve"> Syllabus</w:t>
    </w:r>
    <w:r w:rsidR="0004369C">
      <w:rPr>
        <w:rStyle w:val="PageNumber"/>
      </w:rPr>
      <w:t xml:space="preserve">     </w:t>
    </w:r>
    <w:r w:rsidR="0004369C">
      <w:rPr>
        <w:rStyle w:val="PageNumber"/>
      </w:rPr>
      <w:fldChar w:fldCharType="begin"/>
    </w:r>
    <w:r w:rsidR="0004369C">
      <w:rPr>
        <w:rStyle w:val="PageNumber"/>
      </w:rPr>
      <w:instrText xml:space="preserve"> PAGE </w:instrText>
    </w:r>
    <w:r w:rsidR="0004369C">
      <w:rPr>
        <w:rStyle w:val="PageNumber"/>
      </w:rPr>
      <w:fldChar w:fldCharType="separate"/>
    </w:r>
    <w:r w:rsidR="00400487">
      <w:rPr>
        <w:rStyle w:val="PageNumber"/>
        <w:noProof/>
      </w:rPr>
      <w:t>9</w:t>
    </w:r>
    <w:r w:rsidR="0004369C">
      <w:rPr>
        <w:rStyle w:val="PageNumber"/>
      </w:rPr>
      <w:fldChar w:fldCharType="end"/>
    </w:r>
  </w:p>
  <w:p w:rsidR="0004369C" w:rsidRDefault="000436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suff w:val="nothing"/>
      <w:lvlText w:val="%1)"/>
      <w:lvlJc w:val="left"/>
      <w:pPr>
        <w:ind w:left="360" w:hanging="360"/>
      </w:pPr>
      <w:rPr>
        <w:rFonts w:cs="Times New Roman"/>
      </w:rPr>
    </w:lvl>
  </w:abstractNum>
  <w:abstractNum w:abstractNumId="1" w15:restartNumberingAfterBreak="0">
    <w:nsid w:val="08E61C90"/>
    <w:multiLevelType w:val="hybridMultilevel"/>
    <w:tmpl w:val="8EEC79B6"/>
    <w:lvl w:ilvl="0" w:tplc="45BE108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14A07776"/>
    <w:multiLevelType w:val="hybridMultilevel"/>
    <w:tmpl w:val="70F4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073AB"/>
    <w:multiLevelType w:val="hybridMultilevel"/>
    <w:tmpl w:val="E01E8192"/>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C907EB9"/>
    <w:multiLevelType w:val="hybridMultilevel"/>
    <w:tmpl w:val="919A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2003E"/>
    <w:multiLevelType w:val="hybridMultilevel"/>
    <w:tmpl w:val="F69418F6"/>
    <w:lvl w:ilvl="0" w:tplc="8A7C47A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15:restartNumberingAfterBreak="0">
    <w:nsid w:val="2782725F"/>
    <w:multiLevelType w:val="hybridMultilevel"/>
    <w:tmpl w:val="441EB8C2"/>
    <w:lvl w:ilvl="0" w:tplc="7914742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15:restartNumberingAfterBreak="0">
    <w:nsid w:val="31D97E04"/>
    <w:multiLevelType w:val="hybridMultilevel"/>
    <w:tmpl w:val="4CCCAE6C"/>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43B075B1"/>
    <w:multiLevelType w:val="hybridMultilevel"/>
    <w:tmpl w:val="1DA45F94"/>
    <w:lvl w:ilvl="0" w:tplc="1292C4C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15:restartNumberingAfterBreak="0">
    <w:nsid w:val="666755BE"/>
    <w:multiLevelType w:val="hybridMultilevel"/>
    <w:tmpl w:val="1ED8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8"/>
  </w:num>
  <w:num w:numId="5">
    <w:abstractNumId w:val="5"/>
  </w:num>
  <w:num w:numId="6">
    <w:abstractNumId w:val="1"/>
  </w:num>
  <w:num w:numId="7">
    <w:abstractNumId w:val="6"/>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5E1"/>
    <w:rsid w:val="00000CD5"/>
    <w:rsid w:val="00001EF0"/>
    <w:rsid w:val="00003A0E"/>
    <w:rsid w:val="000102F1"/>
    <w:rsid w:val="00010C72"/>
    <w:rsid w:val="00012203"/>
    <w:rsid w:val="0001275B"/>
    <w:rsid w:val="00012A4D"/>
    <w:rsid w:val="000164B3"/>
    <w:rsid w:val="00016B01"/>
    <w:rsid w:val="000172B9"/>
    <w:rsid w:val="0001764F"/>
    <w:rsid w:val="000176FD"/>
    <w:rsid w:val="000179EA"/>
    <w:rsid w:val="00017BCB"/>
    <w:rsid w:val="00020117"/>
    <w:rsid w:val="00022FAE"/>
    <w:rsid w:val="00023162"/>
    <w:rsid w:val="000259FA"/>
    <w:rsid w:val="000264FB"/>
    <w:rsid w:val="00027187"/>
    <w:rsid w:val="000273A3"/>
    <w:rsid w:val="00027579"/>
    <w:rsid w:val="00027773"/>
    <w:rsid w:val="000277EA"/>
    <w:rsid w:val="000302DF"/>
    <w:rsid w:val="00033A02"/>
    <w:rsid w:val="000345FE"/>
    <w:rsid w:val="00036A81"/>
    <w:rsid w:val="00040251"/>
    <w:rsid w:val="000411B5"/>
    <w:rsid w:val="000418C1"/>
    <w:rsid w:val="00041996"/>
    <w:rsid w:val="0004369C"/>
    <w:rsid w:val="00043E50"/>
    <w:rsid w:val="00044D36"/>
    <w:rsid w:val="00044ED0"/>
    <w:rsid w:val="000474B6"/>
    <w:rsid w:val="00050828"/>
    <w:rsid w:val="00051C44"/>
    <w:rsid w:val="000526E3"/>
    <w:rsid w:val="00052EA5"/>
    <w:rsid w:val="0005573E"/>
    <w:rsid w:val="000566B3"/>
    <w:rsid w:val="00057355"/>
    <w:rsid w:val="0005778D"/>
    <w:rsid w:val="00061607"/>
    <w:rsid w:val="00061664"/>
    <w:rsid w:val="00061B62"/>
    <w:rsid w:val="00062118"/>
    <w:rsid w:val="00062374"/>
    <w:rsid w:val="0006306B"/>
    <w:rsid w:val="00063D00"/>
    <w:rsid w:val="0006422B"/>
    <w:rsid w:val="00064F3B"/>
    <w:rsid w:val="00066302"/>
    <w:rsid w:val="0006648D"/>
    <w:rsid w:val="0007031E"/>
    <w:rsid w:val="00071C0B"/>
    <w:rsid w:val="00080AD6"/>
    <w:rsid w:val="00081873"/>
    <w:rsid w:val="00083803"/>
    <w:rsid w:val="0008388C"/>
    <w:rsid w:val="00084442"/>
    <w:rsid w:val="00085584"/>
    <w:rsid w:val="00087439"/>
    <w:rsid w:val="00090FB6"/>
    <w:rsid w:val="00091021"/>
    <w:rsid w:val="000948A5"/>
    <w:rsid w:val="00095B8E"/>
    <w:rsid w:val="000960A8"/>
    <w:rsid w:val="00097541"/>
    <w:rsid w:val="000A0C23"/>
    <w:rsid w:val="000A372E"/>
    <w:rsid w:val="000A3ACD"/>
    <w:rsid w:val="000A4208"/>
    <w:rsid w:val="000A4238"/>
    <w:rsid w:val="000A5C25"/>
    <w:rsid w:val="000A5E93"/>
    <w:rsid w:val="000A689D"/>
    <w:rsid w:val="000A6D25"/>
    <w:rsid w:val="000A7908"/>
    <w:rsid w:val="000B0EB1"/>
    <w:rsid w:val="000B159B"/>
    <w:rsid w:val="000B40C9"/>
    <w:rsid w:val="000B473B"/>
    <w:rsid w:val="000B4B5A"/>
    <w:rsid w:val="000C0317"/>
    <w:rsid w:val="000C16B1"/>
    <w:rsid w:val="000C2CD8"/>
    <w:rsid w:val="000C2E3F"/>
    <w:rsid w:val="000C30A2"/>
    <w:rsid w:val="000C3FB5"/>
    <w:rsid w:val="000C4BC1"/>
    <w:rsid w:val="000C6220"/>
    <w:rsid w:val="000C7959"/>
    <w:rsid w:val="000D0E99"/>
    <w:rsid w:val="000D1B00"/>
    <w:rsid w:val="000D1D8D"/>
    <w:rsid w:val="000D62EC"/>
    <w:rsid w:val="000E1144"/>
    <w:rsid w:val="000E12AF"/>
    <w:rsid w:val="000E2617"/>
    <w:rsid w:val="000E4B54"/>
    <w:rsid w:val="000E6D8C"/>
    <w:rsid w:val="000E6DB7"/>
    <w:rsid w:val="000E736E"/>
    <w:rsid w:val="000E79E6"/>
    <w:rsid w:val="000F0112"/>
    <w:rsid w:val="000F0938"/>
    <w:rsid w:val="000F155E"/>
    <w:rsid w:val="000F6A04"/>
    <w:rsid w:val="000F6C0F"/>
    <w:rsid w:val="001008C0"/>
    <w:rsid w:val="001023AC"/>
    <w:rsid w:val="00102C9A"/>
    <w:rsid w:val="001039DE"/>
    <w:rsid w:val="001053C3"/>
    <w:rsid w:val="0010612E"/>
    <w:rsid w:val="001067F9"/>
    <w:rsid w:val="0010688B"/>
    <w:rsid w:val="00110237"/>
    <w:rsid w:val="0011159E"/>
    <w:rsid w:val="0011483B"/>
    <w:rsid w:val="001150F2"/>
    <w:rsid w:val="00116306"/>
    <w:rsid w:val="001165CA"/>
    <w:rsid w:val="00116D75"/>
    <w:rsid w:val="00120BE9"/>
    <w:rsid w:val="00121500"/>
    <w:rsid w:val="0012173D"/>
    <w:rsid w:val="00122AD5"/>
    <w:rsid w:val="00123514"/>
    <w:rsid w:val="001264E5"/>
    <w:rsid w:val="001267C0"/>
    <w:rsid w:val="001309C3"/>
    <w:rsid w:val="00130E25"/>
    <w:rsid w:val="00132728"/>
    <w:rsid w:val="00133DDE"/>
    <w:rsid w:val="0013463D"/>
    <w:rsid w:val="00135DAC"/>
    <w:rsid w:val="0014172B"/>
    <w:rsid w:val="00141B16"/>
    <w:rsid w:val="00141E46"/>
    <w:rsid w:val="00144363"/>
    <w:rsid w:val="00144D8F"/>
    <w:rsid w:val="00144F53"/>
    <w:rsid w:val="001453CE"/>
    <w:rsid w:val="00145945"/>
    <w:rsid w:val="00146D56"/>
    <w:rsid w:val="00150E64"/>
    <w:rsid w:val="00151072"/>
    <w:rsid w:val="0015287E"/>
    <w:rsid w:val="001534FF"/>
    <w:rsid w:val="00155BCC"/>
    <w:rsid w:val="00156560"/>
    <w:rsid w:val="00157F35"/>
    <w:rsid w:val="00160D5B"/>
    <w:rsid w:val="00162679"/>
    <w:rsid w:val="00162C9C"/>
    <w:rsid w:val="00165E0A"/>
    <w:rsid w:val="00166372"/>
    <w:rsid w:val="00170AD6"/>
    <w:rsid w:val="0017138A"/>
    <w:rsid w:val="001772AC"/>
    <w:rsid w:val="00181BE9"/>
    <w:rsid w:val="00182F56"/>
    <w:rsid w:val="0018488A"/>
    <w:rsid w:val="0018722A"/>
    <w:rsid w:val="001873A9"/>
    <w:rsid w:val="00187519"/>
    <w:rsid w:val="001877ED"/>
    <w:rsid w:val="00187904"/>
    <w:rsid w:val="00190FB4"/>
    <w:rsid w:val="001911A4"/>
    <w:rsid w:val="00191DD7"/>
    <w:rsid w:val="00192297"/>
    <w:rsid w:val="00192C14"/>
    <w:rsid w:val="001938FF"/>
    <w:rsid w:val="00193B91"/>
    <w:rsid w:val="00194597"/>
    <w:rsid w:val="00196FE8"/>
    <w:rsid w:val="001A2ACF"/>
    <w:rsid w:val="001A4F1A"/>
    <w:rsid w:val="001B0FDA"/>
    <w:rsid w:val="001B1D56"/>
    <w:rsid w:val="001B5090"/>
    <w:rsid w:val="001B6A8C"/>
    <w:rsid w:val="001B75DE"/>
    <w:rsid w:val="001C44CE"/>
    <w:rsid w:val="001C48A7"/>
    <w:rsid w:val="001C4FBB"/>
    <w:rsid w:val="001C54FF"/>
    <w:rsid w:val="001C65C3"/>
    <w:rsid w:val="001C6662"/>
    <w:rsid w:val="001C762D"/>
    <w:rsid w:val="001D199C"/>
    <w:rsid w:val="001D2079"/>
    <w:rsid w:val="001D2113"/>
    <w:rsid w:val="001D2747"/>
    <w:rsid w:val="001D36F1"/>
    <w:rsid w:val="001D377D"/>
    <w:rsid w:val="001D4D04"/>
    <w:rsid w:val="001D5F7E"/>
    <w:rsid w:val="001D6F00"/>
    <w:rsid w:val="001D7DBA"/>
    <w:rsid w:val="001E0B53"/>
    <w:rsid w:val="001E21D1"/>
    <w:rsid w:val="001E516A"/>
    <w:rsid w:val="001E5460"/>
    <w:rsid w:val="001E6785"/>
    <w:rsid w:val="001F05A2"/>
    <w:rsid w:val="001F0B8B"/>
    <w:rsid w:val="001F2518"/>
    <w:rsid w:val="001F4FA0"/>
    <w:rsid w:val="001F6959"/>
    <w:rsid w:val="00200743"/>
    <w:rsid w:val="00201048"/>
    <w:rsid w:val="00201AB2"/>
    <w:rsid w:val="00204B49"/>
    <w:rsid w:val="00204B93"/>
    <w:rsid w:val="00205211"/>
    <w:rsid w:val="002067FE"/>
    <w:rsid w:val="00206BBC"/>
    <w:rsid w:val="00206EC8"/>
    <w:rsid w:val="00207294"/>
    <w:rsid w:val="00207B16"/>
    <w:rsid w:val="0021222F"/>
    <w:rsid w:val="00212D8F"/>
    <w:rsid w:val="00220B11"/>
    <w:rsid w:val="002239C4"/>
    <w:rsid w:val="002239CC"/>
    <w:rsid w:val="00224A54"/>
    <w:rsid w:val="002258EC"/>
    <w:rsid w:val="0023185B"/>
    <w:rsid w:val="002335A5"/>
    <w:rsid w:val="00235F19"/>
    <w:rsid w:val="0024020C"/>
    <w:rsid w:val="002417FE"/>
    <w:rsid w:val="00241E74"/>
    <w:rsid w:val="002425EA"/>
    <w:rsid w:val="00242F81"/>
    <w:rsid w:val="0024340E"/>
    <w:rsid w:val="002443E3"/>
    <w:rsid w:val="00244D31"/>
    <w:rsid w:val="00245163"/>
    <w:rsid w:val="00246576"/>
    <w:rsid w:val="00247140"/>
    <w:rsid w:val="0025010A"/>
    <w:rsid w:val="002501E1"/>
    <w:rsid w:val="00250E03"/>
    <w:rsid w:val="00251144"/>
    <w:rsid w:val="002517D4"/>
    <w:rsid w:val="00251F65"/>
    <w:rsid w:val="00252D2D"/>
    <w:rsid w:val="00252F14"/>
    <w:rsid w:val="00254B83"/>
    <w:rsid w:val="00256939"/>
    <w:rsid w:val="00257BD8"/>
    <w:rsid w:val="00257CFF"/>
    <w:rsid w:val="00260921"/>
    <w:rsid w:val="00261498"/>
    <w:rsid w:val="00267FEE"/>
    <w:rsid w:val="00273F85"/>
    <w:rsid w:val="002751BB"/>
    <w:rsid w:val="002776D2"/>
    <w:rsid w:val="00277727"/>
    <w:rsid w:val="0028045E"/>
    <w:rsid w:val="002816E5"/>
    <w:rsid w:val="002817BC"/>
    <w:rsid w:val="00281B0A"/>
    <w:rsid w:val="00281B6A"/>
    <w:rsid w:val="002829F3"/>
    <w:rsid w:val="002833B4"/>
    <w:rsid w:val="00283C79"/>
    <w:rsid w:val="0028682F"/>
    <w:rsid w:val="0028747A"/>
    <w:rsid w:val="00291730"/>
    <w:rsid w:val="002932B3"/>
    <w:rsid w:val="002958FB"/>
    <w:rsid w:val="00295DD4"/>
    <w:rsid w:val="002960E9"/>
    <w:rsid w:val="0029674B"/>
    <w:rsid w:val="002A22DB"/>
    <w:rsid w:val="002A45F2"/>
    <w:rsid w:val="002A5455"/>
    <w:rsid w:val="002A5B74"/>
    <w:rsid w:val="002B11B7"/>
    <w:rsid w:val="002B1467"/>
    <w:rsid w:val="002B2BEB"/>
    <w:rsid w:val="002B3625"/>
    <w:rsid w:val="002B3E75"/>
    <w:rsid w:val="002B70AF"/>
    <w:rsid w:val="002C549A"/>
    <w:rsid w:val="002C5730"/>
    <w:rsid w:val="002C6F81"/>
    <w:rsid w:val="002D04D5"/>
    <w:rsid w:val="002D0D3F"/>
    <w:rsid w:val="002D1968"/>
    <w:rsid w:val="002D2272"/>
    <w:rsid w:val="002D68DD"/>
    <w:rsid w:val="002D7967"/>
    <w:rsid w:val="002E1033"/>
    <w:rsid w:val="002E112E"/>
    <w:rsid w:val="002E54AA"/>
    <w:rsid w:val="002E6B31"/>
    <w:rsid w:val="002E79F1"/>
    <w:rsid w:val="002F02AE"/>
    <w:rsid w:val="002F1CB0"/>
    <w:rsid w:val="002F2801"/>
    <w:rsid w:val="002F28FF"/>
    <w:rsid w:val="002F3234"/>
    <w:rsid w:val="002F37A2"/>
    <w:rsid w:val="002F4E68"/>
    <w:rsid w:val="002F50A7"/>
    <w:rsid w:val="002F65B3"/>
    <w:rsid w:val="00300F3C"/>
    <w:rsid w:val="00301869"/>
    <w:rsid w:val="00305C0D"/>
    <w:rsid w:val="0030685D"/>
    <w:rsid w:val="003073BE"/>
    <w:rsid w:val="0031005A"/>
    <w:rsid w:val="00310AF1"/>
    <w:rsid w:val="003110CB"/>
    <w:rsid w:val="00313FF1"/>
    <w:rsid w:val="00314CB4"/>
    <w:rsid w:val="00315B6D"/>
    <w:rsid w:val="00315B8C"/>
    <w:rsid w:val="00316986"/>
    <w:rsid w:val="00317A11"/>
    <w:rsid w:val="003216C4"/>
    <w:rsid w:val="003216CB"/>
    <w:rsid w:val="003219B9"/>
    <w:rsid w:val="00324A21"/>
    <w:rsid w:val="00326206"/>
    <w:rsid w:val="00330047"/>
    <w:rsid w:val="003316DD"/>
    <w:rsid w:val="00332953"/>
    <w:rsid w:val="00337A44"/>
    <w:rsid w:val="00340584"/>
    <w:rsid w:val="00340887"/>
    <w:rsid w:val="00341AF6"/>
    <w:rsid w:val="00342F38"/>
    <w:rsid w:val="00343E9F"/>
    <w:rsid w:val="00346F11"/>
    <w:rsid w:val="0035054A"/>
    <w:rsid w:val="00351424"/>
    <w:rsid w:val="003527EA"/>
    <w:rsid w:val="003542F5"/>
    <w:rsid w:val="003554B6"/>
    <w:rsid w:val="00356A8C"/>
    <w:rsid w:val="00357B6F"/>
    <w:rsid w:val="003600B9"/>
    <w:rsid w:val="00360C70"/>
    <w:rsid w:val="00360E10"/>
    <w:rsid w:val="00361F4F"/>
    <w:rsid w:val="00362DD1"/>
    <w:rsid w:val="00362DD6"/>
    <w:rsid w:val="003632CD"/>
    <w:rsid w:val="003645B8"/>
    <w:rsid w:val="00364A9F"/>
    <w:rsid w:val="00365158"/>
    <w:rsid w:val="00365324"/>
    <w:rsid w:val="00366390"/>
    <w:rsid w:val="0037000A"/>
    <w:rsid w:val="003748DC"/>
    <w:rsid w:val="003763F5"/>
    <w:rsid w:val="00377340"/>
    <w:rsid w:val="003800C3"/>
    <w:rsid w:val="003867C6"/>
    <w:rsid w:val="003911DD"/>
    <w:rsid w:val="003930C5"/>
    <w:rsid w:val="0039582E"/>
    <w:rsid w:val="00396007"/>
    <w:rsid w:val="00397544"/>
    <w:rsid w:val="003A113A"/>
    <w:rsid w:val="003A1289"/>
    <w:rsid w:val="003A4B27"/>
    <w:rsid w:val="003A50C1"/>
    <w:rsid w:val="003A7318"/>
    <w:rsid w:val="003A7755"/>
    <w:rsid w:val="003B01C6"/>
    <w:rsid w:val="003B126E"/>
    <w:rsid w:val="003B2878"/>
    <w:rsid w:val="003B2F3B"/>
    <w:rsid w:val="003B6478"/>
    <w:rsid w:val="003B7E95"/>
    <w:rsid w:val="003C0887"/>
    <w:rsid w:val="003C1B02"/>
    <w:rsid w:val="003C1BBE"/>
    <w:rsid w:val="003C24F9"/>
    <w:rsid w:val="003C4F42"/>
    <w:rsid w:val="003D1049"/>
    <w:rsid w:val="003D1BA2"/>
    <w:rsid w:val="003D25B1"/>
    <w:rsid w:val="003D47D2"/>
    <w:rsid w:val="003E09D7"/>
    <w:rsid w:val="003E1558"/>
    <w:rsid w:val="003E280E"/>
    <w:rsid w:val="003E56DC"/>
    <w:rsid w:val="003E5780"/>
    <w:rsid w:val="003E6E96"/>
    <w:rsid w:val="003F0C7D"/>
    <w:rsid w:val="003F14FC"/>
    <w:rsid w:val="003F4915"/>
    <w:rsid w:val="003F566D"/>
    <w:rsid w:val="003F7673"/>
    <w:rsid w:val="003F792B"/>
    <w:rsid w:val="00400487"/>
    <w:rsid w:val="00400BDC"/>
    <w:rsid w:val="00403C39"/>
    <w:rsid w:val="00405AD0"/>
    <w:rsid w:val="00405EC1"/>
    <w:rsid w:val="00407AE0"/>
    <w:rsid w:val="004117F8"/>
    <w:rsid w:val="004150EE"/>
    <w:rsid w:val="00415A89"/>
    <w:rsid w:val="00416832"/>
    <w:rsid w:val="00416C7D"/>
    <w:rsid w:val="00417D6C"/>
    <w:rsid w:val="00421E6B"/>
    <w:rsid w:val="00421F84"/>
    <w:rsid w:val="00422649"/>
    <w:rsid w:val="0042432B"/>
    <w:rsid w:val="00425694"/>
    <w:rsid w:val="00425CC7"/>
    <w:rsid w:val="00426E8B"/>
    <w:rsid w:val="00430820"/>
    <w:rsid w:val="00431F0B"/>
    <w:rsid w:val="0043276B"/>
    <w:rsid w:val="00434C68"/>
    <w:rsid w:val="004359E7"/>
    <w:rsid w:val="00435CAE"/>
    <w:rsid w:val="00442081"/>
    <w:rsid w:val="004443C5"/>
    <w:rsid w:val="0044778B"/>
    <w:rsid w:val="00447ADB"/>
    <w:rsid w:val="0045048C"/>
    <w:rsid w:val="00450665"/>
    <w:rsid w:val="004515EE"/>
    <w:rsid w:val="0045300A"/>
    <w:rsid w:val="00453ADC"/>
    <w:rsid w:val="00454758"/>
    <w:rsid w:val="00456C4C"/>
    <w:rsid w:val="00460473"/>
    <w:rsid w:val="00461EF6"/>
    <w:rsid w:val="004629CD"/>
    <w:rsid w:val="00463372"/>
    <w:rsid w:val="0046379F"/>
    <w:rsid w:val="00464477"/>
    <w:rsid w:val="0046470F"/>
    <w:rsid w:val="00465C27"/>
    <w:rsid w:val="00465D9C"/>
    <w:rsid w:val="00466F02"/>
    <w:rsid w:val="00473200"/>
    <w:rsid w:val="0047393D"/>
    <w:rsid w:val="00474A10"/>
    <w:rsid w:val="00475C29"/>
    <w:rsid w:val="00476C9A"/>
    <w:rsid w:val="00476D8F"/>
    <w:rsid w:val="0047790F"/>
    <w:rsid w:val="00481699"/>
    <w:rsid w:val="00481C23"/>
    <w:rsid w:val="00483057"/>
    <w:rsid w:val="00483309"/>
    <w:rsid w:val="00484705"/>
    <w:rsid w:val="004859B9"/>
    <w:rsid w:val="004867FD"/>
    <w:rsid w:val="00486D5A"/>
    <w:rsid w:val="00486E2E"/>
    <w:rsid w:val="00487EA3"/>
    <w:rsid w:val="00487EBD"/>
    <w:rsid w:val="00490162"/>
    <w:rsid w:val="0049113F"/>
    <w:rsid w:val="004918C2"/>
    <w:rsid w:val="004933B6"/>
    <w:rsid w:val="00493F25"/>
    <w:rsid w:val="004944C5"/>
    <w:rsid w:val="00494E67"/>
    <w:rsid w:val="0049654C"/>
    <w:rsid w:val="004968DC"/>
    <w:rsid w:val="004A2B73"/>
    <w:rsid w:val="004B7D26"/>
    <w:rsid w:val="004C0E00"/>
    <w:rsid w:val="004C1B9E"/>
    <w:rsid w:val="004C231B"/>
    <w:rsid w:val="004C4173"/>
    <w:rsid w:val="004C45C2"/>
    <w:rsid w:val="004C4B2B"/>
    <w:rsid w:val="004C4CFE"/>
    <w:rsid w:val="004C70E9"/>
    <w:rsid w:val="004D1E60"/>
    <w:rsid w:val="004D4E9B"/>
    <w:rsid w:val="004D6343"/>
    <w:rsid w:val="004D65DE"/>
    <w:rsid w:val="004D7634"/>
    <w:rsid w:val="004E0848"/>
    <w:rsid w:val="004E0C9E"/>
    <w:rsid w:val="004E162E"/>
    <w:rsid w:val="004E1A28"/>
    <w:rsid w:val="004E1BD3"/>
    <w:rsid w:val="004E3CBE"/>
    <w:rsid w:val="004E5EB7"/>
    <w:rsid w:val="004E6D74"/>
    <w:rsid w:val="004F0179"/>
    <w:rsid w:val="004F04CC"/>
    <w:rsid w:val="004F20F0"/>
    <w:rsid w:val="004F2130"/>
    <w:rsid w:val="004F4DFC"/>
    <w:rsid w:val="004F5434"/>
    <w:rsid w:val="004F581A"/>
    <w:rsid w:val="004F5A6C"/>
    <w:rsid w:val="004F5D47"/>
    <w:rsid w:val="004F69A7"/>
    <w:rsid w:val="004F7348"/>
    <w:rsid w:val="004F739F"/>
    <w:rsid w:val="00501906"/>
    <w:rsid w:val="005027D3"/>
    <w:rsid w:val="00503699"/>
    <w:rsid w:val="005046A1"/>
    <w:rsid w:val="00504A55"/>
    <w:rsid w:val="0050619F"/>
    <w:rsid w:val="00507532"/>
    <w:rsid w:val="0050775A"/>
    <w:rsid w:val="00507D29"/>
    <w:rsid w:val="0051011A"/>
    <w:rsid w:val="00510CAB"/>
    <w:rsid w:val="00511D2A"/>
    <w:rsid w:val="0051537A"/>
    <w:rsid w:val="00516369"/>
    <w:rsid w:val="005172D6"/>
    <w:rsid w:val="00517422"/>
    <w:rsid w:val="00517F48"/>
    <w:rsid w:val="00520065"/>
    <w:rsid w:val="005210A1"/>
    <w:rsid w:val="00521625"/>
    <w:rsid w:val="00521AEC"/>
    <w:rsid w:val="005223F5"/>
    <w:rsid w:val="0052381F"/>
    <w:rsid w:val="00523A1A"/>
    <w:rsid w:val="005255EA"/>
    <w:rsid w:val="0052722A"/>
    <w:rsid w:val="00527A23"/>
    <w:rsid w:val="00527BDA"/>
    <w:rsid w:val="00531057"/>
    <w:rsid w:val="0053192B"/>
    <w:rsid w:val="00531E1B"/>
    <w:rsid w:val="00532D5E"/>
    <w:rsid w:val="005334F9"/>
    <w:rsid w:val="00533974"/>
    <w:rsid w:val="00533A97"/>
    <w:rsid w:val="00534489"/>
    <w:rsid w:val="005367E7"/>
    <w:rsid w:val="00536ADB"/>
    <w:rsid w:val="00536DFB"/>
    <w:rsid w:val="0053720C"/>
    <w:rsid w:val="00541CCA"/>
    <w:rsid w:val="00543680"/>
    <w:rsid w:val="00543E31"/>
    <w:rsid w:val="005440BB"/>
    <w:rsid w:val="00545DF2"/>
    <w:rsid w:val="00545FE5"/>
    <w:rsid w:val="00552504"/>
    <w:rsid w:val="005526E5"/>
    <w:rsid w:val="00553DF2"/>
    <w:rsid w:val="0055425C"/>
    <w:rsid w:val="00554473"/>
    <w:rsid w:val="00555924"/>
    <w:rsid w:val="005559EF"/>
    <w:rsid w:val="00555EA2"/>
    <w:rsid w:val="00557C47"/>
    <w:rsid w:val="00560CC6"/>
    <w:rsid w:val="00560DD4"/>
    <w:rsid w:val="00562067"/>
    <w:rsid w:val="005623A6"/>
    <w:rsid w:val="00562D70"/>
    <w:rsid w:val="0056311F"/>
    <w:rsid w:val="0056315F"/>
    <w:rsid w:val="0056405B"/>
    <w:rsid w:val="00564783"/>
    <w:rsid w:val="00567D7F"/>
    <w:rsid w:val="00572171"/>
    <w:rsid w:val="005727F5"/>
    <w:rsid w:val="00573A1A"/>
    <w:rsid w:val="00574A11"/>
    <w:rsid w:val="00575C24"/>
    <w:rsid w:val="00576132"/>
    <w:rsid w:val="00576E53"/>
    <w:rsid w:val="005808FB"/>
    <w:rsid w:val="00581245"/>
    <w:rsid w:val="00582350"/>
    <w:rsid w:val="00583D30"/>
    <w:rsid w:val="005846CF"/>
    <w:rsid w:val="005867D4"/>
    <w:rsid w:val="00586F78"/>
    <w:rsid w:val="00586FE3"/>
    <w:rsid w:val="0058774B"/>
    <w:rsid w:val="00590145"/>
    <w:rsid w:val="00592670"/>
    <w:rsid w:val="00597744"/>
    <w:rsid w:val="00597FA1"/>
    <w:rsid w:val="005A3942"/>
    <w:rsid w:val="005A5AA8"/>
    <w:rsid w:val="005A5C99"/>
    <w:rsid w:val="005B4DBD"/>
    <w:rsid w:val="005B71C5"/>
    <w:rsid w:val="005B7344"/>
    <w:rsid w:val="005C0151"/>
    <w:rsid w:val="005C5A1A"/>
    <w:rsid w:val="005C5CEE"/>
    <w:rsid w:val="005C6282"/>
    <w:rsid w:val="005C70F1"/>
    <w:rsid w:val="005D1079"/>
    <w:rsid w:val="005D10A3"/>
    <w:rsid w:val="005D1C7E"/>
    <w:rsid w:val="005D2570"/>
    <w:rsid w:val="005D53E1"/>
    <w:rsid w:val="005D6957"/>
    <w:rsid w:val="005E0D71"/>
    <w:rsid w:val="005E107E"/>
    <w:rsid w:val="005E22FD"/>
    <w:rsid w:val="005E3373"/>
    <w:rsid w:val="005E5FC9"/>
    <w:rsid w:val="005F0B3E"/>
    <w:rsid w:val="005F177B"/>
    <w:rsid w:val="005F188B"/>
    <w:rsid w:val="005F3ABF"/>
    <w:rsid w:val="005F49C3"/>
    <w:rsid w:val="005F49F8"/>
    <w:rsid w:val="005F5F61"/>
    <w:rsid w:val="005F7227"/>
    <w:rsid w:val="00601344"/>
    <w:rsid w:val="00602865"/>
    <w:rsid w:val="00604CA2"/>
    <w:rsid w:val="00604E48"/>
    <w:rsid w:val="0060507F"/>
    <w:rsid w:val="00605B5C"/>
    <w:rsid w:val="00605DED"/>
    <w:rsid w:val="00607468"/>
    <w:rsid w:val="006074C3"/>
    <w:rsid w:val="006112BF"/>
    <w:rsid w:val="006119C5"/>
    <w:rsid w:val="00611F04"/>
    <w:rsid w:val="00615851"/>
    <w:rsid w:val="006177FD"/>
    <w:rsid w:val="00620A96"/>
    <w:rsid w:val="00621C6A"/>
    <w:rsid w:val="00621EEB"/>
    <w:rsid w:val="00624526"/>
    <w:rsid w:val="00624B15"/>
    <w:rsid w:val="006251E1"/>
    <w:rsid w:val="00626687"/>
    <w:rsid w:val="006269C2"/>
    <w:rsid w:val="00627DAE"/>
    <w:rsid w:val="00630FC2"/>
    <w:rsid w:val="0063114A"/>
    <w:rsid w:val="00631FB9"/>
    <w:rsid w:val="00634987"/>
    <w:rsid w:val="00635553"/>
    <w:rsid w:val="006405ED"/>
    <w:rsid w:val="006415A6"/>
    <w:rsid w:val="0064189E"/>
    <w:rsid w:val="00641D79"/>
    <w:rsid w:val="006425D0"/>
    <w:rsid w:val="006448D9"/>
    <w:rsid w:val="00644F6C"/>
    <w:rsid w:val="00645A4A"/>
    <w:rsid w:val="00646952"/>
    <w:rsid w:val="00647688"/>
    <w:rsid w:val="006546E2"/>
    <w:rsid w:val="006571B9"/>
    <w:rsid w:val="006572FD"/>
    <w:rsid w:val="00663533"/>
    <w:rsid w:val="00663954"/>
    <w:rsid w:val="00663D05"/>
    <w:rsid w:val="00664A83"/>
    <w:rsid w:val="00664B51"/>
    <w:rsid w:val="00665E18"/>
    <w:rsid w:val="00666FC4"/>
    <w:rsid w:val="006708DA"/>
    <w:rsid w:val="00670B2B"/>
    <w:rsid w:val="0067118F"/>
    <w:rsid w:val="0067164B"/>
    <w:rsid w:val="00671E43"/>
    <w:rsid w:val="00672422"/>
    <w:rsid w:val="006724F1"/>
    <w:rsid w:val="006729C7"/>
    <w:rsid w:val="00672BAB"/>
    <w:rsid w:val="00673675"/>
    <w:rsid w:val="006738A1"/>
    <w:rsid w:val="00673EC8"/>
    <w:rsid w:val="00674957"/>
    <w:rsid w:val="00674AEC"/>
    <w:rsid w:val="00674D64"/>
    <w:rsid w:val="00674DD4"/>
    <w:rsid w:val="006750BC"/>
    <w:rsid w:val="00676E90"/>
    <w:rsid w:val="006778FE"/>
    <w:rsid w:val="00677D91"/>
    <w:rsid w:val="00682049"/>
    <w:rsid w:val="00682A7E"/>
    <w:rsid w:val="00683252"/>
    <w:rsid w:val="00683CC7"/>
    <w:rsid w:val="00684111"/>
    <w:rsid w:val="00684A11"/>
    <w:rsid w:val="00690077"/>
    <w:rsid w:val="00691883"/>
    <w:rsid w:val="006920E5"/>
    <w:rsid w:val="00693FD8"/>
    <w:rsid w:val="006945B8"/>
    <w:rsid w:val="0069682D"/>
    <w:rsid w:val="00697EC2"/>
    <w:rsid w:val="00697F7D"/>
    <w:rsid w:val="00697FC5"/>
    <w:rsid w:val="006A1675"/>
    <w:rsid w:val="006A3449"/>
    <w:rsid w:val="006A4703"/>
    <w:rsid w:val="006A4FB9"/>
    <w:rsid w:val="006A6B0F"/>
    <w:rsid w:val="006A7846"/>
    <w:rsid w:val="006A7A0C"/>
    <w:rsid w:val="006B0880"/>
    <w:rsid w:val="006B0A9D"/>
    <w:rsid w:val="006B1368"/>
    <w:rsid w:val="006B33C8"/>
    <w:rsid w:val="006B5539"/>
    <w:rsid w:val="006B55F3"/>
    <w:rsid w:val="006B5753"/>
    <w:rsid w:val="006B6BD7"/>
    <w:rsid w:val="006C26F6"/>
    <w:rsid w:val="006C27E4"/>
    <w:rsid w:val="006C3624"/>
    <w:rsid w:val="006C4353"/>
    <w:rsid w:val="006C5AD4"/>
    <w:rsid w:val="006C5CD7"/>
    <w:rsid w:val="006C5DFA"/>
    <w:rsid w:val="006C6720"/>
    <w:rsid w:val="006C7A14"/>
    <w:rsid w:val="006C7DCC"/>
    <w:rsid w:val="006D1FA3"/>
    <w:rsid w:val="006D25BC"/>
    <w:rsid w:val="006D265F"/>
    <w:rsid w:val="006D3CDC"/>
    <w:rsid w:val="006D5916"/>
    <w:rsid w:val="006D5BD8"/>
    <w:rsid w:val="006D5D9D"/>
    <w:rsid w:val="006D62FD"/>
    <w:rsid w:val="006D750B"/>
    <w:rsid w:val="006E02B9"/>
    <w:rsid w:val="006E4736"/>
    <w:rsid w:val="006E4766"/>
    <w:rsid w:val="006E4D29"/>
    <w:rsid w:val="006E7A2B"/>
    <w:rsid w:val="006E7ADA"/>
    <w:rsid w:val="006F2B9E"/>
    <w:rsid w:val="006F31AB"/>
    <w:rsid w:val="006F474C"/>
    <w:rsid w:val="006F5E7E"/>
    <w:rsid w:val="006F6EC4"/>
    <w:rsid w:val="007009D2"/>
    <w:rsid w:val="0070146E"/>
    <w:rsid w:val="00702292"/>
    <w:rsid w:val="007022F2"/>
    <w:rsid w:val="00703CDB"/>
    <w:rsid w:val="00703DFE"/>
    <w:rsid w:val="007045DD"/>
    <w:rsid w:val="00704E97"/>
    <w:rsid w:val="007055EE"/>
    <w:rsid w:val="00705DF7"/>
    <w:rsid w:val="00706296"/>
    <w:rsid w:val="00706C3A"/>
    <w:rsid w:val="00710D47"/>
    <w:rsid w:val="00711E07"/>
    <w:rsid w:val="00711EB7"/>
    <w:rsid w:val="00713AEF"/>
    <w:rsid w:val="007148A2"/>
    <w:rsid w:val="00715B67"/>
    <w:rsid w:val="00720540"/>
    <w:rsid w:val="00720632"/>
    <w:rsid w:val="00724F31"/>
    <w:rsid w:val="00725C71"/>
    <w:rsid w:val="007277D0"/>
    <w:rsid w:val="00730B02"/>
    <w:rsid w:val="0073251E"/>
    <w:rsid w:val="00732AFE"/>
    <w:rsid w:val="0073312E"/>
    <w:rsid w:val="00734756"/>
    <w:rsid w:val="007371E0"/>
    <w:rsid w:val="0074032B"/>
    <w:rsid w:val="0074215B"/>
    <w:rsid w:val="00742A5C"/>
    <w:rsid w:val="0074382E"/>
    <w:rsid w:val="0074451C"/>
    <w:rsid w:val="007456A8"/>
    <w:rsid w:val="007458D2"/>
    <w:rsid w:val="00745AFF"/>
    <w:rsid w:val="00746227"/>
    <w:rsid w:val="00746294"/>
    <w:rsid w:val="0074749F"/>
    <w:rsid w:val="007509FD"/>
    <w:rsid w:val="00750B79"/>
    <w:rsid w:val="007514A7"/>
    <w:rsid w:val="0075167F"/>
    <w:rsid w:val="0075191E"/>
    <w:rsid w:val="00751A14"/>
    <w:rsid w:val="00751DF9"/>
    <w:rsid w:val="00753825"/>
    <w:rsid w:val="00753EE0"/>
    <w:rsid w:val="00753FDD"/>
    <w:rsid w:val="00754DDC"/>
    <w:rsid w:val="0075575F"/>
    <w:rsid w:val="007561AB"/>
    <w:rsid w:val="00756415"/>
    <w:rsid w:val="007565E7"/>
    <w:rsid w:val="00757A53"/>
    <w:rsid w:val="00760EF7"/>
    <w:rsid w:val="0076188F"/>
    <w:rsid w:val="00761C2D"/>
    <w:rsid w:val="00762B7B"/>
    <w:rsid w:val="007635F3"/>
    <w:rsid w:val="007636AD"/>
    <w:rsid w:val="0077329F"/>
    <w:rsid w:val="007734E2"/>
    <w:rsid w:val="0077353F"/>
    <w:rsid w:val="00775A2C"/>
    <w:rsid w:val="007765EB"/>
    <w:rsid w:val="00776978"/>
    <w:rsid w:val="00777541"/>
    <w:rsid w:val="0078034B"/>
    <w:rsid w:val="007803CB"/>
    <w:rsid w:val="00780A8B"/>
    <w:rsid w:val="007810FD"/>
    <w:rsid w:val="007827D4"/>
    <w:rsid w:val="00783F71"/>
    <w:rsid w:val="007863DD"/>
    <w:rsid w:val="007872D9"/>
    <w:rsid w:val="007915D1"/>
    <w:rsid w:val="007919B4"/>
    <w:rsid w:val="007922F9"/>
    <w:rsid w:val="00792A71"/>
    <w:rsid w:val="00792E1F"/>
    <w:rsid w:val="00794BD4"/>
    <w:rsid w:val="00794F6F"/>
    <w:rsid w:val="007958A0"/>
    <w:rsid w:val="00796B08"/>
    <w:rsid w:val="00797BDD"/>
    <w:rsid w:val="00797EF6"/>
    <w:rsid w:val="007A03CB"/>
    <w:rsid w:val="007A0E60"/>
    <w:rsid w:val="007A0E7C"/>
    <w:rsid w:val="007A1999"/>
    <w:rsid w:val="007A2D25"/>
    <w:rsid w:val="007A2DDB"/>
    <w:rsid w:val="007A3553"/>
    <w:rsid w:val="007A3A1B"/>
    <w:rsid w:val="007A3D02"/>
    <w:rsid w:val="007A4886"/>
    <w:rsid w:val="007A5E70"/>
    <w:rsid w:val="007B0335"/>
    <w:rsid w:val="007B10FC"/>
    <w:rsid w:val="007B1EAD"/>
    <w:rsid w:val="007B31A0"/>
    <w:rsid w:val="007B3A53"/>
    <w:rsid w:val="007B3FD6"/>
    <w:rsid w:val="007B6762"/>
    <w:rsid w:val="007B6F60"/>
    <w:rsid w:val="007B7A4B"/>
    <w:rsid w:val="007C012E"/>
    <w:rsid w:val="007C054A"/>
    <w:rsid w:val="007C44DB"/>
    <w:rsid w:val="007C51A1"/>
    <w:rsid w:val="007C58A4"/>
    <w:rsid w:val="007C6243"/>
    <w:rsid w:val="007C6607"/>
    <w:rsid w:val="007C6B32"/>
    <w:rsid w:val="007C7BDD"/>
    <w:rsid w:val="007D16A4"/>
    <w:rsid w:val="007D238C"/>
    <w:rsid w:val="007D38FE"/>
    <w:rsid w:val="007D48EC"/>
    <w:rsid w:val="007D4E72"/>
    <w:rsid w:val="007D53C3"/>
    <w:rsid w:val="007D6724"/>
    <w:rsid w:val="007E10E5"/>
    <w:rsid w:val="007E13AF"/>
    <w:rsid w:val="007E18A3"/>
    <w:rsid w:val="007E2481"/>
    <w:rsid w:val="007E2A2B"/>
    <w:rsid w:val="007E3333"/>
    <w:rsid w:val="007E3E6A"/>
    <w:rsid w:val="007E3ED5"/>
    <w:rsid w:val="007E65ED"/>
    <w:rsid w:val="007E6737"/>
    <w:rsid w:val="007E681B"/>
    <w:rsid w:val="007E6B00"/>
    <w:rsid w:val="007F0BAB"/>
    <w:rsid w:val="007F0CA9"/>
    <w:rsid w:val="007F0CE1"/>
    <w:rsid w:val="007F1538"/>
    <w:rsid w:val="007F5CF1"/>
    <w:rsid w:val="007F6BE1"/>
    <w:rsid w:val="007F7401"/>
    <w:rsid w:val="00801830"/>
    <w:rsid w:val="00801ACF"/>
    <w:rsid w:val="008025E7"/>
    <w:rsid w:val="00803549"/>
    <w:rsid w:val="008040C4"/>
    <w:rsid w:val="00804CED"/>
    <w:rsid w:val="008051CF"/>
    <w:rsid w:val="00805968"/>
    <w:rsid w:val="00807894"/>
    <w:rsid w:val="00807BBF"/>
    <w:rsid w:val="008100F5"/>
    <w:rsid w:val="00813345"/>
    <w:rsid w:val="00814280"/>
    <w:rsid w:val="008152E1"/>
    <w:rsid w:val="008206A5"/>
    <w:rsid w:val="00820E50"/>
    <w:rsid w:val="00822641"/>
    <w:rsid w:val="00826A6B"/>
    <w:rsid w:val="008274C1"/>
    <w:rsid w:val="00827672"/>
    <w:rsid w:val="00830577"/>
    <w:rsid w:val="00830BF8"/>
    <w:rsid w:val="00830C62"/>
    <w:rsid w:val="008316CF"/>
    <w:rsid w:val="008319CF"/>
    <w:rsid w:val="008325A9"/>
    <w:rsid w:val="008326FF"/>
    <w:rsid w:val="00832839"/>
    <w:rsid w:val="008349B1"/>
    <w:rsid w:val="00835412"/>
    <w:rsid w:val="0083545F"/>
    <w:rsid w:val="00835898"/>
    <w:rsid w:val="0083643A"/>
    <w:rsid w:val="0083689B"/>
    <w:rsid w:val="0083690C"/>
    <w:rsid w:val="00836AC6"/>
    <w:rsid w:val="008373AA"/>
    <w:rsid w:val="008376D6"/>
    <w:rsid w:val="008379B7"/>
    <w:rsid w:val="00837A3F"/>
    <w:rsid w:val="008403BA"/>
    <w:rsid w:val="00840779"/>
    <w:rsid w:val="00840F84"/>
    <w:rsid w:val="00842D3C"/>
    <w:rsid w:val="008451DD"/>
    <w:rsid w:val="00847972"/>
    <w:rsid w:val="0085027A"/>
    <w:rsid w:val="00850684"/>
    <w:rsid w:val="008507AE"/>
    <w:rsid w:val="00850C18"/>
    <w:rsid w:val="00853DAC"/>
    <w:rsid w:val="00854597"/>
    <w:rsid w:val="008567E1"/>
    <w:rsid w:val="0085774A"/>
    <w:rsid w:val="00857D8E"/>
    <w:rsid w:val="00860668"/>
    <w:rsid w:val="00861218"/>
    <w:rsid w:val="00861FA8"/>
    <w:rsid w:val="0086296D"/>
    <w:rsid w:val="0086303A"/>
    <w:rsid w:val="00863AD7"/>
    <w:rsid w:val="00864D32"/>
    <w:rsid w:val="008671F3"/>
    <w:rsid w:val="008678E2"/>
    <w:rsid w:val="00871327"/>
    <w:rsid w:val="00872803"/>
    <w:rsid w:val="00872C65"/>
    <w:rsid w:val="008731F2"/>
    <w:rsid w:val="00876D8A"/>
    <w:rsid w:val="00876FB8"/>
    <w:rsid w:val="008803D2"/>
    <w:rsid w:val="00880633"/>
    <w:rsid w:val="00881EDA"/>
    <w:rsid w:val="00883803"/>
    <w:rsid w:val="00883D33"/>
    <w:rsid w:val="00884423"/>
    <w:rsid w:val="00884D10"/>
    <w:rsid w:val="00885D48"/>
    <w:rsid w:val="0088730F"/>
    <w:rsid w:val="00887947"/>
    <w:rsid w:val="008879C8"/>
    <w:rsid w:val="00890CA5"/>
    <w:rsid w:val="0089215C"/>
    <w:rsid w:val="00894080"/>
    <w:rsid w:val="00894B77"/>
    <w:rsid w:val="0089771B"/>
    <w:rsid w:val="008A0A82"/>
    <w:rsid w:val="008A4243"/>
    <w:rsid w:val="008A5A00"/>
    <w:rsid w:val="008A5DDC"/>
    <w:rsid w:val="008B0270"/>
    <w:rsid w:val="008B0B9A"/>
    <w:rsid w:val="008B178D"/>
    <w:rsid w:val="008B2C10"/>
    <w:rsid w:val="008B5327"/>
    <w:rsid w:val="008B5835"/>
    <w:rsid w:val="008B5D2D"/>
    <w:rsid w:val="008B69C7"/>
    <w:rsid w:val="008C095E"/>
    <w:rsid w:val="008C22AB"/>
    <w:rsid w:val="008C34AD"/>
    <w:rsid w:val="008C41F2"/>
    <w:rsid w:val="008C4230"/>
    <w:rsid w:val="008C4743"/>
    <w:rsid w:val="008C5815"/>
    <w:rsid w:val="008C6B12"/>
    <w:rsid w:val="008C7A44"/>
    <w:rsid w:val="008D1F9A"/>
    <w:rsid w:val="008D26D6"/>
    <w:rsid w:val="008D2B15"/>
    <w:rsid w:val="008D31C6"/>
    <w:rsid w:val="008D32E4"/>
    <w:rsid w:val="008D363D"/>
    <w:rsid w:val="008D3B30"/>
    <w:rsid w:val="008D5601"/>
    <w:rsid w:val="008D644B"/>
    <w:rsid w:val="008D650D"/>
    <w:rsid w:val="008D6A07"/>
    <w:rsid w:val="008D7A43"/>
    <w:rsid w:val="008E0278"/>
    <w:rsid w:val="008E1D13"/>
    <w:rsid w:val="008E1E51"/>
    <w:rsid w:val="008E2F35"/>
    <w:rsid w:val="008E3985"/>
    <w:rsid w:val="008E419B"/>
    <w:rsid w:val="008E4D84"/>
    <w:rsid w:val="008E56C0"/>
    <w:rsid w:val="008E5CAE"/>
    <w:rsid w:val="008E6270"/>
    <w:rsid w:val="008F0925"/>
    <w:rsid w:val="008F15E4"/>
    <w:rsid w:val="008F2B1C"/>
    <w:rsid w:val="008F4BA1"/>
    <w:rsid w:val="008F6755"/>
    <w:rsid w:val="008F69CD"/>
    <w:rsid w:val="008F7A13"/>
    <w:rsid w:val="0090012E"/>
    <w:rsid w:val="00900B39"/>
    <w:rsid w:val="00900F90"/>
    <w:rsid w:val="00901B6D"/>
    <w:rsid w:val="009023E7"/>
    <w:rsid w:val="00903565"/>
    <w:rsid w:val="00905521"/>
    <w:rsid w:val="00907079"/>
    <w:rsid w:val="0091084B"/>
    <w:rsid w:val="009138AD"/>
    <w:rsid w:val="00916A4B"/>
    <w:rsid w:val="00916E58"/>
    <w:rsid w:val="00920B5E"/>
    <w:rsid w:val="00923342"/>
    <w:rsid w:val="00926DD8"/>
    <w:rsid w:val="009270A8"/>
    <w:rsid w:val="00927585"/>
    <w:rsid w:val="009300B4"/>
    <w:rsid w:val="00931213"/>
    <w:rsid w:val="0093219E"/>
    <w:rsid w:val="0093262C"/>
    <w:rsid w:val="00932B34"/>
    <w:rsid w:val="0093408D"/>
    <w:rsid w:val="00935D11"/>
    <w:rsid w:val="00940328"/>
    <w:rsid w:val="00940EEC"/>
    <w:rsid w:val="00941290"/>
    <w:rsid w:val="00943EA0"/>
    <w:rsid w:val="00944AE1"/>
    <w:rsid w:val="00945627"/>
    <w:rsid w:val="00946715"/>
    <w:rsid w:val="0095097B"/>
    <w:rsid w:val="009537F6"/>
    <w:rsid w:val="009549D9"/>
    <w:rsid w:val="009566DC"/>
    <w:rsid w:val="00956860"/>
    <w:rsid w:val="0095722A"/>
    <w:rsid w:val="009579C1"/>
    <w:rsid w:val="00957D33"/>
    <w:rsid w:val="009601C2"/>
    <w:rsid w:val="00960630"/>
    <w:rsid w:val="009607F7"/>
    <w:rsid w:val="009611E8"/>
    <w:rsid w:val="00961E3A"/>
    <w:rsid w:val="00962F4D"/>
    <w:rsid w:val="0096311D"/>
    <w:rsid w:val="00965242"/>
    <w:rsid w:val="009678EB"/>
    <w:rsid w:val="00970C05"/>
    <w:rsid w:val="00970FFD"/>
    <w:rsid w:val="00971095"/>
    <w:rsid w:val="009710E2"/>
    <w:rsid w:val="009712F7"/>
    <w:rsid w:val="009714A6"/>
    <w:rsid w:val="00972585"/>
    <w:rsid w:val="00973228"/>
    <w:rsid w:val="00973739"/>
    <w:rsid w:val="00974482"/>
    <w:rsid w:val="00976581"/>
    <w:rsid w:val="00977F9C"/>
    <w:rsid w:val="00980113"/>
    <w:rsid w:val="009814BF"/>
    <w:rsid w:val="009815DF"/>
    <w:rsid w:val="00982A32"/>
    <w:rsid w:val="0098366C"/>
    <w:rsid w:val="009857DE"/>
    <w:rsid w:val="0098617F"/>
    <w:rsid w:val="00990548"/>
    <w:rsid w:val="00990C30"/>
    <w:rsid w:val="00992AF7"/>
    <w:rsid w:val="009942A5"/>
    <w:rsid w:val="009943DA"/>
    <w:rsid w:val="00994E97"/>
    <w:rsid w:val="00995015"/>
    <w:rsid w:val="009950FA"/>
    <w:rsid w:val="00995E7D"/>
    <w:rsid w:val="009968D7"/>
    <w:rsid w:val="009A068F"/>
    <w:rsid w:val="009A2112"/>
    <w:rsid w:val="009A2EEC"/>
    <w:rsid w:val="009A5196"/>
    <w:rsid w:val="009A62DB"/>
    <w:rsid w:val="009A6354"/>
    <w:rsid w:val="009A683A"/>
    <w:rsid w:val="009B03AD"/>
    <w:rsid w:val="009B0C49"/>
    <w:rsid w:val="009B2AAF"/>
    <w:rsid w:val="009B2B88"/>
    <w:rsid w:val="009B310F"/>
    <w:rsid w:val="009B750D"/>
    <w:rsid w:val="009B78C6"/>
    <w:rsid w:val="009B7ADD"/>
    <w:rsid w:val="009C09BF"/>
    <w:rsid w:val="009C1255"/>
    <w:rsid w:val="009C1512"/>
    <w:rsid w:val="009C38B6"/>
    <w:rsid w:val="009C3900"/>
    <w:rsid w:val="009C4623"/>
    <w:rsid w:val="009C6C70"/>
    <w:rsid w:val="009C6D82"/>
    <w:rsid w:val="009C726C"/>
    <w:rsid w:val="009C7A21"/>
    <w:rsid w:val="009C7D94"/>
    <w:rsid w:val="009D0C26"/>
    <w:rsid w:val="009D11A9"/>
    <w:rsid w:val="009D1A8E"/>
    <w:rsid w:val="009D3B9A"/>
    <w:rsid w:val="009D5B51"/>
    <w:rsid w:val="009D5E5B"/>
    <w:rsid w:val="009D70ED"/>
    <w:rsid w:val="009E1608"/>
    <w:rsid w:val="009E4167"/>
    <w:rsid w:val="009E646D"/>
    <w:rsid w:val="009E699C"/>
    <w:rsid w:val="009F18F3"/>
    <w:rsid w:val="009F1F8D"/>
    <w:rsid w:val="009F4DB2"/>
    <w:rsid w:val="009F74C5"/>
    <w:rsid w:val="009F768E"/>
    <w:rsid w:val="009F7DB1"/>
    <w:rsid w:val="00A03FCD"/>
    <w:rsid w:val="00A04A26"/>
    <w:rsid w:val="00A04F29"/>
    <w:rsid w:val="00A074FE"/>
    <w:rsid w:val="00A07F1F"/>
    <w:rsid w:val="00A1054C"/>
    <w:rsid w:val="00A1074F"/>
    <w:rsid w:val="00A108EF"/>
    <w:rsid w:val="00A1129A"/>
    <w:rsid w:val="00A12E5A"/>
    <w:rsid w:val="00A13706"/>
    <w:rsid w:val="00A1476A"/>
    <w:rsid w:val="00A14776"/>
    <w:rsid w:val="00A159FD"/>
    <w:rsid w:val="00A169DF"/>
    <w:rsid w:val="00A16D88"/>
    <w:rsid w:val="00A2039A"/>
    <w:rsid w:val="00A21CB6"/>
    <w:rsid w:val="00A22201"/>
    <w:rsid w:val="00A2240B"/>
    <w:rsid w:val="00A237E0"/>
    <w:rsid w:val="00A238EF"/>
    <w:rsid w:val="00A24CC4"/>
    <w:rsid w:val="00A25001"/>
    <w:rsid w:val="00A26495"/>
    <w:rsid w:val="00A27F98"/>
    <w:rsid w:val="00A3120A"/>
    <w:rsid w:val="00A3151F"/>
    <w:rsid w:val="00A317F5"/>
    <w:rsid w:val="00A3231D"/>
    <w:rsid w:val="00A32BC7"/>
    <w:rsid w:val="00A335BC"/>
    <w:rsid w:val="00A33DA6"/>
    <w:rsid w:val="00A37520"/>
    <w:rsid w:val="00A37949"/>
    <w:rsid w:val="00A379DA"/>
    <w:rsid w:val="00A408CD"/>
    <w:rsid w:val="00A41AD5"/>
    <w:rsid w:val="00A461C6"/>
    <w:rsid w:val="00A51646"/>
    <w:rsid w:val="00A52702"/>
    <w:rsid w:val="00A53FAE"/>
    <w:rsid w:val="00A550F1"/>
    <w:rsid w:val="00A55D61"/>
    <w:rsid w:val="00A6211B"/>
    <w:rsid w:val="00A64C08"/>
    <w:rsid w:val="00A64DD7"/>
    <w:rsid w:val="00A6577A"/>
    <w:rsid w:val="00A66790"/>
    <w:rsid w:val="00A67647"/>
    <w:rsid w:val="00A70077"/>
    <w:rsid w:val="00A72411"/>
    <w:rsid w:val="00A72810"/>
    <w:rsid w:val="00A729AE"/>
    <w:rsid w:val="00A73AC5"/>
    <w:rsid w:val="00A761F6"/>
    <w:rsid w:val="00A77513"/>
    <w:rsid w:val="00A77AA0"/>
    <w:rsid w:val="00A8103C"/>
    <w:rsid w:val="00A81B8A"/>
    <w:rsid w:val="00A82C96"/>
    <w:rsid w:val="00A84E62"/>
    <w:rsid w:val="00A8721E"/>
    <w:rsid w:val="00A90889"/>
    <w:rsid w:val="00A916EE"/>
    <w:rsid w:val="00A925E7"/>
    <w:rsid w:val="00A92953"/>
    <w:rsid w:val="00A92D0F"/>
    <w:rsid w:val="00A94675"/>
    <w:rsid w:val="00A96B26"/>
    <w:rsid w:val="00AA04E6"/>
    <w:rsid w:val="00AA0C40"/>
    <w:rsid w:val="00AA14F1"/>
    <w:rsid w:val="00AA1AC4"/>
    <w:rsid w:val="00AA56B4"/>
    <w:rsid w:val="00AA5F24"/>
    <w:rsid w:val="00AA616C"/>
    <w:rsid w:val="00AA76BB"/>
    <w:rsid w:val="00AA7C91"/>
    <w:rsid w:val="00AB0312"/>
    <w:rsid w:val="00AB1BAC"/>
    <w:rsid w:val="00AB30BB"/>
    <w:rsid w:val="00AB30E7"/>
    <w:rsid w:val="00AB3F7F"/>
    <w:rsid w:val="00AB460E"/>
    <w:rsid w:val="00AB49EE"/>
    <w:rsid w:val="00AC0991"/>
    <w:rsid w:val="00AC2607"/>
    <w:rsid w:val="00AC3C4F"/>
    <w:rsid w:val="00AC3D6E"/>
    <w:rsid w:val="00AC455A"/>
    <w:rsid w:val="00AC6423"/>
    <w:rsid w:val="00AD1C7E"/>
    <w:rsid w:val="00AD3420"/>
    <w:rsid w:val="00AD6708"/>
    <w:rsid w:val="00AD6F26"/>
    <w:rsid w:val="00AE02D2"/>
    <w:rsid w:val="00AE13ED"/>
    <w:rsid w:val="00AE2E59"/>
    <w:rsid w:val="00AE4B91"/>
    <w:rsid w:val="00AE5A61"/>
    <w:rsid w:val="00AE6C0E"/>
    <w:rsid w:val="00AE7512"/>
    <w:rsid w:val="00AF0303"/>
    <w:rsid w:val="00AF098A"/>
    <w:rsid w:val="00AF1F6F"/>
    <w:rsid w:val="00AF2121"/>
    <w:rsid w:val="00AF323C"/>
    <w:rsid w:val="00AF5CC0"/>
    <w:rsid w:val="00AF645D"/>
    <w:rsid w:val="00AF6A3F"/>
    <w:rsid w:val="00AF6E0B"/>
    <w:rsid w:val="00AF74A6"/>
    <w:rsid w:val="00AF7591"/>
    <w:rsid w:val="00AF7FC1"/>
    <w:rsid w:val="00B00645"/>
    <w:rsid w:val="00B038D1"/>
    <w:rsid w:val="00B03D82"/>
    <w:rsid w:val="00B05676"/>
    <w:rsid w:val="00B06324"/>
    <w:rsid w:val="00B06B1B"/>
    <w:rsid w:val="00B071C0"/>
    <w:rsid w:val="00B111A0"/>
    <w:rsid w:val="00B11AB9"/>
    <w:rsid w:val="00B1241B"/>
    <w:rsid w:val="00B13BA8"/>
    <w:rsid w:val="00B1723E"/>
    <w:rsid w:val="00B17A8A"/>
    <w:rsid w:val="00B17B29"/>
    <w:rsid w:val="00B21654"/>
    <w:rsid w:val="00B220F9"/>
    <w:rsid w:val="00B235F2"/>
    <w:rsid w:val="00B23AD0"/>
    <w:rsid w:val="00B25C92"/>
    <w:rsid w:val="00B26902"/>
    <w:rsid w:val="00B27612"/>
    <w:rsid w:val="00B306BF"/>
    <w:rsid w:val="00B30D4E"/>
    <w:rsid w:val="00B32F39"/>
    <w:rsid w:val="00B34454"/>
    <w:rsid w:val="00B3773F"/>
    <w:rsid w:val="00B37C0C"/>
    <w:rsid w:val="00B37F38"/>
    <w:rsid w:val="00B406D1"/>
    <w:rsid w:val="00B4254D"/>
    <w:rsid w:val="00B4275C"/>
    <w:rsid w:val="00B44191"/>
    <w:rsid w:val="00B44B8D"/>
    <w:rsid w:val="00B452AB"/>
    <w:rsid w:val="00B466A2"/>
    <w:rsid w:val="00B5005A"/>
    <w:rsid w:val="00B50541"/>
    <w:rsid w:val="00B52DEB"/>
    <w:rsid w:val="00B52FB9"/>
    <w:rsid w:val="00B54EB2"/>
    <w:rsid w:val="00B55A1D"/>
    <w:rsid w:val="00B55A9E"/>
    <w:rsid w:val="00B55D35"/>
    <w:rsid w:val="00B56C1C"/>
    <w:rsid w:val="00B631FB"/>
    <w:rsid w:val="00B65C2D"/>
    <w:rsid w:val="00B660F7"/>
    <w:rsid w:val="00B675E0"/>
    <w:rsid w:val="00B67678"/>
    <w:rsid w:val="00B72AC9"/>
    <w:rsid w:val="00B7450D"/>
    <w:rsid w:val="00B80066"/>
    <w:rsid w:val="00B81755"/>
    <w:rsid w:val="00B81A7C"/>
    <w:rsid w:val="00B825FA"/>
    <w:rsid w:val="00B8448D"/>
    <w:rsid w:val="00B85219"/>
    <w:rsid w:val="00B87453"/>
    <w:rsid w:val="00B92AA4"/>
    <w:rsid w:val="00B92AD1"/>
    <w:rsid w:val="00B93F83"/>
    <w:rsid w:val="00B95095"/>
    <w:rsid w:val="00B95CE5"/>
    <w:rsid w:val="00B95D7C"/>
    <w:rsid w:val="00B976BD"/>
    <w:rsid w:val="00BA0810"/>
    <w:rsid w:val="00BA5092"/>
    <w:rsid w:val="00BA5753"/>
    <w:rsid w:val="00BA6556"/>
    <w:rsid w:val="00BA6CE7"/>
    <w:rsid w:val="00BA6D59"/>
    <w:rsid w:val="00BB0C4E"/>
    <w:rsid w:val="00BB104A"/>
    <w:rsid w:val="00BB2DA6"/>
    <w:rsid w:val="00BB57A8"/>
    <w:rsid w:val="00BB7046"/>
    <w:rsid w:val="00BB7976"/>
    <w:rsid w:val="00BC0428"/>
    <w:rsid w:val="00BC0722"/>
    <w:rsid w:val="00BC08FC"/>
    <w:rsid w:val="00BC0BD2"/>
    <w:rsid w:val="00BC2222"/>
    <w:rsid w:val="00BC396C"/>
    <w:rsid w:val="00BC53EB"/>
    <w:rsid w:val="00BC5F74"/>
    <w:rsid w:val="00BC628B"/>
    <w:rsid w:val="00BC6A7A"/>
    <w:rsid w:val="00BC7F46"/>
    <w:rsid w:val="00BD06B4"/>
    <w:rsid w:val="00BD1429"/>
    <w:rsid w:val="00BD1AA3"/>
    <w:rsid w:val="00BD33C4"/>
    <w:rsid w:val="00BD4C4A"/>
    <w:rsid w:val="00BD65C0"/>
    <w:rsid w:val="00BD65C6"/>
    <w:rsid w:val="00BD740A"/>
    <w:rsid w:val="00BE00F0"/>
    <w:rsid w:val="00BE0152"/>
    <w:rsid w:val="00BE23F3"/>
    <w:rsid w:val="00BE2AEF"/>
    <w:rsid w:val="00BE5C77"/>
    <w:rsid w:val="00BE6F61"/>
    <w:rsid w:val="00BF2181"/>
    <w:rsid w:val="00BF2349"/>
    <w:rsid w:val="00BF4C3F"/>
    <w:rsid w:val="00BF7C12"/>
    <w:rsid w:val="00BF7FD6"/>
    <w:rsid w:val="00C00A40"/>
    <w:rsid w:val="00C020F2"/>
    <w:rsid w:val="00C02F98"/>
    <w:rsid w:val="00C04485"/>
    <w:rsid w:val="00C05BC6"/>
    <w:rsid w:val="00C05EEB"/>
    <w:rsid w:val="00C06BF1"/>
    <w:rsid w:val="00C10D08"/>
    <w:rsid w:val="00C110E8"/>
    <w:rsid w:val="00C11142"/>
    <w:rsid w:val="00C15A0F"/>
    <w:rsid w:val="00C15AB8"/>
    <w:rsid w:val="00C15C67"/>
    <w:rsid w:val="00C17043"/>
    <w:rsid w:val="00C17AEE"/>
    <w:rsid w:val="00C20353"/>
    <w:rsid w:val="00C20514"/>
    <w:rsid w:val="00C22C57"/>
    <w:rsid w:val="00C231C9"/>
    <w:rsid w:val="00C23644"/>
    <w:rsid w:val="00C258EA"/>
    <w:rsid w:val="00C2612C"/>
    <w:rsid w:val="00C27A7D"/>
    <w:rsid w:val="00C27D8D"/>
    <w:rsid w:val="00C30431"/>
    <w:rsid w:val="00C31DEF"/>
    <w:rsid w:val="00C32E87"/>
    <w:rsid w:val="00C35A72"/>
    <w:rsid w:val="00C362AF"/>
    <w:rsid w:val="00C40126"/>
    <w:rsid w:val="00C40B5D"/>
    <w:rsid w:val="00C414EF"/>
    <w:rsid w:val="00C4176F"/>
    <w:rsid w:val="00C41838"/>
    <w:rsid w:val="00C4213F"/>
    <w:rsid w:val="00C4421D"/>
    <w:rsid w:val="00C442E2"/>
    <w:rsid w:val="00C44D97"/>
    <w:rsid w:val="00C464ED"/>
    <w:rsid w:val="00C4797C"/>
    <w:rsid w:val="00C506ED"/>
    <w:rsid w:val="00C50ED0"/>
    <w:rsid w:val="00C522B7"/>
    <w:rsid w:val="00C52F11"/>
    <w:rsid w:val="00C54863"/>
    <w:rsid w:val="00C55350"/>
    <w:rsid w:val="00C606C7"/>
    <w:rsid w:val="00C613B5"/>
    <w:rsid w:val="00C61C37"/>
    <w:rsid w:val="00C62610"/>
    <w:rsid w:val="00C6307A"/>
    <w:rsid w:val="00C64320"/>
    <w:rsid w:val="00C6495F"/>
    <w:rsid w:val="00C64E07"/>
    <w:rsid w:val="00C72752"/>
    <w:rsid w:val="00C75452"/>
    <w:rsid w:val="00C754B6"/>
    <w:rsid w:val="00C75658"/>
    <w:rsid w:val="00C764E4"/>
    <w:rsid w:val="00C76B53"/>
    <w:rsid w:val="00C76E88"/>
    <w:rsid w:val="00C77892"/>
    <w:rsid w:val="00C7796E"/>
    <w:rsid w:val="00C819EA"/>
    <w:rsid w:val="00C81C0B"/>
    <w:rsid w:val="00C823BA"/>
    <w:rsid w:val="00C823FE"/>
    <w:rsid w:val="00C875E1"/>
    <w:rsid w:val="00C922C8"/>
    <w:rsid w:val="00C92761"/>
    <w:rsid w:val="00C94F1D"/>
    <w:rsid w:val="00CA2316"/>
    <w:rsid w:val="00CA27DB"/>
    <w:rsid w:val="00CA3855"/>
    <w:rsid w:val="00CA3AF0"/>
    <w:rsid w:val="00CA5A1A"/>
    <w:rsid w:val="00CA6014"/>
    <w:rsid w:val="00CA70D4"/>
    <w:rsid w:val="00CA7750"/>
    <w:rsid w:val="00CB092F"/>
    <w:rsid w:val="00CB18C2"/>
    <w:rsid w:val="00CB2148"/>
    <w:rsid w:val="00CB23CA"/>
    <w:rsid w:val="00CB3735"/>
    <w:rsid w:val="00CB3885"/>
    <w:rsid w:val="00CB404D"/>
    <w:rsid w:val="00CB4F01"/>
    <w:rsid w:val="00CB7CBA"/>
    <w:rsid w:val="00CC3691"/>
    <w:rsid w:val="00CC4EA6"/>
    <w:rsid w:val="00CC5433"/>
    <w:rsid w:val="00CD1EC8"/>
    <w:rsid w:val="00CD27F9"/>
    <w:rsid w:val="00CD3AA9"/>
    <w:rsid w:val="00CD552B"/>
    <w:rsid w:val="00CD5833"/>
    <w:rsid w:val="00CD6849"/>
    <w:rsid w:val="00CD7E4F"/>
    <w:rsid w:val="00CE047A"/>
    <w:rsid w:val="00CE0A26"/>
    <w:rsid w:val="00CE14FE"/>
    <w:rsid w:val="00CE22C9"/>
    <w:rsid w:val="00CE57AE"/>
    <w:rsid w:val="00CE629E"/>
    <w:rsid w:val="00CE69A2"/>
    <w:rsid w:val="00CF1027"/>
    <w:rsid w:val="00CF19EF"/>
    <w:rsid w:val="00CF1CF8"/>
    <w:rsid w:val="00CF27B7"/>
    <w:rsid w:val="00CF4258"/>
    <w:rsid w:val="00CF4B6F"/>
    <w:rsid w:val="00CF599A"/>
    <w:rsid w:val="00CF61F5"/>
    <w:rsid w:val="00CF6D92"/>
    <w:rsid w:val="00CF7423"/>
    <w:rsid w:val="00CF7E53"/>
    <w:rsid w:val="00D00F62"/>
    <w:rsid w:val="00D01A1C"/>
    <w:rsid w:val="00D01BFF"/>
    <w:rsid w:val="00D03174"/>
    <w:rsid w:val="00D03CCF"/>
    <w:rsid w:val="00D1178B"/>
    <w:rsid w:val="00D118E7"/>
    <w:rsid w:val="00D15357"/>
    <w:rsid w:val="00D1636A"/>
    <w:rsid w:val="00D20981"/>
    <w:rsid w:val="00D20BB1"/>
    <w:rsid w:val="00D21A7D"/>
    <w:rsid w:val="00D21E73"/>
    <w:rsid w:val="00D220A7"/>
    <w:rsid w:val="00D222F2"/>
    <w:rsid w:val="00D2653C"/>
    <w:rsid w:val="00D27BAC"/>
    <w:rsid w:val="00D30658"/>
    <w:rsid w:val="00D309C5"/>
    <w:rsid w:val="00D31788"/>
    <w:rsid w:val="00D31C03"/>
    <w:rsid w:val="00D3270A"/>
    <w:rsid w:val="00D3490B"/>
    <w:rsid w:val="00D367F0"/>
    <w:rsid w:val="00D36D63"/>
    <w:rsid w:val="00D36E26"/>
    <w:rsid w:val="00D40DB3"/>
    <w:rsid w:val="00D4151D"/>
    <w:rsid w:val="00D4196B"/>
    <w:rsid w:val="00D423E1"/>
    <w:rsid w:val="00D439F4"/>
    <w:rsid w:val="00D43AF8"/>
    <w:rsid w:val="00D459F5"/>
    <w:rsid w:val="00D50F41"/>
    <w:rsid w:val="00D54CF8"/>
    <w:rsid w:val="00D55284"/>
    <w:rsid w:val="00D556D5"/>
    <w:rsid w:val="00D55EF4"/>
    <w:rsid w:val="00D57F4B"/>
    <w:rsid w:val="00D614E0"/>
    <w:rsid w:val="00D6259B"/>
    <w:rsid w:val="00D631A0"/>
    <w:rsid w:val="00D63412"/>
    <w:rsid w:val="00D63E50"/>
    <w:rsid w:val="00D64C8D"/>
    <w:rsid w:val="00D65ACB"/>
    <w:rsid w:val="00D6601E"/>
    <w:rsid w:val="00D66DB4"/>
    <w:rsid w:val="00D70C0C"/>
    <w:rsid w:val="00D7195E"/>
    <w:rsid w:val="00D72F0C"/>
    <w:rsid w:val="00D74E79"/>
    <w:rsid w:val="00D75037"/>
    <w:rsid w:val="00D75904"/>
    <w:rsid w:val="00D769A2"/>
    <w:rsid w:val="00D77808"/>
    <w:rsid w:val="00D8185C"/>
    <w:rsid w:val="00D8225F"/>
    <w:rsid w:val="00D838F9"/>
    <w:rsid w:val="00D879D9"/>
    <w:rsid w:val="00D9013D"/>
    <w:rsid w:val="00D902E0"/>
    <w:rsid w:val="00D90BB9"/>
    <w:rsid w:val="00D90DA7"/>
    <w:rsid w:val="00D93348"/>
    <w:rsid w:val="00D934F6"/>
    <w:rsid w:val="00D935C2"/>
    <w:rsid w:val="00D93C7C"/>
    <w:rsid w:val="00D947C1"/>
    <w:rsid w:val="00D950E1"/>
    <w:rsid w:val="00D966ED"/>
    <w:rsid w:val="00D974DF"/>
    <w:rsid w:val="00D9784C"/>
    <w:rsid w:val="00DA12D7"/>
    <w:rsid w:val="00DA18F3"/>
    <w:rsid w:val="00DA2604"/>
    <w:rsid w:val="00DA3525"/>
    <w:rsid w:val="00DA3966"/>
    <w:rsid w:val="00DA49F0"/>
    <w:rsid w:val="00DA5724"/>
    <w:rsid w:val="00DA5E95"/>
    <w:rsid w:val="00DA6925"/>
    <w:rsid w:val="00DA6AFA"/>
    <w:rsid w:val="00DA7BEE"/>
    <w:rsid w:val="00DB13C5"/>
    <w:rsid w:val="00DB180A"/>
    <w:rsid w:val="00DB7712"/>
    <w:rsid w:val="00DB7D40"/>
    <w:rsid w:val="00DC008B"/>
    <w:rsid w:val="00DC0D31"/>
    <w:rsid w:val="00DC1C0E"/>
    <w:rsid w:val="00DC244E"/>
    <w:rsid w:val="00DC4510"/>
    <w:rsid w:val="00DC470E"/>
    <w:rsid w:val="00DC4F76"/>
    <w:rsid w:val="00DC5A29"/>
    <w:rsid w:val="00DC6419"/>
    <w:rsid w:val="00DC739C"/>
    <w:rsid w:val="00DC7F41"/>
    <w:rsid w:val="00DD1B4B"/>
    <w:rsid w:val="00DD1D54"/>
    <w:rsid w:val="00DD2123"/>
    <w:rsid w:val="00DD240A"/>
    <w:rsid w:val="00DD2644"/>
    <w:rsid w:val="00DD2715"/>
    <w:rsid w:val="00DD41BB"/>
    <w:rsid w:val="00DD4A73"/>
    <w:rsid w:val="00DD5746"/>
    <w:rsid w:val="00DD6096"/>
    <w:rsid w:val="00DD6314"/>
    <w:rsid w:val="00DD66A8"/>
    <w:rsid w:val="00DD7D05"/>
    <w:rsid w:val="00DE0BA7"/>
    <w:rsid w:val="00DE12A1"/>
    <w:rsid w:val="00DE1934"/>
    <w:rsid w:val="00DE20D0"/>
    <w:rsid w:val="00DE2405"/>
    <w:rsid w:val="00DE2AC3"/>
    <w:rsid w:val="00DE2B04"/>
    <w:rsid w:val="00DE2BEE"/>
    <w:rsid w:val="00DE3057"/>
    <w:rsid w:val="00DE62E3"/>
    <w:rsid w:val="00DE667E"/>
    <w:rsid w:val="00DE6CD4"/>
    <w:rsid w:val="00DF03A0"/>
    <w:rsid w:val="00DF2070"/>
    <w:rsid w:val="00DF2B43"/>
    <w:rsid w:val="00DF3EDB"/>
    <w:rsid w:val="00DF5AAD"/>
    <w:rsid w:val="00DF5E13"/>
    <w:rsid w:val="00DF68C4"/>
    <w:rsid w:val="00DF7997"/>
    <w:rsid w:val="00E00508"/>
    <w:rsid w:val="00E00B85"/>
    <w:rsid w:val="00E010DD"/>
    <w:rsid w:val="00E01DA1"/>
    <w:rsid w:val="00E03176"/>
    <w:rsid w:val="00E03B6B"/>
    <w:rsid w:val="00E06016"/>
    <w:rsid w:val="00E1002B"/>
    <w:rsid w:val="00E1235A"/>
    <w:rsid w:val="00E1302E"/>
    <w:rsid w:val="00E1326A"/>
    <w:rsid w:val="00E141F6"/>
    <w:rsid w:val="00E15440"/>
    <w:rsid w:val="00E16FEB"/>
    <w:rsid w:val="00E17C98"/>
    <w:rsid w:val="00E20D31"/>
    <w:rsid w:val="00E22F56"/>
    <w:rsid w:val="00E231C4"/>
    <w:rsid w:val="00E231E9"/>
    <w:rsid w:val="00E23562"/>
    <w:rsid w:val="00E25865"/>
    <w:rsid w:val="00E25D0D"/>
    <w:rsid w:val="00E2642F"/>
    <w:rsid w:val="00E3190B"/>
    <w:rsid w:val="00E31B58"/>
    <w:rsid w:val="00E31D55"/>
    <w:rsid w:val="00E32089"/>
    <w:rsid w:val="00E32996"/>
    <w:rsid w:val="00E32D07"/>
    <w:rsid w:val="00E33B24"/>
    <w:rsid w:val="00E33BF9"/>
    <w:rsid w:val="00E33D8A"/>
    <w:rsid w:val="00E348EC"/>
    <w:rsid w:val="00E3499C"/>
    <w:rsid w:val="00E34B9F"/>
    <w:rsid w:val="00E35482"/>
    <w:rsid w:val="00E35884"/>
    <w:rsid w:val="00E35D06"/>
    <w:rsid w:val="00E400C4"/>
    <w:rsid w:val="00E41996"/>
    <w:rsid w:val="00E42D31"/>
    <w:rsid w:val="00E44300"/>
    <w:rsid w:val="00E44AFB"/>
    <w:rsid w:val="00E468EE"/>
    <w:rsid w:val="00E50862"/>
    <w:rsid w:val="00E5091A"/>
    <w:rsid w:val="00E530C3"/>
    <w:rsid w:val="00E5367D"/>
    <w:rsid w:val="00E5490B"/>
    <w:rsid w:val="00E5495E"/>
    <w:rsid w:val="00E5581F"/>
    <w:rsid w:val="00E564F9"/>
    <w:rsid w:val="00E609CF"/>
    <w:rsid w:val="00E61049"/>
    <w:rsid w:val="00E6116E"/>
    <w:rsid w:val="00E62301"/>
    <w:rsid w:val="00E636EF"/>
    <w:rsid w:val="00E63C9A"/>
    <w:rsid w:val="00E640BC"/>
    <w:rsid w:val="00E6462A"/>
    <w:rsid w:val="00E64CDF"/>
    <w:rsid w:val="00E67C8C"/>
    <w:rsid w:val="00E73A89"/>
    <w:rsid w:val="00E75A17"/>
    <w:rsid w:val="00E75FC0"/>
    <w:rsid w:val="00E761AD"/>
    <w:rsid w:val="00E7622A"/>
    <w:rsid w:val="00E7699E"/>
    <w:rsid w:val="00E76A27"/>
    <w:rsid w:val="00E778C7"/>
    <w:rsid w:val="00E77A07"/>
    <w:rsid w:val="00E77B5D"/>
    <w:rsid w:val="00E837A3"/>
    <w:rsid w:val="00E83A3B"/>
    <w:rsid w:val="00E83C98"/>
    <w:rsid w:val="00E8512A"/>
    <w:rsid w:val="00E85F32"/>
    <w:rsid w:val="00E91232"/>
    <w:rsid w:val="00E951D5"/>
    <w:rsid w:val="00E96368"/>
    <w:rsid w:val="00E97540"/>
    <w:rsid w:val="00EA0031"/>
    <w:rsid w:val="00EA6475"/>
    <w:rsid w:val="00EA685A"/>
    <w:rsid w:val="00EA7076"/>
    <w:rsid w:val="00EB0226"/>
    <w:rsid w:val="00EB31BB"/>
    <w:rsid w:val="00EB355E"/>
    <w:rsid w:val="00EB4C84"/>
    <w:rsid w:val="00EB5480"/>
    <w:rsid w:val="00EB68DE"/>
    <w:rsid w:val="00EC06AC"/>
    <w:rsid w:val="00EC1925"/>
    <w:rsid w:val="00EC6CF9"/>
    <w:rsid w:val="00EC7FB2"/>
    <w:rsid w:val="00EC7FD6"/>
    <w:rsid w:val="00ED267D"/>
    <w:rsid w:val="00ED3EB4"/>
    <w:rsid w:val="00ED6238"/>
    <w:rsid w:val="00ED658C"/>
    <w:rsid w:val="00ED6B33"/>
    <w:rsid w:val="00ED7C37"/>
    <w:rsid w:val="00EE25C0"/>
    <w:rsid w:val="00EE391A"/>
    <w:rsid w:val="00EE3957"/>
    <w:rsid w:val="00EE42A4"/>
    <w:rsid w:val="00EE60C4"/>
    <w:rsid w:val="00EE7C3E"/>
    <w:rsid w:val="00EF0D3E"/>
    <w:rsid w:val="00EF1CA9"/>
    <w:rsid w:val="00EF2154"/>
    <w:rsid w:val="00EF2448"/>
    <w:rsid w:val="00EF6FCB"/>
    <w:rsid w:val="00F00ED0"/>
    <w:rsid w:val="00F0392F"/>
    <w:rsid w:val="00F040A5"/>
    <w:rsid w:val="00F049EB"/>
    <w:rsid w:val="00F04DDE"/>
    <w:rsid w:val="00F06671"/>
    <w:rsid w:val="00F07342"/>
    <w:rsid w:val="00F07D0F"/>
    <w:rsid w:val="00F10D1F"/>
    <w:rsid w:val="00F113F9"/>
    <w:rsid w:val="00F11C1C"/>
    <w:rsid w:val="00F1242C"/>
    <w:rsid w:val="00F12B65"/>
    <w:rsid w:val="00F13A5E"/>
    <w:rsid w:val="00F14019"/>
    <w:rsid w:val="00F1447E"/>
    <w:rsid w:val="00F14CC0"/>
    <w:rsid w:val="00F20C62"/>
    <w:rsid w:val="00F20F6A"/>
    <w:rsid w:val="00F22003"/>
    <w:rsid w:val="00F23DF4"/>
    <w:rsid w:val="00F23F04"/>
    <w:rsid w:val="00F2407B"/>
    <w:rsid w:val="00F24511"/>
    <w:rsid w:val="00F24782"/>
    <w:rsid w:val="00F256DA"/>
    <w:rsid w:val="00F257FB"/>
    <w:rsid w:val="00F26936"/>
    <w:rsid w:val="00F26E7A"/>
    <w:rsid w:val="00F3013E"/>
    <w:rsid w:val="00F30ECA"/>
    <w:rsid w:val="00F31D89"/>
    <w:rsid w:val="00F327FC"/>
    <w:rsid w:val="00F337BC"/>
    <w:rsid w:val="00F33D11"/>
    <w:rsid w:val="00F33E3C"/>
    <w:rsid w:val="00F3420E"/>
    <w:rsid w:val="00F3450A"/>
    <w:rsid w:val="00F359ED"/>
    <w:rsid w:val="00F37095"/>
    <w:rsid w:val="00F41961"/>
    <w:rsid w:val="00F42898"/>
    <w:rsid w:val="00F4326A"/>
    <w:rsid w:val="00F54A26"/>
    <w:rsid w:val="00F55097"/>
    <w:rsid w:val="00F5663A"/>
    <w:rsid w:val="00F60382"/>
    <w:rsid w:val="00F60946"/>
    <w:rsid w:val="00F60C33"/>
    <w:rsid w:val="00F62039"/>
    <w:rsid w:val="00F62473"/>
    <w:rsid w:val="00F63D53"/>
    <w:rsid w:val="00F640BE"/>
    <w:rsid w:val="00F6577C"/>
    <w:rsid w:val="00F66056"/>
    <w:rsid w:val="00F66081"/>
    <w:rsid w:val="00F67A9E"/>
    <w:rsid w:val="00F707B8"/>
    <w:rsid w:val="00F70AD2"/>
    <w:rsid w:val="00F70C92"/>
    <w:rsid w:val="00F7158D"/>
    <w:rsid w:val="00F71703"/>
    <w:rsid w:val="00F724DD"/>
    <w:rsid w:val="00F728AF"/>
    <w:rsid w:val="00F730D0"/>
    <w:rsid w:val="00F73122"/>
    <w:rsid w:val="00F74535"/>
    <w:rsid w:val="00F74B79"/>
    <w:rsid w:val="00F776AE"/>
    <w:rsid w:val="00F7792B"/>
    <w:rsid w:val="00F806C5"/>
    <w:rsid w:val="00F8122E"/>
    <w:rsid w:val="00F81365"/>
    <w:rsid w:val="00F816E8"/>
    <w:rsid w:val="00F82258"/>
    <w:rsid w:val="00F82DAB"/>
    <w:rsid w:val="00F8442A"/>
    <w:rsid w:val="00F84B06"/>
    <w:rsid w:val="00F84B9B"/>
    <w:rsid w:val="00F861E2"/>
    <w:rsid w:val="00F86DEE"/>
    <w:rsid w:val="00F9235B"/>
    <w:rsid w:val="00F93A9C"/>
    <w:rsid w:val="00F96630"/>
    <w:rsid w:val="00F9669B"/>
    <w:rsid w:val="00FA2758"/>
    <w:rsid w:val="00FA303F"/>
    <w:rsid w:val="00FA7974"/>
    <w:rsid w:val="00FA7F41"/>
    <w:rsid w:val="00FA7FED"/>
    <w:rsid w:val="00FB0538"/>
    <w:rsid w:val="00FB0917"/>
    <w:rsid w:val="00FB0BB3"/>
    <w:rsid w:val="00FB0DE8"/>
    <w:rsid w:val="00FB177F"/>
    <w:rsid w:val="00FB29A0"/>
    <w:rsid w:val="00FB2D47"/>
    <w:rsid w:val="00FB30D2"/>
    <w:rsid w:val="00FB5CF1"/>
    <w:rsid w:val="00FB7E17"/>
    <w:rsid w:val="00FC1C0D"/>
    <w:rsid w:val="00FC4BE0"/>
    <w:rsid w:val="00FC597A"/>
    <w:rsid w:val="00FC7356"/>
    <w:rsid w:val="00FD0864"/>
    <w:rsid w:val="00FD0A2B"/>
    <w:rsid w:val="00FD0E87"/>
    <w:rsid w:val="00FD2A28"/>
    <w:rsid w:val="00FD3CA0"/>
    <w:rsid w:val="00FD4E6F"/>
    <w:rsid w:val="00FD653D"/>
    <w:rsid w:val="00FD67B4"/>
    <w:rsid w:val="00FE4A38"/>
    <w:rsid w:val="00FE4DC1"/>
    <w:rsid w:val="00FE5967"/>
    <w:rsid w:val="00FE6937"/>
    <w:rsid w:val="00FF02B7"/>
    <w:rsid w:val="00FF1D57"/>
    <w:rsid w:val="00FF20C1"/>
    <w:rsid w:val="00FF580C"/>
    <w:rsid w:val="00FF7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15:docId w15:val="{DB9A57C5-7DC6-40A8-82E5-304A5613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12E"/>
    <w:rPr>
      <w:rFonts w:ascii="Times" w:hAnsi="Times"/>
      <w:sz w:val="24"/>
    </w:rPr>
  </w:style>
  <w:style w:type="paragraph" w:styleId="Heading1">
    <w:name w:val="heading 1"/>
    <w:basedOn w:val="Default"/>
    <w:next w:val="Default"/>
    <w:link w:val="Heading1Char"/>
    <w:uiPriority w:val="99"/>
    <w:qFormat/>
    <w:pPr>
      <w:keepNext/>
      <w:outlineLvl w:val="0"/>
    </w:pPr>
    <w:rPr>
      <w:b/>
      <w:bCs/>
    </w:rPr>
  </w:style>
  <w:style w:type="paragraph" w:styleId="Heading2">
    <w:name w:val="heading 2"/>
    <w:basedOn w:val="Normal"/>
    <w:next w:val="Normal"/>
    <w:link w:val="Heading2Char"/>
    <w:uiPriority w:val="9"/>
    <w:unhideWhenUsed/>
    <w:qFormat/>
    <w:rsid w:val="00E5086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customStyle="1" w:styleId="Default">
    <w:name w:val="Default"/>
    <w:pPr>
      <w:widowControl w:val="0"/>
      <w:autoSpaceDE w:val="0"/>
      <w:autoSpaceDN w:val="0"/>
      <w:adjustRightInd w:val="0"/>
    </w:pPr>
    <w:rPr>
      <w:rFonts w:ascii="Times" w:cs="Times"/>
      <w:sz w:val="24"/>
      <w:szCs w:val="24"/>
    </w:rPr>
  </w:style>
  <w:style w:type="paragraph" w:customStyle="1" w:styleId="Heading">
    <w:name w:val="Heading"/>
    <w:basedOn w:val="Default"/>
    <w:next w:val="Textbody"/>
    <w:uiPriority w:val="99"/>
    <w:pPr>
      <w:keepNext/>
      <w:spacing w:before="240" w:after="120"/>
    </w:pPr>
    <w:rPr>
      <w:rFonts w:ascii="Arial" w:cs="Arial"/>
      <w:sz w:val="28"/>
      <w:szCs w:val="28"/>
    </w:rPr>
  </w:style>
  <w:style w:type="paragraph" w:customStyle="1" w:styleId="Textbody">
    <w:name w:val="Text body"/>
    <w:basedOn w:val="Default"/>
    <w:uiPriority w:val="99"/>
    <w:rPr>
      <w:rFonts w:hAnsi="Times" w:cs="Times New Roman"/>
      <w:color w:val="000000"/>
      <w:sz w:val="26"/>
      <w:szCs w:val="26"/>
    </w:rPr>
  </w:style>
  <w:style w:type="paragraph" w:customStyle="1" w:styleId="Textbodyindent">
    <w:name w:val="Text body indent"/>
    <w:basedOn w:val="Default"/>
    <w:uiPriority w:val="99"/>
    <w:pPr>
      <w:ind w:left="360" w:hanging="360"/>
    </w:pPr>
  </w:style>
  <w:style w:type="paragraph" w:styleId="Header">
    <w:name w:val="header"/>
    <w:basedOn w:val="Default"/>
    <w:link w:val="HeaderChar"/>
    <w:uiPriority w:val="99"/>
    <w:pPr>
      <w:tabs>
        <w:tab w:val="center" w:pos="4320"/>
        <w:tab w:val="right" w:pos="8640"/>
      </w:tabs>
    </w:pPr>
  </w:style>
  <w:style w:type="character" w:customStyle="1" w:styleId="HeaderChar">
    <w:name w:val="Header Char"/>
    <w:link w:val="Header"/>
    <w:uiPriority w:val="99"/>
    <w:locked/>
    <w:rPr>
      <w:rFonts w:ascii="Times" w:hAnsi="Times" w:cs="Times New Roman"/>
      <w:sz w:val="20"/>
      <w:szCs w:val="20"/>
    </w:rPr>
  </w:style>
  <w:style w:type="paragraph" w:styleId="NormalWeb">
    <w:name w:val="Normal (Web)"/>
    <w:basedOn w:val="Default"/>
    <w:uiPriority w:val="99"/>
    <w:pPr>
      <w:spacing w:before="100" w:after="100"/>
    </w:pPr>
    <w:rPr>
      <w:rFonts w:hAnsi="Times" w:cs="Times New Roman"/>
    </w:rPr>
  </w:style>
  <w:style w:type="paragraph" w:customStyle="1" w:styleId="WW-BodyTextIndent2">
    <w:name w:val="WW-Body Text Indent 2"/>
    <w:basedOn w:val="Default"/>
    <w:uiPriority w:val="99"/>
    <w:pPr>
      <w:ind w:left="270" w:hanging="270"/>
    </w:pPr>
  </w:style>
  <w:style w:type="character" w:customStyle="1" w:styleId="WW-DefaultParagraphFont">
    <w:name w:val="WW-Default Paragraph Font"/>
    <w:uiPriority w:val="99"/>
    <w:rPr>
      <w:lang w:val="x-none"/>
    </w:rPr>
  </w:style>
  <w:style w:type="character" w:customStyle="1" w:styleId="InternetLink">
    <w:name w:val="Internet Link"/>
    <w:uiPriority w:val="99"/>
    <w:rPr>
      <w:rFonts w:cs="Times New Roman"/>
      <w:color w:val="0000FF"/>
      <w:u w:val="single"/>
      <w:lang w:val="x-none"/>
    </w:rPr>
  </w:style>
  <w:style w:type="character" w:customStyle="1" w:styleId="VisitedInternetLink">
    <w:name w:val="Visited Internet Link"/>
    <w:uiPriority w:val="99"/>
    <w:rPr>
      <w:rFonts w:cs="Times New Roman"/>
      <w:color w:val="800080"/>
      <w:u w:val="single"/>
      <w:lang w:val="x-none"/>
    </w:rPr>
  </w:style>
  <w:style w:type="character" w:customStyle="1" w:styleId="WW8Num3z0">
    <w:name w:val="WW8Num3z0"/>
    <w:uiPriority w:val="99"/>
    <w:rPr>
      <w:b/>
      <w:lang w:val="x-none"/>
    </w:rPr>
  </w:style>
  <w:style w:type="character" w:customStyle="1" w:styleId="WW8Num4z0">
    <w:name w:val="WW8Num4z0"/>
    <w:uiPriority w:val="99"/>
    <w:rPr>
      <w:b/>
      <w:lang w:val="x-none"/>
    </w:rPr>
  </w:style>
  <w:style w:type="character" w:customStyle="1" w:styleId="WW8Num6z0">
    <w:name w:val="WW8Num6z0"/>
    <w:uiPriority w:val="99"/>
    <w:rPr>
      <w:b/>
      <w:lang w:val="x-none"/>
    </w:rPr>
  </w:style>
  <w:style w:type="character" w:styleId="Hyperlink">
    <w:name w:val="Hyperlink"/>
    <w:uiPriority w:val="99"/>
    <w:rsid w:val="00C875E1"/>
    <w:rPr>
      <w:rFonts w:cs="Times New Roman"/>
      <w:color w:val="0000FF"/>
      <w:u w:val="single"/>
    </w:rPr>
  </w:style>
  <w:style w:type="character" w:styleId="PageNumber">
    <w:name w:val="page number"/>
    <w:uiPriority w:val="99"/>
    <w:rsid w:val="00A550F1"/>
    <w:rPr>
      <w:rFonts w:cs="Times New Roman"/>
    </w:rPr>
  </w:style>
  <w:style w:type="character" w:customStyle="1" w:styleId="dclauthor1">
    <w:name w:val="dclauthor1"/>
    <w:uiPriority w:val="99"/>
    <w:rsid w:val="00C414EF"/>
    <w:rPr>
      <w:rFonts w:ascii="Verdana" w:hAnsi="Verdana" w:cs="Verdana"/>
      <w:color w:val="000000"/>
      <w:sz w:val="17"/>
      <w:szCs w:val="17"/>
    </w:rPr>
  </w:style>
  <w:style w:type="character" w:customStyle="1" w:styleId="dcledition1">
    <w:name w:val="dcledition1"/>
    <w:uiPriority w:val="99"/>
    <w:rsid w:val="00C414EF"/>
    <w:rPr>
      <w:rFonts w:ascii="Verdana" w:hAnsi="Verdana" w:cs="Verdana"/>
      <w:color w:val="auto"/>
      <w:sz w:val="15"/>
      <w:szCs w:val="15"/>
    </w:rPr>
  </w:style>
  <w:style w:type="paragraph" w:styleId="Footer">
    <w:name w:val="footer"/>
    <w:basedOn w:val="Normal"/>
    <w:link w:val="FooterChar"/>
    <w:uiPriority w:val="99"/>
    <w:rsid w:val="00E33D8A"/>
    <w:pPr>
      <w:tabs>
        <w:tab w:val="center" w:pos="4320"/>
        <w:tab w:val="right" w:pos="8640"/>
      </w:tabs>
    </w:pPr>
    <w:rPr>
      <w:szCs w:val="24"/>
    </w:rPr>
  </w:style>
  <w:style w:type="character" w:customStyle="1" w:styleId="FooterChar">
    <w:name w:val="Footer Char"/>
    <w:link w:val="Footer"/>
    <w:uiPriority w:val="99"/>
    <w:semiHidden/>
    <w:locked/>
    <w:rPr>
      <w:rFonts w:ascii="Times" w:hAnsi="Times" w:cs="Times New Roman"/>
      <w:sz w:val="20"/>
      <w:szCs w:val="20"/>
    </w:rPr>
  </w:style>
  <w:style w:type="paragraph" w:styleId="BalloonText">
    <w:name w:val="Balloon Text"/>
    <w:basedOn w:val="Normal"/>
    <w:link w:val="BalloonTextChar"/>
    <w:uiPriority w:val="99"/>
    <w:semiHidden/>
    <w:rsid w:val="00D631A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customStyle="1" w:styleId="grame">
    <w:name w:val="grame"/>
    <w:rsid w:val="00D55284"/>
    <w:rPr>
      <w:rFonts w:cs="Times New Roman"/>
    </w:rPr>
  </w:style>
  <w:style w:type="paragraph" w:styleId="HTMLPreformatted">
    <w:name w:val="HTML Preformatted"/>
    <w:basedOn w:val="Normal"/>
    <w:link w:val="HTMLPreformattedChar"/>
    <w:uiPriority w:val="99"/>
    <w:unhideWhenUsed/>
    <w:rsid w:val="005D1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5D1079"/>
    <w:rPr>
      <w:rFonts w:ascii="Courier New" w:hAnsi="Courier New" w:cs="Courier New"/>
      <w:sz w:val="20"/>
      <w:szCs w:val="20"/>
    </w:rPr>
  </w:style>
  <w:style w:type="character" w:customStyle="1" w:styleId="Heading2Char">
    <w:name w:val="Heading 2 Char"/>
    <w:basedOn w:val="DefaultParagraphFont"/>
    <w:link w:val="Heading2"/>
    <w:uiPriority w:val="9"/>
    <w:rsid w:val="00E5086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E50862"/>
    <w:rPr>
      <w:b/>
      <w:bCs/>
    </w:rPr>
  </w:style>
  <w:style w:type="paragraph" w:styleId="Title">
    <w:name w:val="Title"/>
    <w:basedOn w:val="Normal"/>
    <w:next w:val="Normal"/>
    <w:link w:val="TitleChar"/>
    <w:uiPriority w:val="10"/>
    <w:qFormat/>
    <w:rsid w:val="00E50862"/>
    <w:pPr>
      <w:pBdr>
        <w:bottom w:val="single" w:sz="8" w:space="4" w:color="4F81BD" w:themeColor="accent1"/>
      </w:pBdr>
      <w:spacing w:after="300"/>
      <w:contextualSpacing/>
    </w:pPr>
    <w:rPr>
      <w:rFonts w:asciiTheme="minorHAnsi" w:eastAsiaTheme="majorEastAsia" w:hAnsiTheme="minorHAnsi" w:cstheme="majorBidi"/>
      <w:bCs/>
      <w:color w:val="17365D" w:themeColor="text2" w:themeShade="BF"/>
      <w:spacing w:val="5"/>
      <w:kern w:val="28"/>
      <w:sz w:val="44"/>
      <w:szCs w:val="44"/>
    </w:rPr>
  </w:style>
  <w:style w:type="character" w:customStyle="1" w:styleId="TitleChar">
    <w:name w:val="Title Char"/>
    <w:basedOn w:val="DefaultParagraphFont"/>
    <w:link w:val="Title"/>
    <w:uiPriority w:val="10"/>
    <w:rsid w:val="00E50862"/>
    <w:rPr>
      <w:rFonts w:asciiTheme="minorHAnsi" w:eastAsiaTheme="majorEastAsia" w:hAnsiTheme="minorHAnsi" w:cstheme="majorBidi"/>
      <w:bCs/>
      <w:color w:val="17365D" w:themeColor="text2" w:themeShade="BF"/>
      <w:spacing w:val="5"/>
      <w:kern w:val="28"/>
      <w:sz w:val="44"/>
      <w:szCs w:val="44"/>
    </w:rPr>
  </w:style>
  <w:style w:type="paragraph" w:styleId="ListParagraph">
    <w:name w:val="List Paragraph"/>
    <w:basedOn w:val="Normal"/>
    <w:uiPriority w:val="34"/>
    <w:qFormat/>
    <w:rsid w:val="00E50862"/>
    <w:pPr>
      <w:spacing w:after="200" w:line="276" w:lineRule="auto"/>
      <w:ind w:left="720"/>
      <w:contextualSpacing/>
    </w:pPr>
    <w:rPr>
      <w:rFonts w:asciiTheme="minorHAnsi" w:eastAsiaTheme="minorEastAsia" w:hAnsiTheme="minorHAnsi" w:cs="Arial"/>
      <w:bCs/>
      <w:szCs w:val="22"/>
    </w:rPr>
  </w:style>
  <w:style w:type="paragraph" w:styleId="NoSpacing">
    <w:name w:val="No Spacing"/>
    <w:link w:val="NoSpacingChar"/>
    <w:uiPriority w:val="1"/>
    <w:qFormat/>
    <w:rsid w:val="00CF27B7"/>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CF27B7"/>
    <w:rPr>
      <w:rFonts w:asciiTheme="minorHAnsi" w:eastAsiaTheme="minorEastAsia" w:hAnsiTheme="minorHAnsi" w:cstheme="minorBidi"/>
      <w:sz w:val="22"/>
      <w:szCs w:val="22"/>
      <w:lang w:eastAsia="ja-JP"/>
    </w:rPr>
  </w:style>
  <w:style w:type="character" w:customStyle="1" w:styleId="tx">
    <w:name w:val="tx"/>
    <w:basedOn w:val="DefaultParagraphFont"/>
    <w:rsid w:val="00932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171454">
      <w:bodyDiv w:val="1"/>
      <w:marLeft w:val="0"/>
      <w:marRight w:val="0"/>
      <w:marTop w:val="0"/>
      <w:marBottom w:val="0"/>
      <w:divBdr>
        <w:top w:val="none" w:sz="0" w:space="0" w:color="auto"/>
        <w:left w:val="none" w:sz="0" w:space="0" w:color="auto"/>
        <w:bottom w:val="none" w:sz="0" w:space="0" w:color="auto"/>
        <w:right w:val="none" w:sz="0" w:space="0" w:color="auto"/>
      </w:divBdr>
      <w:divsChild>
        <w:div w:id="1122455317">
          <w:marLeft w:val="0"/>
          <w:marRight w:val="0"/>
          <w:marTop w:val="0"/>
          <w:marBottom w:val="0"/>
          <w:divBdr>
            <w:top w:val="none" w:sz="0" w:space="0" w:color="auto"/>
            <w:left w:val="none" w:sz="0" w:space="0" w:color="auto"/>
            <w:bottom w:val="none" w:sz="0" w:space="0" w:color="auto"/>
            <w:right w:val="none" w:sz="0" w:space="0" w:color="auto"/>
          </w:divBdr>
        </w:div>
        <w:div w:id="1740442130">
          <w:marLeft w:val="0"/>
          <w:marRight w:val="0"/>
          <w:marTop w:val="0"/>
          <w:marBottom w:val="0"/>
          <w:divBdr>
            <w:top w:val="none" w:sz="0" w:space="0" w:color="auto"/>
            <w:left w:val="none" w:sz="0" w:space="0" w:color="auto"/>
            <w:bottom w:val="none" w:sz="0" w:space="0" w:color="auto"/>
            <w:right w:val="none" w:sz="0" w:space="0" w:color="auto"/>
          </w:divBdr>
        </w:div>
        <w:div w:id="1878396991">
          <w:marLeft w:val="0"/>
          <w:marRight w:val="0"/>
          <w:marTop w:val="0"/>
          <w:marBottom w:val="0"/>
          <w:divBdr>
            <w:top w:val="none" w:sz="0" w:space="0" w:color="auto"/>
            <w:left w:val="none" w:sz="0" w:space="0" w:color="auto"/>
            <w:bottom w:val="none" w:sz="0" w:space="0" w:color="auto"/>
            <w:right w:val="none" w:sz="0" w:space="0" w:color="auto"/>
          </w:divBdr>
        </w:div>
        <w:div w:id="1250696610">
          <w:marLeft w:val="0"/>
          <w:marRight w:val="0"/>
          <w:marTop w:val="0"/>
          <w:marBottom w:val="0"/>
          <w:divBdr>
            <w:top w:val="none" w:sz="0" w:space="0" w:color="auto"/>
            <w:left w:val="none" w:sz="0" w:space="0" w:color="auto"/>
            <w:bottom w:val="none" w:sz="0" w:space="0" w:color="auto"/>
            <w:right w:val="none" w:sz="0" w:space="0" w:color="auto"/>
          </w:divBdr>
        </w:div>
        <w:div w:id="1501852860">
          <w:marLeft w:val="0"/>
          <w:marRight w:val="0"/>
          <w:marTop w:val="0"/>
          <w:marBottom w:val="0"/>
          <w:divBdr>
            <w:top w:val="none" w:sz="0" w:space="0" w:color="auto"/>
            <w:left w:val="none" w:sz="0" w:space="0" w:color="auto"/>
            <w:bottom w:val="none" w:sz="0" w:space="0" w:color="auto"/>
            <w:right w:val="none" w:sz="0" w:space="0" w:color="auto"/>
          </w:divBdr>
        </w:div>
        <w:div w:id="2145657592">
          <w:marLeft w:val="0"/>
          <w:marRight w:val="0"/>
          <w:marTop w:val="0"/>
          <w:marBottom w:val="0"/>
          <w:divBdr>
            <w:top w:val="none" w:sz="0" w:space="0" w:color="auto"/>
            <w:left w:val="none" w:sz="0" w:space="0" w:color="auto"/>
            <w:bottom w:val="none" w:sz="0" w:space="0" w:color="auto"/>
            <w:right w:val="none" w:sz="0" w:space="0" w:color="auto"/>
          </w:divBdr>
        </w:div>
        <w:div w:id="516237149">
          <w:marLeft w:val="0"/>
          <w:marRight w:val="0"/>
          <w:marTop w:val="0"/>
          <w:marBottom w:val="0"/>
          <w:divBdr>
            <w:top w:val="none" w:sz="0" w:space="0" w:color="auto"/>
            <w:left w:val="none" w:sz="0" w:space="0" w:color="auto"/>
            <w:bottom w:val="none" w:sz="0" w:space="0" w:color="auto"/>
            <w:right w:val="none" w:sz="0" w:space="0" w:color="auto"/>
          </w:divBdr>
        </w:div>
        <w:div w:id="797139702">
          <w:marLeft w:val="0"/>
          <w:marRight w:val="0"/>
          <w:marTop w:val="0"/>
          <w:marBottom w:val="0"/>
          <w:divBdr>
            <w:top w:val="none" w:sz="0" w:space="0" w:color="auto"/>
            <w:left w:val="none" w:sz="0" w:space="0" w:color="auto"/>
            <w:bottom w:val="none" w:sz="0" w:space="0" w:color="auto"/>
            <w:right w:val="none" w:sz="0" w:space="0" w:color="auto"/>
          </w:divBdr>
        </w:div>
        <w:div w:id="231814699">
          <w:marLeft w:val="0"/>
          <w:marRight w:val="0"/>
          <w:marTop w:val="0"/>
          <w:marBottom w:val="0"/>
          <w:divBdr>
            <w:top w:val="none" w:sz="0" w:space="0" w:color="auto"/>
            <w:left w:val="none" w:sz="0" w:space="0" w:color="auto"/>
            <w:bottom w:val="none" w:sz="0" w:space="0" w:color="auto"/>
            <w:right w:val="none" w:sz="0" w:space="0" w:color="auto"/>
          </w:divBdr>
        </w:div>
        <w:div w:id="462895008">
          <w:marLeft w:val="0"/>
          <w:marRight w:val="0"/>
          <w:marTop w:val="0"/>
          <w:marBottom w:val="0"/>
          <w:divBdr>
            <w:top w:val="none" w:sz="0" w:space="0" w:color="auto"/>
            <w:left w:val="none" w:sz="0" w:space="0" w:color="auto"/>
            <w:bottom w:val="none" w:sz="0" w:space="0" w:color="auto"/>
            <w:right w:val="none" w:sz="0" w:space="0" w:color="auto"/>
          </w:divBdr>
        </w:div>
      </w:divsChild>
    </w:div>
    <w:div w:id="261762273">
      <w:marLeft w:val="0"/>
      <w:marRight w:val="0"/>
      <w:marTop w:val="0"/>
      <w:marBottom w:val="0"/>
      <w:divBdr>
        <w:top w:val="none" w:sz="0" w:space="0" w:color="auto"/>
        <w:left w:val="none" w:sz="0" w:space="0" w:color="auto"/>
        <w:bottom w:val="none" w:sz="0" w:space="0" w:color="auto"/>
        <w:right w:val="none" w:sz="0" w:space="0" w:color="auto"/>
      </w:divBdr>
    </w:div>
    <w:div w:id="406651316">
      <w:bodyDiv w:val="1"/>
      <w:marLeft w:val="0"/>
      <w:marRight w:val="0"/>
      <w:marTop w:val="0"/>
      <w:marBottom w:val="0"/>
      <w:divBdr>
        <w:top w:val="none" w:sz="0" w:space="0" w:color="auto"/>
        <w:left w:val="none" w:sz="0" w:space="0" w:color="auto"/>
        <w:bottom w:val="none" w:sz="0" w:space="0" w:color="auto"/>
        <w:right w:val="none" w:sz="0" w:space="0" w:color="auto"/>
      </w:divBdr>
    </w:div>
    <w:div w:id="1247690092">
      <w:bodyDiv w:val="1"/>
      <w:marLeft w:val="0"/>
      <w:marRight w:val="0"/>
      <w:marTop w:val="0"/>
      <w:marBottom w:val="0"/>
      <w:divBdr>
        <w:top w:val="none" w:sz="0" w:space="0" w:color="auto"/>
        <w:left w:val="none" w:sz="0" w:space="0" w:color="auto"/>
        <w:bottom w:val="none" w:sz="0" w:space="0" w:color="auto"/>
        <w:right w:val="none" w:sz="0" w:space="0" w:color="auto"/>
      </w:divBdr>
      <w:divsChild>
        <w:div w:id="1062367287">
          <w:marLeft w:val="0"/>
          <w:marRight w:val="0"/>
          <w:marTop w:val="0"/>
          <w:marBottom w:val="0"/>
          <w:divBdr>
            <w:top w:val="none" w:sz="0" w:space="0" w:color="auto"/>
            <w:left w:val="none" w:sz="0" w:space="0" w:color="auto"/>
            <w:bottom w:val="none" w:sz="0" w:space="0" w:color="auto"/>
            <w:right w:val="none" w:sz="0" w:space="0" w:color="auto"/>
          </w:divBdr>
        </w:div>
        <w:div w:id="90518946">
          <w:marLeft w:val="0"/>
          <w:marRight w:val="0"/>
          <w:marTop w:val="0"/>
          <w:marBottom w:val="0"/>
          <w:divBdr>
            <w:top w:val="none" w:sz="0" w:space="0" w:color="auto"/>
            <w:left w:val="none" w:sz="0" w:space="0" w:color="auto"/>
            <w:bottom w:val="none" w:sz="0" w:space="0" w:color="auto"/>
            <w:right w:val="none" w:sz="0" w:space="0" w:color="auto"/>
          </w:divBdr>
        </w:div>
        <w:div w:id="595283276">
          <w:marLeft w:val="0"/>
          <w:marRight w:val="0"/>
          <w:marTop w:val="0"/>
          <w:marBottom w:val="0"/>
          <w:divBdr>
            <w:top w:val="none" w:sz="0" w:space="0" w:color="auto"/>
            <w:left w:val="none" w:sz="0" w:space="0" w:color="auto"/>
            <w:bottom w:val="none" w:sz="0" w:space="0" w:color="auto"/>
            <w:right w:val="none" w:sz="0" w:space="0" w:color="auto"/>
          </w:divBdr>
        </w:div>
        <w:div w:id="1991668512">
          <w:marLeft w:val="0"/>
          <w:marRight w:val="0"/>
          <w:marTop w:val="0"/>
          <w:marBottom w:val="0"/>
          <w:divBdr>
            <w:top w:val="none" w:sz="0" w:space="0" w:color="auto"/>
            <w:left w:val="none" w:sz="0" w:space="0" w:color="auto"/>
            <w:bottom w:val="none" w:sz="0" w:space="0" w:color="auto"/>
            <w:right w:val="none" w:sz="0" w:space="0" w:color="auto"/>
          </w:divBdr>
        </w:div>
        <w:div w:id="1292129141">
          <w:marLeft w:val="0"/>
          <w:marRight w:val="0"/>
          <w:marTop w:val="0"/>
          <w:marBottom w:val="0"/>
          <w:divBdr>
            <w:top w:val="none" w:sz="0" w:space="0" w:color="auto"/>
            <w:left w:val="none" w:sz="0" w:space="0" w:color="auto"/>
            <w:bottom w:val="none" w:sz="0" w:space="0" w:color="auto"/>
            <w:right w:val="none" w:sz="0" w:space="0" w:color="auto"/>
          </w:divBdr>
        </w:div>
      </w:divsChild>
    </w:div>
    <w:div w:id="1398555671">
      <w:bodyDiv w:val="1"/>
      <w:marLeft w:val="0"/>
      <w:marRight w:val="0"/>
      <w:marTop w:val="0"/>
      <w:marBottom w:val="0"/>
      <w:divBdr>
        <w:top w:val="none" w:sz="0" w:space="0" w:color="auto"/>
        <w:left w:val="none" w:sz="0" w:space="0" w:color="auto"/>
        <w:bottom w:val="none" w:sz="0" w:space="0" w:color="auto"/>
        <w:right w:val="none" w:sz="0" w:space="0" w:color="auto"/>
      </w:divBdr>
      <w:divsChild>
        <w:div w:id="1935281566">
          <w:marLeft w:val="0"/>
          <w:marRight w:val="0"/>
          <w:marTop w:val="0"/>
          <w:marBottom w:val="0"/>
          <w:divBdr>
            <w:top w:val="none" w:sz="0" w:space="0" w:color="auto"/>
            <w:left w:val="none" w:sz="0" w:space="0" w:color="auto"/>
            <w:bottom w:val="none" w:sz="0" w:space="0" w:color="auto"/>
            <w:right w:val="none" w:sz="0" w:space="0" w:color="auto"/>
          </w:divBdr>
        </w:div>
        <w:div w:id="1765414633">
          <w:marLeft w:val="0"/>
          <w:marRight w:val="0"/>
          <w:marTop w:val="0"/>
          <w:marBottom w:val="0"/>
          <w:divBdr>
            <w:top w:val="none" w:sz="0" w:space="0" w:color="auto"/>
            <w:left w:val="none" w:sz="0" w:space="0" w:color="auto"/>
            <w:bottom w:val="none" w:sz="0" w:space="0" w:color="auto"/>
            <w:right w:val="none" w:sz="0" w:space="0" w:color="auto"/>
          </w:divBdr>
        </w:div>
        <w:div w:id="2086950087">
          <w:marLeft w:val="0"/>
          <w:marRight w:val="0"/>
          <w:marTop w:val="0"/>
          <w:marBottom w:val="0"/>
          <w:divBdr>
            <w:top w:val="none" w:sz="0" w:space="0" w:color="auto"/>
            <w:left w:val="none" w:sz="0" w:space="0" w:color="auto"/>
            <w:bottom w:val="none" w:sz="0" w:space="0" w:color="auto"/>
            <w:right w:val="none" w:sz="0" w:space="0" w:color="auto"/>
          </w:divBdr>
        </w:div>
        <w:div w:id="1741711969">
          <w:marLeft w:val="0"/>
          <w:marRight w:val="0"/>
          <w:marTop w:val="0"/>
          <w:marBottom w:val="0"/>
          <w:divBdr>
            <w:top w:val="none" w:sz="0" w:space="0" w:color="auto"/>
            <w:left w:val="none" w:sz="0" w:space="0" w:color="auto"/>
            <w:bottom w:val="none" w:sz="0" w:space="0" w:color="auto"/>
            <w:right w:val="none" w:sz="0" w:space="0" w:color="auto"/>
          </w:divBdr>
        </w:div>
        <w:div w:id="634333208">
          <w:marLeft w:val="0"/>
          <w:marRight w:val="0"/>
          <w:marTop w:val="0"/>
          <w:marBottom w:val="0"/>
          <w:divBdr>
            <w:top w:val="none" w:sz="0" w:space="0" w:color="auto"/>
            <w:left w:val="none" w:sz="0" w:space="0" w:color="auto"/>
            <w:bottom w:val="none" w:sz="0" w:space="0" w:color="auto"/>
            <w:right w:val="none" w:sz="0" w:space="0" w:color="auto"/>
          </w:divBdr>
        </w:div>
        <w:div w:id="1088036542">
          <w:marLeft w:val="0"/>
          <w:marRight w:val="0"/>
          <w:marTop w:val="0"/>
          <w:marBottom w:val="0"/>
          <w:divBdr>
            <w:top w:val="none" w:sz="0" w:space="0" w:color="auto"/>
            <w:left w:val="none" w:sz="0" w:space="0" w:color="auto"/>
            <w:bottom w:val="none" w:sz="0" w:space="0" w:color="auto"/>
            <w:right w:val="none" w:sz="0" w:space="0" w:color="auto"/>
          </w:divBdr>
        </w:div>
        <w:div w:id="2042125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ellon@ufl.edu" TargetMode="External"/><Relationship Id="rId13" Type="http://schemas.openxmlformats.org/officeDocument/2006/relationships/hyperlink" Target="https://catalog.ufl.edu/ugrad/current/advising/info/student-honor-code.aspx" TargetMode="External"/><Relationship Id="rId18" Type="http://schemas.openxmlformats.org/officeDocument/2006/relationships/hyperlink" Target="https://evaluations.ufl.edu" TargetMode="External"/><Relationship Id="rId3" Type="http://schemas.openxmlformats.org/officeDocument/2006/relationships/styles" Target="styles.xml"/><Relationship Id="rId21" Type="http://schemas.openxmlformats.org/officeDocument/2006/relationships/hyperlink" Target="http://www.dso.ufl.edu/drc/" TargetMode="External"/><Relationship Id="rId7" Type="http://schemas.openxmlformats.org/officeDocument/2006/relationships/endnotes" Target="endnotes.xml"/><Relationship Id="rId12" Type="http://schemas.openxmlformats.org/officeDocument/2006/relationships/hyperlink" Target="file:///C:\Users\Melissa\Documents\Teaching\see%20http:\regulations.ufl.edu\wp-content\uploads\2012\09\4041.pdf" TargetMode="External"/><Relationship Id="rId17" Type="http://schemas.openxmlformats.org/officeDocument/2006/relationships/hyperlink" Target="http://writing.ufl.edu/writing-studio/" TargetMode="External"/><Relationship Id="rId2" Type="http://schemas.openxmlformats.org/officeDocument/2006/relationships/numbering" Target="numbering.xml"/><Relationship Id="rId16" Type="http://schemas.openxmlformats.org/officeDocument/2006/relationships/hyperlink" Target="http://writing.ufl.edu/" TargetMode="External"/><Relationship Id="rId20" Type="http://schemas.openxmlformats.org/officeDocument/2006/relationships/hyperlink" Target="http://www.dso.ufl.edu/studentguide/studentconductcode.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grades.aspx%23hgrad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atalog.ufl.edu/ugrad/current/regulations/info/attendance.aspx" TargetMode="External"/><Relationship Id="rId23" Type="http://schemas.openxmlformats.org/officeDocument/2006/relationships/fontTable" Target="fontTable.xml"/><Relationship Id="rId10" Type="http://schemas.openxmlformats.org/officeDocument/2006/relationships/hyperlink" Target="http://www.isis.ufl.edu/minusgrades.html" TargetMode="External"/><Relationship Id="rId19" Type="http://schemas.openxmlformats.org/officeDocument/2006/relationships/hyperlink" Target="http://oss.ufl.edu/stg/%2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dso.ufl.edu/sccr/honorcode.php"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BE1F1-9A39-4057-BA17-1DB16A67D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3589</Words>
  <Characters>21254</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ENC 3465. XXX, Fall 2015</vt:lpstr>
    </vt:vector>
  </TitlesOfParts>
  <Company>Dell Computer Corporation</Company>
  <LinksUpToDate>false</LinksUpToDate>
  <CharactersWithSpaces>24794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 3465. XXX, Fall 2015</dc:title>
  <dc:creator>M. Mellon</dc:creator>
  <cp:lastModifiedBy>Garrett,Gretchen A</cp:lastModifiedBy>
  <cp:revision>2</cp:revision>
  <cp:lastPrinted>2017-08-20T20:10:00Z</cp:lastPrinted>
  <dcterms:created xsi:type="dcterms:W3CDTF">2018-08-16T17:24:00Z</dcterms:created>
  <dcterms:modified xsi:type="dcterms:W3CDTF">2018-08-16T17:24:00Z</dcterms:modified>
</cp:coreProperties>
</file>