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85F8E" w14:textId="57884ABD" w:rsidR="00512822" w:rsidRPr="00DD7D9B" w:rsidRDefault="007936A6" w:rsidP="00512822">
      <w:pPr>
        <w:pStyle w:val="BodyText"/>
        <w:spacing w:line="240" w:lineRule="auto"/>
        <w:jc w:val="center"/>
        <w:rPr>
          <w:rFonts w:ascii="Times New Roman" w:hAnsi="Times New Roman"/>
          <w:b/>
          <w:color w:val="000000"/>
          <w:sz w:val="24"/>
          <w:szCs w:val="24"/>
        </w:rPr>
      </w:pPr>
      <w:r w:rsidRPr="00DD7D9B">
        <w:rPr>
          <w:rFonts w:ascii="Times New Roman" w:hAnsi="Times New Roman"/>
          <w:b/>
          <w:color w:val="000000"/>
          <w:sz w:val="24"/>
          <w:szCs w:val="24"/>
        </w:rPr>
        <w:t>Fall 2018</w:t>
      </w:r>
    </w:p>
    <w:p w14:paraId="053B1432" w14:textId="47350FB9" w:rsidR="001F559A" w:rsidRPr="00DD7D9B" w:rsidRDefault="001F559A" w:rsidP="001F559A">
      <w:pPr>
        <w:jc w:val="center"/>
      </w:pPr>
      <w:r w:rsidRPr="00DD7D9B">
        <w:rPr>
          <w:rStyle w:val="subjnumbcdl"/>
        </w:rPr>
        <w:t>IDH 2930 (239053)</w:t>
      </w:r>
    </w:p>
    <w:p w14:paraId="6898F44D" w14:textId="77777777" w:rsidR="00AE7677" w:rsidRPr="00DD7D9B" w:rsidRDefault="00AE7677" w:rsidP="00EA5780">
      <w:pPr>
        <w:pStyle w:val="BodyText"/>
        <w:spacing w:line="240" w:lineRule="auto"/>
        <w:jc w:val="center"/>
        <w:rPr>
          <w:rFonts w:ascii="Times New Roman" w:hAnsi="Times New Roman"/>
          <w:b/>
          <w:color w:val="000000"/>
          <w:sz w:val="24"/>
          <w:szCs w:val="24"/>
        </w:rPr>
      </w:pPr>
      <w:r w:rsidRPr="00DD7D9B">
        <w:rPr>
          <w:rFonts w:ascii="Times New Roman" w:hAnsi="Times New Roman"/>
          <w:b/>
          <w:color w:val="000000"/>
          <w:sz w:val="24"/>
          <w:szCs w:val="24"/>
        </w:rPr>
        <w:t xml:space="preserve">Reading Chekhov’s </w:t>
      </w:r>
      <w:r w:rsidRPr="00DD7D9B">
        <w:rPr>
          <w:rFonts w:ascii="Times New Roman" w:hAnsi="Times New Roman"/>
          <w:b/>
          <w:i/>
          <w:color w:val="000000"/>
          <w:sz w:val="24"/>
          <w:szCs w:val="24"/>
        </w:rPr>
        <w:t>The Seagull</w:t>
      </w:r>
    </w:p>
    <w:p w14:paraId="30592CD3" w14:textId="437E4322" w:rsidR="00512822" w:rsidRPr="00DD7D9B" w:rsidRDefault="00512822" w:rsidP="00512822">
      <w:pPr>
        <w:pStyle w:val="BodyText"/>
        <w:jc w:val="center"/>
        <w:rPr>
          <w:rFonts w:ascii="Times New Roman" w:hAnsi="Times New Roman"/>
          <w:sz w:val="24"/>
          <w:szCs w:val="24"/>
        </w:rPr>
      </w:pPr>
      <w:r w:rsidRPr="00DD7D9B">
        <w:rPr>
          <w:rFonts w:ascii="Times New Roman" w:hAnsi="Times New Roman"/>
          <w:sz w:val="24"/>
          <w:szCs w:val="24"/>
        </w:rPr>
        <w:t>Instructor Dr. Galina Rylkova (</w:t>
      </w:r>
      <w:hyperlink r:id="rId7" w:history="1">
        <w:r w:rsidR="00A40FAE" w:rsidRPr="00DD7D9B">
          <w:rPr>
            <w:rStyle w:val="Hyperlink"/>
            <w:rFonts w:ascii="Times New Roman" w:hAnsi="Times New Roman"/>
            <w:sz w:val="24"/>
            <w:szCs w:val="24"/>
          </w:rPr>
          <w:t>grylkova@ufl.edu</w:t>
        </w:r>
      </w:hyperlink>
      <w:r w:rsidRPr="00DD7D9B">
        <w:rPr>
          <w:rFonts w:ascii="Times New Roman" w:hAnsi="Times New Roman"/>
          <w:sz w:val="24"/>
          <w:szCs w:val="24"/>
        </w:rPr>
        <w:t>)</w:t>
      </w:r>
    </w:p>
    <w:p w14:paraId="47AF7CD6" w14:textId="693EC334" w:rsidR="00A40FAE" w:rsidRPr="00DD7D9B" w:rsidRDefault="00A40FAE" w:rsidP="00512822">
      <w:pPr>
        <w:pStyle w:val="BodyText"/>
        <w:jc w:val="center"/>
        <w:rPr>
          <w:rFonts w:ascii="Times New Roman" w:hAnsi="Times New Roman"/>
          <w:sz w:val="24"/>
          <w:szCs w:val="24"/>
        </w:rPr>
      </w:pPr>
      <w:r w:rsidRPr="00DD7D9B">
        <w:rPr>
          <w:rFonts w:ascii="Times New Roman" w:hAnsi="Times New Roman"/>
          <w:sz w:val="24"/>
          <w:szCs w:val="24"/>
        </w:rPr>
        <w:t>Thursday, 8</w:t>
      </w:r>
      <w:r w:rsidRPr="00DD7D9B">
        <w:rPr>
          <w:rFonts w:ascii="Times New Roman" w:hAnsi="Times New Roman"/>
          <w:sz w:val="24"/>
          <w:szCs w:val="24"/>
          <w:vertAlign w:val="superscript"/>
        </w:rPr>
        <w:t>th</w:t>
      </w:r>
      <w:r w:rsidRPr="00DD7D9B">
        <w:rPr>
          <w:rFonts w:ascii="Times New Roman" w:hAnsi="Times New Roman"/>
          <w:sz w:val="24"/>
          <w:szCs w:val="24"/>
        </w:rPr>
        <w:t xml:space="preserve"> period, Little 117</w:t>
      </w:r>
    </w:p>
    <w:p w14:paraId="0846DEA2" w14:textId="7F301C44" w:rsidR="002C113C" w:rsidRPr="00DD7D9B" w:rsidRDefault="00AE7677" w:rsidP="00EA5780">
      <w:r w:rsidRPr="00DD7D9B">
        <w:rPr>
          <w:b/>
          <w:u w:val="single"/>
        </w:rPr>
        <w:t>Course description</w:t>
      </w:r>
      <w:r w:rsidRPr="00DD7D9B">
        <w:t>: The purpose of this course is to introduce students to one of</w:t>
      </w:r>
      <w:r w:rsidR="00EE3CB1" w:rsidRPr="00DD7D9B">
        <w:t xml:space="preserve"> the greatest plays of all time</w:t>
      </w:r>
      <w:r w:rsidRPr="00DD7D9B">
        <w:t xml:space="preserve"> – Anton Chekhov’s </w:t>
      </w:r>
      <w:r w:rsidRPr="00DD7D9B">
        <w:rPr>
          <w:i/>
        </w:rPr>
        <w:t>The Seagull</w:t>
      </w:r>
      <w:r w:rsidR="00CE4613" w:rsidRPr="00DD7D9B">
        <w:t xml:space="preserve"> (1896)</w:t>
      </w:r>
      <w:r w:rsidRPr="00DD7D9B">
        <w:t>. Chekhov is the second most pop</w:t>
      </w:r>
      <w:r w:rsidR="002C113C" w:rsidRPr="00DD7D9B">
        <w:t>ular playwright after Shakespeare</w:t>
      </w:r>
      <w:r w:rsidR="00EE3CB1" w:rsidRPr="00DD7D9B">
        <w:t>,</w:t>
      </w:r>
      <w:r w:rsidR="002C113C" w:rsidRPr="00DD7D9B">
        <w:t xml:space="preserve"> and </w:t>
      </w:r>
      <w:r w:rsidR="002C113C" w:rsidRPr="00DD7D9B">
        <w:rPr>
          <w:i/>
        </w:rPr>
        <w:t>T</w:t>
      </w:r>
      <w:r w:rsidRPr="00DD7D9B">
        <w:rPr>
          <w:i/>
        </w:rPr>
        <w:t>he Seagull</w:t>
      </w:r>
      <w:r w:rsidRPr="00DD7D9B">
        <w:t xml:space="preserve"> is one of his mo</w:t>
      </w:r>
      <w:r w:rsidR="002C113C" w:rsidRPr="00DD7D9B">
        <w:t xml:space="preserve">st popular plays. </w:t>
      </w:r>
      <w:r w:rsidR="00FE0F57">
        <w:t xml:space="preserve">The last American cinematographic adaptation was released in 2018. </w:t>
      </w:r>
      <w:r w:rsidR="002C113C" w:rsidRPr="00DD7D9B">
        <w:t>During my</w:t>
      </w:r>
      <w:r w:rsidRPr="00DD7D9B">
        <w:t xml:space="preserve"> recent trip to </w:t>
      </w:r>
      <w:r w:rsidR="002C113C" w:rsidRPr="00DD7D9B">
        <w:t xml:space="preserve">Moscow, </w:t>
      </w:r>
      <w:r w:rsidR="0015166D" w:rsidRPr="00DD7D9B">
        <w:t xml:space="preserve">Russia </w:t>
      </w:r>
      <w:r w:rsidR="002C113C" w:rsidRPr="00DD7D9B">
        <w:t xml:space="preserve">I saw seven different productions of </w:t>
      </w:r>
      <w:r w:rsidR="002C113C" w:rsidRPr="00DD7D9B">
        <w:rPr>
          <w:i/>
        </w:rPr>
        <w:t>The Seagull</w:t>
      </w:r>
      <w:r w:rsidR="002C113C" w:rsidRPr="00DD7D9B">
        <w:t xml:space="preserve">, with one of them being the most popular theater event of the season (2/3 of the audience were people in their 20s, some of whom claimed to have seen this specific production 3-4 times).  </w:t>
      </w:r>
      <w:r w:rsidR="007936A6" w:rsidRPr="00DD7D9B">
        <w:rPr>
          <w:b/>
        </w:rPr>
        <w:t>UF School of Dance and Theatre presented their version of The Seagull in the fall of  2017 (all tickets were sold out in advance).</w:t>
      </w:r>
      <w:r w:rsidR="007936A6" w:rsidRPr="00DD7D9B">
        <w:t xml:space="preserve"> </w:t>
      </w:r>
      <w:r w:rsidR="002C113C" w:rsidRPr="00DD7D9B">
        <w:t xml:space="preserve">This is not surprising. </w:t>
      </w:r>
      <w:r w:rsidR="002C113C" w:rsidRPr="00DD7D9B">
        <w:rPr>
          <w:i/>
        </w:rPr>
        <w:t xml:space="preserve">The </w:t>
      </w:r>
      <w:bookmarkStart w:id="0" w:name="_GoBack"/>
      <w:bookmarkEnd w:id="0"/>
      <w:r w:rsidR="002C113C" w:rsidRPr="00DD7D9B">
        <w:rPr>
          <w:i/>
        </w:rPr>
        <w:t>Seagull</w:t>
      </w:r>
      <w:r w:rsidR="00726141" w:rsidRPr="00DD7D9B">
        <w:t xml:space="preserve"> is </w:t>
      </w:r>
      <w:r w:rsidR="002C113C" w:rsidRPr="00DD7D9B">
        <w:t>one of the key texts that deal with issues of creativi</w:t>
      </w:r>
      <w:r w:rsidR="00EE3CB1" w:rsidRPr="00DD7D9B">
        <w:t>ty and success and, more specifically</w:t>
      </w:r>
      <w:r w:rsidR="002C113C" w:rsidRPr="00DD7D9B">
        <w:t xml:space="preserve">, with what it takes to realize one’s talent. </w:t>
      </w:r>
      <w:r w:rsidR="00EE3CB1" w:rsidRPr="00DD7D9B">
        <w:t>The characters of the</w:t>
      </w:r>
      <w:r w:rsidR="00726141" w:rsidRPr="00DD7D9B">
        <w:t xml:space="preserve"> play </w:t>
      </w:r>
      <w:r w:rsidR="00EE3CB1" w:rsidRPr="00DD7D9B">
        <w:t xml:space="preserve">fall into several categories: </w:t>
      </w:r>
      <w:r w:rsidR="00726141" w:rsidRPr="00DD7D9B">
        <w:t>accomplished actors and writers</w:t>
      </w:r>
      <w:r w:rsidR="00EE3CB1" w:rsidRPr="00DD7D9B">
        <w:t xml:space="preserve">, people who contemplate </w:t>
      </w:r>
      <w:r w:rsidR="00726141" w:rsidRPr="00DD7D9B">
        <w:t>writing and acting careers</w:t>
      </w:r>
      <w:r w:rsidR="00EE3CB1" w:rsidRPr="00DD7D9B">
        <w:t>, and people who want to offer</w:t>
      </w:r>
      <w:r w:rsidR="00726141" w:rsidRPr="00DD7D9B">
        <w:t xml:space="preserve"> their lives to writers so that they would describe them in their works. The question</w:t>
      </w:r>
      <w:r w:rsidR="005D0876" w:rsidRPr="00DD7D9B">
        <w:t>s</w:t>
      </w:r>
      <w:r w:rsidR="00726141" w:rsidRPr="00DD7D9B">
        <w:t xml:space="preserve"> of what and how to write and how to pace oneself in order to become an accomplished writer were not merely speculative for Chekhov.  For most of his creative life he was the sole breadwinner for his large family and was also sick with tuberculosis, which forced him to make hard choices about his priorities.</w:t>
      </w:r>
      <w:r w:rsidR="00CE4613" w:rsidRPr="00DD7D9B">
        <w:t xml:space="preserve"> Apart from the play, we will read and discuss various literary sources of </w:t>
      </w:r>
      <w:r w:rsidR="00CE4613" w:rsidRPr="00DD7D9B">
        <w:rPr>
          <w:i/>
        </w:rPr>
        <w:t>The Seagull</w:t>
      </w:r>
      <w:r w:rsidR="00CE4613" w:rsidRPr="00DD7D9B">
        <w:t xml:space="preserve">, including </w:t>
      </w:r>
      <w:r w:rsidR="00CE4613" w:rsidRPr="00DD7D9B">
        <w:rPr>
          <w:i/>
        </w:rPr>
        <w:t>Hamlet</w:t>
      </w:r>
      <w:r w:rsidR="00CE4613" w:rsidRPr="00DD7D9B">
        <w:t>, Schopenhauer’s</w:t>
      </w:r>
      <w:r w:rsidR="005D0876" w:rsidRPr="00DD7D9B">
        <w:rPr>
          <w:i/>
          <w:color w:val="000000"/>
        </w:rPr>
        <w:t xml:space="preserve"> </w:t>
      </w:r>
      <w:r w:rsidR="005D0876" w:rsidRPr="00DD7D9B">
        <w:rPr>
          <w:i/>
        </w:rPr>
        <w:t>Essays and Aphorisms</w:t>
      </w:r>
      <w:r w:rsidR="00CE4613" w:rsidRPr="00DD7D9B">
        <w:t xml:space="preserve">, </w:t>
      </w:r>
      <w:r w:rsidR="005D0876" w:rsidRPr="00DD7D9B">
        <w:t xml:space="preserve">and </w:t>
      </w:r>
      <w:r w:rsidR="00CE4613" w:rsidRPr="00DD7D9B">
        <w:t>Maupassan</w:t>
      </w:r>
      <w:r w:rsidR="00323049" w:rsidRPr="00DD7D9B">
        <w:t>t</w:t>
      </w:r>
      <w:r w:rsidR="00CE4613" w:rsidRPr="00DD7D9B">
        <w:t xml:space="preserve">’s </w:t>
      </w:r>
      <w:r w:rsidR="00CE4613" w:rsidRPr="00DD7D9B">
        <w:rPr>
          <w:i/>
        </w:rPr>
        <w:t>Afloat</w:t>
      </w:r>
      <w:r w:rsidR="00CE4613" w:rsidRPr="00DD7D9B">
        <w:t>.</w:t>
      </w:r>
      <w:r w:rsidR="00323049" w:rsidRPr="00DD7D9B">
        <w:t xml:space="preserve"> </w:t>
      </w:r>
      <w:r w:rsidR="002E28E4" w:rsidRPr="00DD7D9B">
        <w:rPr>
          <w:lang w:val="en-GB"/>
        </w:rPr>
        <w:t>We will also discuss the state of Russian/European theatre at the end of the 19</w:t>
      </w:r>
      <w:r w:rsidR="002E28E4" w:rsidRPr="00DD7D9B">
        <w:rPr>
          <w:vertAlign w:val="superscript"/>
          <w:lang w:val="en-GB"/>
        </w:rPr>
        <w:t>th</w:t>
      </w:r>
      <w:r w:rsidR="002E28E4" w:rsidRPr="00DD7D9B">
        <w:rPr>
          <w:lang w:val="en-GB"/>
        </w:rPr>
        <w:t xml:space="preserve"> and the beginning of the 20</w:t>
      </w:r>
      <w:r w:rsidR="002E28E4" w:rsidRPr="00DD7D9B">
        <w:rPr>
          <w:vertAlign w:val="superscript"/>
          <w:lang w:val="en-GB"/>
        </w:rPr>
        <w:t>th</w:t>
      </w:r>
      <w:r w:rsidR="002E28E4" w:rsidRPr="00DD7D9B">
        <w:rPr>
          <w:lang w:val="en-GB"/>
        </w:rPr>
        <w:t xml:space="preserve"> century. We will explore the phenomenon of Chekhov’s extraordinary popularity with writers, composers, painters, and film and theatre directors and discuss various stage and film adaptations of </w:t>
      </w:r>
      <w:r w:rsidR="002E28E4" w:rsidRPr="00DD7D9B">
        <w:rPr>
          <w:i/>
          <w:lang w:val="en-GB"/>
        </w:rPr>
        <w:t>The Seagull</w:t>
      </w:r>
      <w:r w:rsidR="002E28E4" w:rsidRPr="00DD7D9B">
        <w:rPr>
          <w:lang w:val="en-GB"/>
        </w:rPr>
        <w:t xml:space="preserve"> (including operas, musicals and ballets). </w:t>
      </w:r>
      <w:r w:rsidR="002E28E4" w:rsidRPr="00DD7D9B">
        <w:t xml:space="preserve">The course should </w:t>
      </w:r>
      <w:r w:rsidR="00595841" w:rsidRPr="00DD7D9B">
        <w:t xml:space="preserve">appeal to </w:t>
      </w:r>
      <w:r w:rsidR="002E28E4" w:rsidRPr="00DD7D9B">
        <w:t xml:space="preserve">anyone interested in </w:t>
      </w:r>
      <w:r w:rsidR="00EE3CB1" w:rsidRPr="00DD7D9B">
        <w:t>dram</w:t>
      </w:r>
      <w:r w:rsidR="00EA5780" w:rsidRPr="00DD7D9B">
        <w:t>a</w:t>
      </w:r>
      <w:r w:rsidR="005D0876" w:rsidRPr="00DD7D9B">
        <w:t xml:space="preserve"> in general and in Chekhov in particular.</w:t>
      </w:r>
    </w:p>
    <w:p w14:paraId="21D79B29" w14:textId="25DE3C49" w:rsidR="00AE7677" w:rsidRPr="00DD7D9B" w:rsidRDefault="00AE7677" w:rsidP="00EA5780">
      <w:r w:rsidRPr="00DD7D9B">
        <w:rPr>
          <w:b/>
          <w:u w:val="single"/>
        </w:rPr>
        <w:t>Format</w:t>
      </w:r>
      <w:r w:rsidRPr="00DD7D9B">
        <w:t>: The class will be a combination of lectures and discussion. No knowledge or Russian is required.</w:t>
      </w:r>
    </w:p>
    <w:p w14:paraId="59D2A8F7" w14:textId="77777777" w:rsidR="00EA5780" w:rsidRPr="00DD7D9B" w:rsidRDefault="00EA5780" w:rsidP="00EA5780">
      <w:pPr>
        <w:pStyle w:val="BodyText"/>
        <w:spacing w:line="240" w:lineRule="auto"/>
        <w:rPr>
          <w:rFonts w:ascii="Times New Roman" w:hAnsi="Times New Roman"/>
          <w:b/>
          <w:sz w:val="24"/>
          <w:szCs w:val="24"/>
        </w:rPr>
      </w:pPr>
    </w:p>
    <w:p w14:paraId="2630CC58" w14:textId="07D6A700" w:rsidR="00955CCB" w:rsidRPr="00DD7D9B" w:rsidRDefault="00955CCB" w:rsidP="004A5017">
      <w:pPr>
        <w:rPr>
          <w:color w:val="000000"/>
        </w:rPr>
      </w:pPr>
      <w:r w:rsidRPr="00DD7D9B">
        <w:rPr>
          <w:b/>
        </w:rPr>
        <w:t>Required text</w:t>
      </w:r>
      <w:r w:rsidR="00DD7D9B">
        <w:rPr>
          <w:b/>
        </w:rPr>
        <w:t xml:space="preserve">: </w:t>
      </w:r>
      <w:r w:rsidRPr="00DD7D9B">
        <w:t xml:space="preserve">Anton Chekhov, </w:t>
      </w:r>
      <w:r w:rsidRPr="00DD7D9B">
        <w:rPr>
          <w:i/>
        </w:rPr>
        <w:t xml:space="preserve">The Essential Plays </w:t>
      </w:r>
      <w:r w:rsidRPr="00DD7D9B">
        <w:t>(</w:t>
      </w:r>
      <w:r w:rsidRPr="00DD7D9B">
        <w:rPr>
          <w:b/>
        </w:rPr>
        <w:t>in Michael Heim's translation</w:t>
      </w:r>
      <w:r w:rsidRPr="00DD7D9B">
        <w:t xml:space="preserve">), Modern Library Paperback edition (August 12, 2003). </w:t>
      </w:r>
      <w:r w:rsidR="00DD7D9B">
        <w:t xml:space="preserve">Translation is extremely important, so please, make sure to get a copy in Michael Heims’ translation. </w:t>
      </w:r>
      <w:r w:rsidRPr="00DD7D9B">
        <w:t xml:space="preserve">Please, make sure to have a </w:t>
      </w:r>
      <w:r w:rsidRPr="00DD7D9B">
        <w:rPr>
          <w:b/>
        </w:rPr>
        <w:t xml:space="preserve">hard </w:t>
      </w:r>
      <w:r w:rsidRPr="00DD7D9B">
        <w:t>copy of this book for every class.</w:t>
      </w:r>
      <w:r w:rsidR="00DD7D9B">
        <w:t xml:space="preserve"> </w:t>
      </w:r>
      <w:r w:rsidR="00DD7D9B" w:rsidRPr="00DD7D9B">
        <w:rPr>
          <w:color w:val="000000"/>
        </w:rPr>
        <w:t>(</w:t>
      </w:r>
      <w:r w:rsidR="00FE0F57">
        <w:rPr>
          <w:color w:val="000000"/>
        </w:rPr>
        <w:t xml:space="preserve">Books </w:t>
      </w:r>
      <w:r w:rsidR="00DD7D9B" w:rsidRPr="00DD7D9B">
        <w:rPr>
          <w:color w:val="000000"/>
        </w:rPr>
        <w:t>should be available at UF Bookstore or, please, order it through amazon.com asap, used copies are very inexpensive!).</w:t>
      </w:r>
    </w:p>
    <w:p w14:paraId="5506BE68" w14:textId="77777777" w:rsidR="00955CCB" w:rsidRPr="00DD7D9B" w:rsidRDefault="00955CCB" w:rsidP="00EA5780">
      <w:pPr>
        <w:pStyle w:val="BodyText"/>
        <w:spacing w:line="240" w:lineRule="auto"/>
        <w:rPr>
          <w:rFonts w:ascii="Times New Roman" w:hAnsi="Times New Roman"/>
          <w:b/>
          <w:sz w:val="24"/>
          <w:szCs w:val="24"/>
        </w:rPr>
      </w:pPr>
    </w:p>
    <w:p w14:paraId="2A7312B9" w14:textId="77777777" w:rsidR="00955CCB" w:rsidRPr="00DD7D9B" w:rsidRDefault="00955CCB" w:rsidP="00EA5780">
      <w:pPr>
        <w:pStyle w:val="BodyText"/>
        <w:spacing w:line="240" w:lineRule="auto"/>
        <w:rPr>
          <w:rFonts w:ascii="Times New Roman" w:hAnsi="Times New Roman"/>
          <w:b/>
          <w:sz w:val="24"/>
          <w:szCs w:val="24"/>
        </w:rPr>
      </w:pPr>
    </w:p>
    <w:p w14:paraId="4E05F2D1" w14:textId="391C194C" w:rsidR="00AE7677" w:rsidRPr="00DD7D9B" w:rsidRDefault="00AE7677" w:rsidP="00EA5780">
      <w:pPr>
        <w:pStyle w:val="BodyText"/>
        <w:spacing w:line="240" w:lineRule="auto"/>
        <w:rPr>
          <w:rFonts w:ascii="Times New Roman" w:hAnsi="Times New Roman"/>
          <w:sz w:val="24"/>
          <w:szCs w:val="24"/>
        </w:rPr>
      </w:pPr>
      <w:r w:rsidRPr="00DD7D9B">
        <w:rPr>
          <w:rFonts w:ascii="Times New Roman" w:hAnsi="Times New Roman"/>
          <w:b/>
          <w:sz w:val="24"/>
          <w:szCs w:val="24"/>
        </w:rPr>
        <w:t>GRADING (100%)</w:t>
      </w:r>
      <w:r w:rsidR="00A40FAE" w:rsidRPr="00DD7D9B">
        <w:rPr>
          <w:rFonts w:ascii="Times New Roman" w:hAnsi="Times New Roman"/>
          <w:b/>
          <w:sz w:val="24"/>
          <w:szCs w:val="24"/>
        </w:rPr>
        <w:t xml:space="preserve"> </w:t>
      </w:r>
    </w:p>
    <w:p w14:paraId="55410A3A" w14:textId="49F8F712" w:rsidR="00AE7677" w:rsidRPr="00DD7D9B" w:rsidRDefault="00EA5780" w:rsidP="004A5017">
      <w:pPr>
        <w:pStyle w:val="BodyText"/>
        <w:numPr>
          <w:ilvl w:val="0"/>
          <w:numId w:val="14"/>
        </w:numPr>
        <w:spacing w:line="240" w:lineRule="auto"/>
        <w:rPr>
          <w:rFonts w:ascii="Times New Roman" w:hAnsi="Times New Roman"/>
          <w:sz w:val="24"/>
          <w:szCs w:val="24"/>
        </w:rPr>
      </w:pPr>
      <w:r w:rsidRPr="00DD7D9B">
        <w:rPr>
          <w:rFonts w:ascii="Times New Roman" w:hAnsi="Times New Roman"/>
          <w:sz w:val="24"/>
          <w:szCs w:val="24"/>
        </w:rPr>
        <w:t xml:space="preserve">Weekly </w:t>
      </w:r>
      <w:r w:rsidR="00AE7677" w:rsidRPr="00DD7D9B">
        <w:rPr>
          <w:rFonts w:ascii="Times New Roman" w:hAnsi="Times New Roman"/>
          <w:sz w:val="24"/>
          <w:szCs w:val="24"/>
        </w:rPr>
        <w:t>assignments an</w:t>
      </w:r>
      <w:r w:rsidR="00A40FAE" w:rsidRPr="00DD7D9B">
        <w:rPr>
          <w:rFonts w:ascii="Times New Roman" w:hAnsi="Times New Roman"/>
          <w:sz w:val="24"/>
          <w:szCs w:val="24"/>
        </w:rPr>
        <w:t>d participation in discussion: 5</w:t>
      </w:r>
      <w:r w:rsidR="00AE7677" w:rsidRPr="00DD7D9B">
        <w:rPr>
          <w:rFonts w:ascii="Times New Roman" w:hAnsi="Times New Roman"/>
          <w:sz w:val="24"/>
          <w:szCs w:val="24"/>
        </w:rPr>
        <w:t>0%</w:t>
      </w:r>
    </w:p>
    <w:p w14:paraId="0DE0A49B" w14:textId="6123AABB" w:rsidR="00AE7677" w:rsidRPr="00DD7D9B" w:rsidRDefault="00C41561" w:rsidP="004A5017">
      <w:pPr>
        <w:pStyle w:val="BodyText"/>
        <w:numPr>
          <w:ilvl w:val="0"/>
          <w:numId w:val="14"/>
        </w:numPr>
        <w:spacing w:line="240" w:lineRule="auto"/>
        <w:rPr>
          <w:rFonts w:ascii="Times New Roman" w:hAnsi="Times New Roman"/>
          <w:sz w:val="24"/>
          <w:szCs w:val="24"/>
        </w:rPr>
      </w:pPr>
      <w:r w:rsidRPr="00DD7D9B">
        <w:rPr>
          <w:rFonts w:ascii="Times New Roman" w:hAnsi="Times New Roman"/>
          <w:sz w:val="24"/>
          <w:szCs w:val="24"/>
        </w:rPr>
        <w:t>R</w:t>
      </w:r>
      <w:r w:rsidR="00A40FAE" w:rsidRPr="00DD7D9B">
        <w:rPr>
          <w:rFonts w:ascii="Times New Roman" w:hAnsi="Times New Roman"/>
          <w:sz w:val="24"/>
          <w:szCs w:val="24"/>
        </w:rPr>
        <w:t>esponse Papers: 3</w:t>
      </w:r>
      <w:r w:rsidR="00AE7677" w:rsidRPr="00DD7D9B">
        <w:rPr>
          <w:rFonts w:ascii="Times New Roman" w:hAnsi="Times New Roman"/>
          <w:sz w:val="24"/>
          <w:szCs w:val="24"/>
        </w:rPr>
        <w:t>0%</w:t>
      </w:r>
    </w:p>
    <w:p w14:paraId="2D0BC102" w14:textId="24308E33" w:rsidR="00B03C30" w:rsidRPr="00DD7D9B" w:rsidRDefault="00A40FAE" w:rsidP="004A5017">
      <w:pPr>
        <w:pStyle w:val="BodyText"/>
        <w:numPr>
          <w:ilvl w:val="0"/>
          <w:numId w:val="14"/>
        </w:numPr>
        <w:spacing w:line="240" w:lineRule="auto"/>
        <w:rPr>
          <w:rFonts w:ascii="Times New Roman" w:hAnsi="Times New Roman"/>
          <w:sz w:val="24"/>
          <w:szCs w:val="24"/>
        </w:rPr>
      </w:pPr>
      <w:r w:rsidRPr="00DD7D9B">
        <w:rPr>
          <w:rFonts w:ascii="Times New Roman" w:hAnsi="Times New Roman"/>
          <w:sz w:val="24"/>
          <w:szCs w:val="24"/>
        </w:rPr>
        <w:t>Presentations:  2</w:t>
      </w:r>
      <w:r w:rsidR="00B03C30" w:rsidRPr="00DD7D9B">
        <w:rPr>
          <w:rFonts w:ascii="Times New Roman" w:hAnsi="Times New Roman"/>
          <w:sz w:val="24"/>
          <w:szCs w:val="24"/>
        </w:rPr>
        <w:t>0%</w:t>
      </w:r>
    </w:p>
    <w:p w14:paraId="75CC1304" w14:textId="31026E26" w:rsidR="00955CCB" w:rsidRPr="00DD7D9B" w:rsidRDefault="00955CCB" w:rsidP="00EA5780">
      <w:pPr>
        <w:pStyle w:val="BodyText"/>
        <w:spacing w:line="240" w:lineRule="auto"/>
        <w:rPr>
          <w:rFonts w:ascii="Times New Roman" w:hAnsi="Times New Roman"/>
          <w:sz w:val="24"/>
          <w:szCs w:val="24"/>
        </w:rPr>
      </w:pPr>
    </w:p>
    <w:p w14:paraId="092F6DCA" w14:textId="6E1B10AF" w:rsidR="00955CCB" w:rsidRPr="00DD7D9B" w:rsidRDefault="00955CCB" w:rsidP="00955CCB">
      <w:pPr>
        <w:pStyle w:val="BodyText"/>
        <w:outlineLvl w:val="0"/>
        <w:rPr>
          <w:rFonts w:ascii="Times New Roman" w:hAnsi="Times New Roman"/>
          <w:b/>
          <w:sz w:val="24"/>
          <w:szCs w:val="24"/>
        </w:rPr>
      </w:pPr>
      <w:r w:rsidRPr="00DD7D9B">
        <w:rPr>
          <w:rFonts w:ascii="Times New Roman" w:hAnsi="Times New Roman"/>
          <w:b/>
          <w:i/>
          <w:sz w:val="24"/>
          <w:szCs w:val="24"/>
        </w:rPr>
        <w:t>1. Attendance &amp; Participation (50%)</w:t>
      </w:r>
      <w:r w:rsidRPr="00DD7D9B">
        <w:rPr>
          <w:rFonts w:ascii="Times New Roman" w:hAnsi="Times New Roman"/>
          <w:b/>
          <w:sz w:val="24"/>
          <w:szCs w:val="24"/>
        </w:rPr>
        <w:t xml:space="preserve"> </w:t>
      </w:r>
    </w:p>
    <w:p w14:paraId="7B939CCB" w14:textId="77777777" w:rsidR="00955CCB" w:rsidRPr="00DD7D9B" w:rsidRDefault="00955CCB" w:rsidP="00955CCB">
      <w:bookmarkStart w:id="1" w:name="OLE_LINK1"/>
      <w:bookmarkStart w:id="2" w:name="OLE_LINK2"/>
      <w:bookmarkStart w:id="3" w:name="OLE_LINK3"/>
      <w:r w:rsidRPr="00DD7D9B">
        <w:rPr>
          <w:b/>
        </w:rPr>
        <w:t>Attendance</w:t>
      </w:r>
      <w:r w:rsidRPr="00DD7D9B">
        <w:t>: There will be no final exam, so attendance and participation will be taken very seriously. Attendance is mandatory and will be assessed by class roll or sign-up sheet. Students will lose 1% from their final grade for every unexcused absence. Absences will be excused in accordance with UF policy. Acceptable reasons include illness, religious holidays, military obligation, and the twelve-day rule (</w:t>
      </w:r>
      <w:hyperlink r:id="rId8" w:history="1">
        <w:r w:rsidRPr="00DD7D9B">
          <w:rPr>
            <w:rStyle w:val="Hyperlink"/>
          </w:rPr>
          <w:t>https://catalog.ufl.edu/ugrad/current/regulations/info/attendance.aspx</w:t>
        </w:r>
      </w:hyperlink>
      <w:r w:rsidRPr="00DD7D9B">
        <w:t xml:space="preserve">). Should you miss a class for any reason, you are responsible for informing yourself as to what was covered in class. </w:t>
      </w:r>
    </w:p>
    <w:p w14:paraId="68F323B6" w14:textId="71391C16" w:rsidR="00955CCB" w:rsidRPr="00DD7D9B" w:rsidRDefault="00955CCB" w:rsidP="00955CCB">
      <w:pPr>
        <w:pStyle w:val="PlainText"/>
        <w:rPr>
          <w:rFonts w:ascii="Times New Roman" w:hAnsi="Times New Roman" w:cs="Times New Roman"/>
          <w:sz w:val="24"/>
          <w:szCs w:val="24"/>
        </w:rPr>
      </w:pPr>
      <w:r w:rsidRPr="00DD7D9B">
        <w:rPr>
          <w:rFonts w:ascii="Times New Roman" w:hAnsi="Times New Roman" w:cs="Times New Roman"/>
          <w:b/>
          <w:sz w:val="24"/>
          <w:szCs w:val="24"/>
        </w:rPr>
        <w:t>Participation</w:t>
      </w:r>
      <w:r w:rsidRPr="00DD7D9B">
        <w:rPr>
          <w:rFonts w:ascii="Times New Roman" w:hAnsi="Times New Roman" w:cs="Times New Roman"/>
          <w:sz w:val="24"/>
          <w:szCs w:val="24"/>
        </w:rPr>
        <w:t xml:space="preserve">: Students are expected to read and review the assigned readings before class. In addition, I will also send you some prompts or discussion questions that you should keep in mind while reading the assigned portions of the text/s. Discussion questions will be posted in advance on e-learning on the Canvas website. </w:t>
      </w:r>
      <w:r w:rsidRPr="00DD7D9B">
        <w:rPr>
          <w:rFonts w:ascii="Times New Roman" w:hAnsi="Times New Roman" w:cs="Times New Roman"/>
          <w:b/>
          <w:sz w:val="24"/>
          <w:szCs w:val="24"/>
        </w:rPr>
        <w:t>There will be occasional pass/fail creative assignments that will also contribute to this portion of the final grade</w:t>
      </w:r>
      <w:r w:rsidRPr="00DD7D9B">
        <w:rPr>
          <w:rFonts w:ascii="Times New Roman" w:hAnsi="Times New Roman" w:cs="Times New Roman"/>
          <w:sz w:val="24"/>
          <w:szCs w:val="24"/>
        </w:rPr>
        <w:t xml:space="preserve">.  </w:t>
      </w:r>
    </w:p>
    <w:bookmarkEnd w:id="1"/>
    <w:bookmarkEnd w:id="2"/>
    <w:bookmarkEnd w:id="3"/>
    <w:p w14:paraId="52ADE2A5" w14:textId="77777777" w:rsidR="00955CCB" w:rsidRPr="00DD7D9B" w:rsidRDefault="00955CCB" w:rsidP="00955CCB">
      <w:pPr>
        <w:jc w:val="both"/>
        <w:rPr>
          <w:b/>
        </w:rPr>
      </w:pPr>
    </w:p>
    <w:p w14:paraId="73DCB280" w14:textId="64696D5A" w:rsidR="00955CCB" w:rsidRPr="00DD7D9B" w:rsidRDefault="00955CCB" w:rsidP="00955CCB">
      <w:pPr>
        <w:jc w:val="both"/>
        <w:rPr>
          <w:b/>
        </w:rPr>
      </w:pPr>
      <w:r w:rsidRPr="00DD7D9B">
        <w:rPr>
          <w:b/>
        </w:rPr>
        <w:t xml:space="preserve">2. </w:t>
      </w:r>
      <w:r w:rsidRPr="00DD7D9B">
        <w:rPr>
          <w:b/>
          <w:i/>
        </w:rPr>
        <w:t>Three short response papers</w:t>
      </w:r>
      <w:r w:rsidRPr="00DD7D9B">
        <w:rPr>
          <w:b/>
        </w:rPr>
        <w:t xml:space="preserve"> (3 X 10%=30%), </w:t>
      </w:r>
      <w:r w:rsidRPr="00DD7D9B">
        <w:t>please, see syllabus for the exact dates.</w:t>
      </w:r>
    </w:p>
    <w:p w14:paraId="0AEFB3E1" w14:textId="0F7B964E" w:rsidR="00955CCB" w:rsidRPr="00DD7D9B" w:rsidRDefault="00955CCB" w:rsidP="00955CCB">
      <w:pPr>
        <w:jc w:val="both"/>
      </w:pPr>
      <w:r w:rsidRPr="00DD7D9B">
        <w:t>These will be written every three weeks on the topics suggested by the instructor (</w:t>
      </w:r>
      <w:r w:rsidRPr="00DD7D9B">
        <w:rPr>
          <w:b/>
        </w:rPr>
        <w:t>350 words</w:t>
      </w:r>
      <w:r w:rsidRPr="00DD7D9B">
        <w:t>).</w:t>
      </w:r>
    </w:p>
    <w:p w14:paraId="773A5027" w14:textId="77777777" w:rsidR="00955CCB" w:rsidRPr="00DD7D9B" w:rsidRDefault="00955CCB" w:rsidP="00955CCB">
      <w:pPr>
        <w:jc w:val="both"/>
      </w:pPr>
    </w:p>
    <w:p w14:paraId="6CE37D39" w14:textId="33BDB280" w:rsidR="00955CCB" w:rsidRPr="00DD7D9B" w:rsidRDefault="00955CCB" w:rsidP="00955CCB">
      <w:pPr>
        <w:jc w:val="both"/>
      </w:pPr>
      <w:r w:rsidRPr="00DD7D9B">
        <w:rPr>
          <w:b/>
        </w:rPr>
        <w:t xml:space="preserve">3. </w:t>
      </w:r>
      <w:r w:rsidRPr="00DD7D9B">
        <w:rPr>
          <w:b/>
          <w:i/>
        </w:rPr>
        <w:t>Oral presentations</w:t>
      </w:r>
      <w:r w:rsidRPr="00DD7D9B">
        <w:t xml:space="preserve"> </w:t>
      </w:r>
      <w:r w:rsidRPr="00DD7D9B">
        <w:rPr>
          <w:b/>
        </w:rPr>
        <w:t>(20%)</w:t>
      </w:r>
      <w:r w:rsidRPr="00DD7D9B">
        <w:t>: Each student will be responsible for a presentation about one character from the play</w:t>
      </w:r>
      <w:r w:rsidR="00891976" w:rsidRPr="00DD7D9B">
        <w:t xml:space="preserve"> </w:t>
      </w:r>
      <w:r w:rsidR="004A5017" w:rsidRPr="00DD7D9B">
        <w:t>(</w:t>
      </w:r>
      <w:r w:rsidR="004A5017" w:rsidRPr="00DD7D9B">
        <w:rPr>
          <w:b/>
        </w:rPr>
        <w:t>5-7 minutes</w:t>
      </w:r>
      <w:r w:rsidR="004A5017" w:rsidRPr="00DD7D9B">
        <w:t>)</w:t>
      </w:r>
      <w:r w:rsidRPr="00DD7D9B">
        <w:t xml:space="preserve">. S/he will have to find out everything about this character, imagine how s/he speaks, walks, what her/his background was, what clothes s/he wears, what food s/he might eat, etc. The student will explain what function this character performs in </w:t>
      </w:r>
      <w:r w:rsidRPr="00DD7D9B">
        <w:rPr>
          <w:i/>
        </w:rPr>
        <w:t>The Seagull</w:t>
      </w:r>
      <w:r w:rsidRPr="00DD7D9B">
        <w:t xml:space="preserve"> and how s/he motivates the development of the plot. Several students can be responsible for presentations on the same character.</w:t>
      </w:r>
    </w:p>
    <w:p w14:paraId="6203C573" w14:textId="3BF5952F" w:rsidR="008B2D3F" w:rsidRPr="00DD7D9B" w:rsidRDefault="008B2D3F" w:rsidP="008B2D3F">
      <w:pPr>
        <w:rPr>
          <w:b/>
          <w:u w:val="single"/>
        </w:rPr>
      </w:pPr>
    </w:p>
    <w:p w14:paraId="6D365E2B" w14:textId="77777777" w:rsidR="008B2D3F" w:rsidRPr="00DD7D9B" w:rsidRDefault="008B2D3F" w:rsidP="008B2D3F">
      <w:pPr>
        <w:rPr>
          <w:b/>
          <w:u w:val="single"/>
        </w:rPr>
      </w:pPr>
      <w:r w:rsidRPr="00DD7D9B">
        <w:rPr>
          <w:b/>
          <w:u w:val="single"/>
        </w:rPr>
        <w:t>Course Policies</w:t>
      </w:r>
    </w:p>
    <w:p w14:paraId="59C78B29" w14:textId="77777777" w:rsidR="008B2D3F" w:rsidRPr="00DD7D9B" w:rsidRDefault="008B2D3F" w:rsidP="008B2D3F">
      <w:r w:rsidRPr="00DD7D9B">
        <w:t xml:space="preserve">Please, come to class on time. </w:t>
      </w:r>
    </w:p>
    <w:p w14:paraId="57328154" w14:textId="77777777" w:rsidR="008B2D3F" w:rsidRPr="00DD7D9B" w:rsidRDefault="008B2D3F" w:rsidP="008B2D3F">
      <w:r w:rsidRPr="00DD7D9B">
        <w:rPr>
          <w:u w:val="single"/>
        </w:rPr>
        <w:t>Cell phones and gadgets</w:t>
      </w:r>
      <w:r w:rsidRPr="00DD7D9B">
        <w:t>: Please turn your cell phone off during class as a courtesy to us all. If your cell phone does happen to disturb the class, you are required to treat the class to cookies as reparation for the interruption. Please keep all other gadgets out of sight and sound as well: they are a distraction!</w:t>
      </w:r>
    </w:p>
    <w:p w14:paraId="479860C3" w14:textId="77777777" w:rsidR="008B2D3F" w:rsidRPr="00DD7D9B" w:rsidRDefault="008B2D3F" w:rsidP="008B2D3F"/>
    <w:p w14:paraId="3BC4EC3C" w14:textId="77777777" w:rsidR="008B2D3F" w:rsidRPr="00DD7D9B" w:rsidRDefault="008B2D3F" w:rsidP="008B2D3F">
      <w:r w:rsidRPr="00DD7D9B">
        <w:t>Please do not hesitate to contact me during the semester if you have any individual concerns or issues that need to be discussed. Students requesting classroom accommodation must first register with the Dean of Students Office (www.dso.ufl.edu/drp/).  The Dean of Students Office will provide documentation to the student who must then provide this documentation to the instructor when requesting accommodation.</w:t>
      </w:r>
    </w:p>
    <w:p w14:paraId="0CA79A02" w14:textId="77777777" w:rsidR="008B2D3F" w:rsidRPr="00DD7D9B" w:rsidRDefault="008B2D3F" w:rsidP="008B2D3F"/>
    <w:p w14:paraId="14CBFAE6" w14:textId="77777777" w:rsidR="008B2D3F" w:rsidRPr="00DD7D9B" w:rsidRDefault="008B2D3F" w:rsidP="008B2D3F">
      <w:r w:rsidRPr="00DD7D9B">
        <w:t xml:space="preserve">In writing papers, be certain to give proper credit whenever you use words, phrases, ideas, arguments, and conclusions drawn from someone else’s work.  Failure to give credit by quoting and/or footnoting is PLAGIARISM and is unacceptable. Please review the University’s honesty policy at </w:t>
      </w:r>
      <w:hyperlink r:id="rId9" w:history="1">
        <w:r w:rsidRPr="00DD7D9B">
          <w:rPr>
            <w:rStyle w:val="Hyperlink"/>
          </w:rPr>
          <w:t>www.dso.ufl.edu/judicial/</w:t>
        </w:r>
      </w:hyperlink>
      <w:r w:rsidRPr="00DD7D9B">
        <w:t>.</w:t>
      </w:r>
    </w:p>
    <w:p w14:paraId="7064F78F" w14:textId="77777777" w:rsidR="008B2D3F" w:rsidRPr="00DD7D9B" w:rsidRDefault="008B2D3F" w:rsidP="008B2D3F"/>
    <w:p w14:paraId="6C7A1704" w14:textId="77777777" w:rsidR="008B2D3F" w:rsidRPr="00DD7D9B" w:rsidRDefault="008B2D3F" w:rsidP="008B2D3F">
      <w:pPr>
        <w:rPr>
          <w:b/>
        </w:rPr>
      </w:pPr>
      <w:r w:rsidRPr="00DD7D9B">
        <w:rPr>
          <w:b/>
        </w:rPr>
        <w:t>The following scale will be used in grading your assignments and in calculating the overall grade for the course:</w:t>
      </w:r>
    </w:p>
    <w:p w14:paraId="22D1EE37" w14:textId="77777777" w:rsidR="008B2D3F" w:rsidRPr="00DD7D9B" w:rsidRDefault="008B2D3F" w:rsidP="008B2D3F">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4"/>
        <w:gridCol w:w="2952"/>
        <w:gridCol w:w="2952"/>
      </w:tblGrid>
      <w:tr w:rsidR="008B2D3F" w:rsidRPr="00DD7D9B" w14:paraId="02188C52" w14:textId="77777777" w:rsidTr="008B2D3F">
        <w:tc>
          <w:tcPr>
            <w:tcW w:w="2664" w:type="dxa"/>
          </w:tcPr>
          <w:p w14:paraId="6AAC6DE6" w14:textId="77777777" w:rsidR="008B2D3F" w:rsidRPr="00DD7D9B" w:rsidRDefault="008B2D3F" w:rsidP="008B2D3F">
            <w:pPr>
              <w:rPr>
                <w:b/>
              </w:rPr>
            </w:pPr>
            <w:r w:rsidRPr="00DD7D9B">
              <w:rPr>
                <w:b/>
              </w:rPr>
              <w:t>A  =  95 – 100% (4 points)</w:t>
            </w:r>
          </w:p>
        </w:tc>
        <w:tc>
          <w:tcPr>
            <w:tcW w:w="2952" w:type="dxa"/>
          </w:tcPr>
          <w:p w14:paraId="7400FA0D" w14:textId="77777777" w:rsidR="008B2D3F" w:rsidRPr="00DD7D9B" w:rsidRDefault="008B2D3F" w:rsidP="008B2D3F">
            <w:pPr>
              <w:rPr>
                <w:b/>
              </w:rPr>
            </w:pPr>
            <w:r w:rsidRPr="00DD7D9B">
              <w:rPr>
                <w:b/>
              </w:rPr>
              <w:t xml:space="preserve">B - = 75-79% </w:t>
            </w:r>
          </w:p>
          <w:p w14:paraId="6485BB55" w14:textId="77777777" w:rsidR="008B2D3F" w:rsidRPr="00DD7D9B" w:rsidRDefault="008B2D3F" w:rsidP="008B2D3F">
            <w:pPr>
              <w:rPr>
                <w:b/>
              </w:rPr>
            </w:pPr>
            <w:r w:rsidRPr="00DD7D9B">
              <w:rPr>
                <w:b/>
              </w:rPr>
              <w:t>(2.67 points)</w:t>
            </w:r>
          </w:p>
        </w:tc>
        <w:tc>
          <w:tcPr>
            <w:tcW w:w="2952" w:type="dxa"/>
          </w:tcPr>
          <w:p w14:paraId="79709A65" w14:textId="77777777" w:rsidR="008B2D3F" w:rsidRPr="00DD7D9B" w:rsidRDefault="008B2D3F" w:rsidP="008B2D3F">
            <w:pPr>
              <w:rPr>
                <w:b/>
              </w:rPr>
            </w:pPr>
            <w:r w:rsidRPr="00DD7D9B">
              <w:rPr>
                <w:b/>
              </w:rPr>
              <w:t xml:space="preserve">D + =  55-59% </w:t>
            </w:r>
          </w:p>
          <w:p w14:paraId="6FE011D2" w14:textId="77777777" w:rsidR="008B2D3F" w:rsidRPr="00DD7D9B" w:rsidRDefault="008B2D3F" w:rsidP="008B2D3F">
            <w:pPr>
              <w:rPr>
                <w:b/>
              </w:rPr>
            </w:pPr>
            <w:r w:rsidRPr="00DD7D9B">
              <w:rPr>
                <w:b/>
              </w:rPr>
              <w:t>(1.33 points)</w:t>
            </w:r>
          </w:p>
        </w:tc>
      </w:tr>
      <w:tr w:rsidR="008B2D3F" w:rsidRPr="00DD7D9B" w14:paraId="7DF3D5F0" w14:textId="77777777" w:rsidTr="008B2D3F">
        <w:tc>
          <w:tcPr>
            <w:tcW w:w="2664" w:type="dxa"/>
          </w:tcPr>
          <w:p w14:paraId="02CBCFFA" w14:textId="77777777" w:rsidR="008B2D3F" w:rsidRPr="00DD7D9B" w:rsidRDefault="008B2D3F" w:rsidP="008B2D3F">
            <w:pPr>
              <w:rPr>
                <w:b/>
              </w:rPr>
            </w:pPr>
            <w:r w:rsidRPr="00DD7D9B">
              <w:rPr>
                <w:b/>
              </w:rPr>
              <w:t>A - =  90 – 94% (3.67 points)</w:t>
            </w:r>
          </w:p>
        </w:tc>
        <w:tc>
          <w:tcPr>
            <w:tcW w:w="2952" w:type="dxa"/>
          </w:tcPr>
          <w:p w14:paraId="5FF66769" w14:textId="77777777" w:rsidR="008B2D3F" w:rsidRPr="00DD7D9B" w:rsidRDefault="008B2D3F" w:rsidP="008B2D3F">
            <w:pPr>
              <w:rPr>
                <w:b/>
              </w:rPr>
            </w:pPr>
            <w:r w:rsidRPr="00DD7D9B">
              <w:rPr>
                <w:b/>
              </w:rPr>
              <w:t xml:space="preserve">C+ = 70 – 74% </w:t>
            </w:r>
          </w:p>
          <w:p w14:paraId="0AEA23D3" w14:textId="77777777" w:rsidR="008B2D3F" w:rsidRPr="00DD7D9B" w:rsidRDefault="008B2D3F" w:rsidP="008B2D3F">
            <w:pPr>
              <w:rPr>
                <w:b/>
              </w:rPr>
            </w:pPr>
            <w:r w:rsidRPr="00DD7D9B">
              <w:rPr>
                <w:b/>
              </w:rPr>
              <w:t>(2.33 points)</w:t>
            </w:r>
          </w:p>
        </w:tc>
        <w:tc>
          <w:tcPr>
            <w:tcW w:w="2952" w:type="dxa"/>
          </w:tcPr>
          <w:p w14:paraId="536D0B13" w14:textId="77777777" w:rsidR="008B2D3F" w:rsidRPr="00DD7D9B" w:rsidRDefault="008B2D3F" w:rsidP="008B2D3F">
            <w:pPr>
              <w:rPr>
                <w:b/>
              </w:rPr>
            </w:pPr>
            <w:r w:rsidRPr="00DD7D9B">
              <w:rPr>
                <w:b/>
              </w:rPr>
              <w:t xml:space="preserve">D  =  50 – 54% </w:t>
            </w:r>
          </w:p>
          <w:p w14:paraId="194EC54D" w14:textId="77777777" w:rsidR="008B2D3F" w:rsidRPr="00DD7D9B" w:rsidRDefault="008B2D3F" w:rsidP="008B2D3F">
            <w:pPr>
              <w:rPr>
                <w:b/>
              </w:rPr>
            </w:pPr>
            <w:r w:rsidRPr="00DD7D9B">
              <w:rPr>
                <w:b/>
              </w:rPr>
              <w:t>(1.0 point)</w:t>
            </w:r>
          </w:p>
        </w:tc>
      </w:tr>
      <w:tr w:rsidR="008B2D3F" w:rsidRPr="00DD7D9B" w14:paraId="57634C85" w14:textId="77777777" w:rsidTr="008B2D3F">
        <w:tc>
          <w:tcPr>
            <w:tcW w:w="2664" w:type="dxa"/>
          </w:tcPr>
          <w:p w14:paraId="0E635685" w14:textId="77777777" w:rsidR="008B2D3F" w:rsidRPr="00DD7D9B" w:rsidRDefault="008B2D3F" w:rsidP="008B2D3F">
            <w:pPr>
              <w:rPr>
                <w:b/>
              </w:rPr>
            </w:pPr>
            <w:r w:rsidRPr="00DD7D9B">
              <w:rPr>
                <w:b/>
              </w:rPr>
              <w:t>B+ =  85 – 89% (3.33 points)</w:t>
            </w:r>
          </w:p>
        </w:tc>
        <w:tc>
          <w:tcPr>
            <w:tcW w:w="2952" w:type="dxa"/>
          </w:tcPr>
          <w:p w14:paraId="13FAE963" w14:textId="77777777" w:rsidR="008B2D3F" w:rsidRPr="00DD7D9B" w:rsidRDefault="008B2D3F" w:rsidP="008B2D3F">
            <w:pPr>
              <w:rPr>
                <w:b/>
              </w:rPr>
            </w:pPr>
            <w:r w:rsidRPr="00DD7D9B">
              <w:rPr>
                <w:b/>
              </w:rPr>
              <w:t xml:space="preserve">C   = 65 – 69% </w:t>
            </w:r>
          </w:p>
          <w:p w14:paraId="1BD82FDE" w14:textId="77777777" w:rsidR="008B2D3F" w:rsidRPr="00DD7D9B" w:rsidRDefault="008B2D3F" w:rsidP="008B2D3F">
            <w:pPr>
              <w:rPr>
                <w:b/>
              </w:rPr>
            </w:pPr>
            <w:r w:rsidRPr="00DD7D9B">
              <w:rPr>
                <w:b/>
              </w:rPr>
              <w:t>(2.0 points)</w:t>
            </w:r>
          </w:p>
        </w:tc>
        <w:tc>
          <w:tcPr>
            <w:tcW w:w="2952" w:type="dxa"/>
          </w:tcPr>
          <w:p w14:paraId="4FB11444" w14:textId="77777777" w:rsidR="008B2D3F" w:rsidRPr="00DD7D9B" w:rsidRDefault="008B2D3F" w:rsidP="008B2D3F">
            <w:pPr>
              <w:rPr>
                <w:b/>
              </w:rPr>
            </w:pPr>
            <w:r w:rsidRPr="00DD7D9B">
              <w:rPr>
                <w:b/>
              </w:rPr>
              <w:t>D - = 45 – 49% (0.67 points)</w:t>
            </w:r>
          </w:p>
        </w:tc>
      </w:tr>
      <w:tr w:rsidR="008B2D3F" w:rsidRPr="00DD7D9B" w14:paraId="69A3C98A" w14:textId="77777777" w:rsidTr="008B2D3F">
        <w:tc>
          <w:tcPr>
            <w:tcW w:w="2664" w:type="dxa"/>
          </w:tcPr>
          <w:p w14:paraId="177B5FAA" w14:textId="77777777" w:rsidR="008B2D3F" w:rsidRPr="00DD7D9B" w:rsidRDefault="008B2D3F" w:rsidP="008B2D3F">
            <w:pPr>
              <w:rPr>
                <w:b/>
              </w:rPr>
            </w:pPr>
            <w:r w:rsidRPr="00DD7D9B">
              <w:rPr>
                <w:b/>
              </w:rPr>
              <w:t>B   =   80 – 84% (3.0 points)</w:t>
            </w:r>
          </w:p>
        </w:tc>
        <w:tc>
          <w:tcPr>
            <w:tcW w:w="2952" w:type="dxa"/>
          </w:tcPr>
          <w:p w14:paraId="7311ABF6" w14:textId="77777777" w:rsidR="008B2D3F" w:rsidRPr="00DD7D9B" w:rsidRDefault="008B2D3F" w:rsidP="008B2D3F">
            <w:pPr>
              <w:rPr>
                <w:b/>
              </w:rPr>
            </w:pPr>
            <w:r w:rsidRPr="00DD7D9B">
              <w:rPr>
                <w:b/>
              </w:rPr>
              <w:t xml:space="preserve">C - = 60-64% </w:t>
            </w:r>
          </w:p>
          <w:p w14:paraId="07FEE6D8" w14:textId="77777777" w:rsidR="008B2D3F" w:rsidRPr="00DD7D9B" w:rsidRDefault="008B2D3F" w:rsidP="008B2D3F">
            <w:pPr>
              <w:rPr>
                <w:b/>
              </w:rPr>
            </w:pPr>
            <w:r w:rsidRPr="00DD7D9B">
              <w:rPr>
                <w:b/>
              </w:rPr>
              <w:t>(1.67 points)</w:t>
            </w:r>
          </w:p>
        </w:tc>
        <w:tc>
          <w:tcPr>
            <w:tcW w:w="2952" w:type="dxa"/>
          </w:tcPr>
          <w:p w14:paraId="58EAA44A" w14:textId="77777777" w:rsidR="008B2D3F" w:rsidRPr="00DD7D9B" w:rsidRDefault="008B2D3F" w:rsidP="008B2D3F">
            <w:pPr>
              <w:rPr>
                <w:b/>
              </w:rPr>
            </w:pPr>
            <w:r w:rsidRPr="00DD7D9B">
              <w:rPr>
                <w:b/>
              </w:rPr>
              <w:t xml:space="preserve">E = 40 – 44% </w:t>
            </w:r>
          </w:p>
          <w:p w14:paraId="3CAD9116" w14:textId="77777777" w:rsidR="008B2D3F" w:rsidRPr="00DD7D9B" w:rsidRDefault="008B2D3F" w:rsidP="008B2D3F">
            <w:pPr>
              <w:rPr>
                <w:b/>
              </w:rPr>
            </w:pPr>
            <w:r w:rsidRPr="00DD7D9B">
              <w:rPr>
                <w:b/>
              </w:rPr>
              <w:t>(0 – Failure)</w:t>
            </w:r>
          </w:p>
        </w:tc>
      </w:tr>
    </w:tbl>
    <w:p w14:paraId="4B779716" w14:textId="77777777" w:rsidR="008B2D3F" w:rsidRPr="00DD7D9B" w:rsidRDefault="008B2D3F" w:rsidP="008B2D3F">
      <w:pPr>
        <w:rPr>
          <w:b/>
        </w:rPr>
      </w:pPr>
    </w:p>
    <w:p w14:paraId="45EC0CAB" w14:textId="77777777" w:rsidR="008B2D3F" w:rsidRPr="00DD7D9B" w:rsidRDefault="008B2D3F" w:rsidP="008B2D3F">
      <w:pPr>
        <w:rPr>
          <w:b/>
        </w:rPr>
      </w:pPr>
      <w:r w:rsidRPr="00DD7D9B">
        <w:rPr>
          <w:b/>
        </w:rPr>
        <w:t xml:space="preserve">If you have questions, please, consult: </w:t>
      </w:r>
      <w:hyperlink r:id="rId10" w:history="1">
        <w:r w:rsidRPr="00DD7D9B">
          <w:rPr>
            <w:rStyle w:val="Hyperlink"/>
            <w:b/>
          </w:rPr>
          <w:t>http://www.registrar.ufl.edu/catalog/policies/regulationgrades.html</w:t>
        </w:r>
      </w:hyperlink>
    </w:p>
    <w:p w14:paraId="0BAEE89F" w14:textId="77777777" w:rsidR="008B2D3F" w:rsidRPr="00DD7D9B" w:rsidRDefault="008B2D3F" w:rsidP="008B2D3F">
      <w:pPr>
        <w:rPr>
          <w:b/>
        </w:rPr>
      </w:pPr>
    </w:p>
    <w:p w14:paraId="292E525A" w14:textId="711A14FE" w:rsidR="00240315" w:rsidRPr="00DD7D9B" w:rsidRDefault="00240315" w:rsidP="00240315">
      <w:pPr>
        <w:pStyle w:val="BodyText"/>
        <w:jc w:val="center"/>
        <w:rPr>
          <w:rFonts w:ascii="Times New Roman" w:hAnsi="Times New Roman"/>
          <w:b/>
          <w:sz w:val="24"/>
          <w:szCs w:val="24"/>
          <w:u w:val="single"/>
        </w:rPr>
      </w:pPr>
      <w:r w:rsidRPr="00DD7D9B">
        <w:rPr>
          <w:rFonts w:ascii="Times New Roman" w:hAnsi="Times New Roman"/>
          <w:b/>
          <w:sz w:val="24"/>
          <w:szCs w:val="24"/>
          <w:u w:val="single"/>
        </w:rPr>
        <w:t>Course Calendar</w:t>
      </w:r>
    </w:p>
    <w:p w14:paraId="491827CC" w14:textId="77777777" w:rsidR="008B2D3F" w:rsidRPr="00DD7D9B" w:rsidRDefault="008B2D3F" w:rsidP="008B2D3F">
      <w:pPr>
        <w:pStyle w:val="BodyText"/>
        <w:rPr>
          <w:rFonts w:ascii="Times New Roman" w:hAnsi="Times New Roman"/>
          <w:sz w:val="24"/>
          <w:szCs w:val="24"/>
        </w:rPr>
      </w:pPr>
      <w:r w:rsidRPr="00DD7D9B">
        <w:rPr>
          <w:rFonts w:ascii="Times New Roman" w:hAnsi="Times New Roman"/>
          <w:sz w:val="24"/>
          <w:szCs w:val="24"/>
          <w:u w:val="single"/>
        </w:rPr>
        <w:t>Please note</w:t>
      </w:r>
      <w:r w:rsidRPr="00DD7D9B">
        <w:rPr>
          <w:rFonts w:ascii="Times New Roman" w:hAnsi="Times New Roman"/>
          <w:sz w:val="24"/>
          <w:szCs w:val="24"/>
        </w:rPr>
        <w:t xml:space="preserve">: </w:t>
      </w:r>
    </w:p>
    <w:p w14:paraId="3EBB9BE5" w14:textId="6BFC6E01" w:rsidR="008B2D3F" w:rsidRPr="00DD7D9B" w:rsidRDefault="008B2D3F" w:rsidP="008B2D3F">
      <w:pPr>
        <w:pStyle w:val="BodyText"/>
        <w:rPr>
          <w:rFonts w:ascii="Times New Roman" w:hAnsi="Times New Roman"/>
          <w:sz w:val="24"/>
          <w:szCs w:val="24"/>
        </w:rPr>
      </w:pPr>
      <w:r w:rsidRPr="00DD7D9B">
        <w:rPr>
          <w:rFonts w:ascii="Times New Roman" w:hAnsi="Times New Roman"/>
          <w:sz w:val="24"/>
          <w:szCs w:val="24"/>
        </w:rPr>
        <w:t>•</w:t>
      </w:r>
      <w:r w:rsidRPr="00DD7D9B">
        <w:rPr>
          <w:rFonts w:ascii="Times New Roman" w:hAnsi="Times New Roman"/>
          <w:sz w:val="24"/>
          <w:szCs w:val="24"/>
        </w:rPr>
        <w:tab/>
        <w:t xml:space="preserve">This schedule of readings is </w:t>
      </w:r>
      <w:r w:rsidRPr="00DD7D9B">
        <w:rPr>
          <w:rFonts w:ascii="Times New Roman" w:hAnsi="Times New Roman"/>
          <w:sz w:val="24"/>
          <w:szCs w:val="24"/>
          <w:u w:val="single"/>
        </w:rPr>
        <w:t>preliminary</w:t>
      </w:r>
      <w:r w:rsidRPr="00DD7D9B">
        <w:rPr>
          <w:rFonts w:ascii="Times New Roman" w:hAnsi="Times New Roman"/>
          <w:sz w:val="24"/>
          <w:szCs w:val="24"/>
        </w:rPr>
        <w:t xml:space="preserve"> and may undergo modifications as the semester progresses. </w:t>
      </w:r>
      <w:r w:rsidR="00846382" w:rsidRPr="00DD7D9B">
        <w:rPr>
          <w:rFonts w:ascii="Times New Roman" w:hAnsi="Times New Roman"/>
          <w:sz w:val="24"/>
          <w:szCs w:val="24"/>
        </w:rPr>
        <w:t xml:space="preserve"> Discussion questions and assignments will be distributed via e-mail.</w:t>
      </w:r>
    </w:p>
    <w:p w14:paraId="3E58716A" w14:textId="34CA878C" w:rsidR="008B2D3F" w:rsidRPr="00DD7D9B" w:rsidRDefault="008B2D3F" w:rsidP="008B2D3F">
      <w:pPr>
        <w:pStyle w:val="BodyText"/>
        <w:rPr>
          <w:rFonts w:ascii="Times New Roman" w:hAnsi="Times New Roman"/>
          <w:sz w:val="24"/>
          <w:szCs w:val="24"/>
        </w:rPr>
      </w:pPr>
      <w:r w:rsidRPr="00DD7D9B">
        <w:rPr>
          <w:rFonts w:ascii="Times New Roman" w:hAnsi="Times New Roman"/>
          <w:sz w:val="24"/>
          <w:szCs w:val="24"/>
        </w:rPr>
        <w:t>•</w:t>
      </w:r>
      <w:r w:rsidRPr="00DD7D9B">
        <w:rPr>
          <w:rFonts w:ascii="Times New Roman" w:hAnsi="Times New Roman"/>
          <w:sz w:val="24"/>
          <w:szCs w:val="24"/>
        </w:rPr>
        <w:tab/>
      </w:r>
      <w:r w:rsidR="004A5017" w:rsidRPr="00DD7D9B">
        <w:rPr>
          <w:rFonts w:ascii="Times New Roman" w:hAnsi="Times New Roman"/>
          <w:sz w:val="24"/>
          <w:szCs w:val="24"/>
        </w:rPr>
        <w:t xml:space="preserve">Please, bring your hard copy of </w:t>
      </w:r>
      <w:r w:rsidR="004A5017" w:rsidRPr="00DD7D9B">
        <w:rPr>
          <w:rFonts w:ascii="Times New Roman" w:hAnsi="Times New Roman"/>
          <w:i/>
          <w:sz w:val="24"/>
          <w:szCs w:val="24"/>
        </w:rPr>
        <w:t>The Essential Plays</w:t>
      </w:r>
      <w:r w:rsidR="004A5017" w:rsidRPr="00DD7D9B">
        <w:rPr>
          <w:rFonts w:ascii="Times New Roman" w:hAnsi="Times New Roman"/>
          <w:sz w:val="24"/>
          <w:szCs w:val="24"/>
        </w:rPr>
        <w:t xml:space="preserve"> to every class.</w:t>
      </w:r>
    </w:p>
    <w:p w14:paraId="169B9CF9" w14:textId="77777777" w:rsidR="00524B82" w:rsidRPr="00DD7D9B" w:rsidRDefault="00524B82" w:rsidP="00EA5780">
      <w:pPr>
        <w:rPr>
          <w:b/>
        </w:rPr>
      </w:pPr>
    </w:p>
    <w:p w14:paraId="40331314" w14:textId="5FC13206" w:rsidR="008D2A68" w:rsidRPr="00DD7D9B" w:rsidRDefault="007936A6" w:rsidP="002957CB">
      <w:pPr>
        <w:ind w:firstLine="720"/>
        <w:rPr>
          <w:b/>
        </w:rPr>
      </w:pPr>
      <w:r w:rsidRPr="00DD7D9B">
        <w:rPr>
          <w:b/>
        </w:rPr>
        <w:t>Week 1</w:t>
      </w:r>
      <w:r w:rsidR="00423254" w:rsidRPr="00DD7D9B">
        <w:t xml:space="preserve">: </w:t>
      </w:r>
      <w:r w:rsidR="0079225C" w:rsidRPr="00DD7D9B">
        <w:rPr>
          <w:b/>
        </w:rPr>
        <w:t>August 23</w:t>
      </w:r>
    </w:p>
    <w:p w14:paraId="13240941" w14:textId="0B415E6D" w:rsidR="008D2A68" w:rsidRPr="00DD7D9B" w:rsidRDefault="00423254" w:rsidP="00EA5780">
      <w:r w:rsidRPr="00DD7D9B">
        <w:t xml:space="preserve">Introduction (students are encouraged to </w:t>
      </w:r>
      <w:r w:rsidR="00823BB0" w:rsidRPr="00DD7D9B">
        <w:t xml:space="preserve">start reading </w:t>
      </w:r>
      <w:r w:rsidRPr="00DD7D9B">
        <w:rPr>
          <w:i/>
        </w:rPr>
        <w:t>The Seagull</w:t>
      </w:r>
      <w:r w:rsidRPr="00DD7D9B">
        <w:t>)</w:t>
      </w:r>
    </w:p>
    <w:p w14:paraId="3D7B8E7E" w14:textId="77777777" w:rsidR="0079225C" w:rsidRPr="00DD7D9B" w:rsidRDefault="0079225C" w:rsidP="00BC5B0C"/>
    <w:p w14:paraId="5500EB75" w14:textId="3D569414" w:rsidR="008D2A68" w:rsidRPr="00DD7D9B" w:rsidRDefault="00BC5B0C" w:rsidP="00BC5B0C">
      <w:r w:rsidRPr="00DD7D9B">
        <w:t xml:space="preserve">We will move very slowly and </w:t>
      </w:r>
      <w:r w:rsidR="0058313B" w:rsidRPr="00DD7D9B">
        <w:t xml:space="preserve">our discussion of </w:t>
      </w:r>
      <w:r w:rsidRPr="00DD7D9B">
        <w:t xml:space="preserve">the play will be very focused, </w:t>
      </w:r>
      <w:r w:rsidR="0058313B" w:rsidRPr="00DD7D9B">
        <w:t xml:space="preserve">but you all need to </w:t>
      </w:r>
      <w:r w:rsidRPr="00DD7D9B">
        <w:t xml:space="preserve">have </w:t>
      </w:r>
      <w:r w:rsidR="0058313B" w:rsidRPr="00DD7D9B">
        <w:t xml:space="preserve">read </w:t>
      </w:r>
      <w:r w:rsidR="0058313B" w:rsidRPr="00DD7D9B">
        <w:rPr>
          <w:i/>
        </w:rPr>
        <w:t>The Seagull</w:t>
      </w:r>
      <w:r w:rsidR="0058313B" w:rsidRPr="00DD7D9B">
        <w:t xml:space="preserve"> in its entirety</w:t>
      </w:r>
      <w:r w:rsidR="007936A6" w:rsidRPr="00DD7D9B">
        <w:t xml:space="preserve"> by Week II</w:t>
      </w:r>
      <w:r w:rsidR="0058313B" w:rsidRPr="00DD7D9B">
        <w:t xml:space="preserve">, so that you will all know what is going to happen </w:t>
      </w:r>
      <w:r w:rsidR="00E530E5" w:rsidRPr="00DD7D9B">
        <w:t xml:space="preserve">next </w:t>
      </w:r>
      <w:r w:rsidR="0058313B" w:rsidRPr="00DD7D9B">
        <w:t>and</w:t>
      </w:r>
      <w:r w:rsidRPr="00DD7D9B">
        <w:t xml:space="preserve"> you</w:t>
      </w:r>
      <w:r w:rsidR="0058313B" w:rsidRPr="00DD7D9B">
        <w:t xml:space="preserve"> will be able to discuss </w:t>
      </w:r>
      <w:r w:rsidRPr="00DD7D9B">
        <w:t>how this or that scene functions within the structure of the entire play.</w:t>
      </w:r>
      <w:r w:rsidR="0058313B" w:rsidRPr="00DD7D9B">
        <w:t xml:space="preserve"> </w:t>
      </w:r>
      <w:r w:rsidR="00DD5B7A" w:rsidRPr="00DD7D9B">
        <w:t>Please, use this time to read the play</w:t>
      </w:r>
      <w:r w:rsidR="00846382" w:rsidRPr="00DD7D9B">
        <w:t>.</w:t>
      </w:r>
    </w:p>
    <w:p w14:paraId="6662154F" w14:textId="608E9B7C" w:rsidR="00DA5917" w:rsidRPr="00DD7D9B" w:rsidRDefault="00DA5917" w:rsidP="00EA5780"/>
    <w:p w14:paraId="198E68AA" w14:textId="70B98B5E" w:rsidR="00846382" w:rsidRPr="00DD7D9B" w:rsidRDefault="00846382" w:rsidP="00EA5780">
      <w:pPr>
        <w:rPr>
          <w:i/>
        </w:rPr>
      </w:pPr>
      <w:r w:rsidRPr="00DD7D9B">
        <w:rPr>
          <w:i/>
        </w:rPr>
        <w:tab/>
      </w:r>
      <w:r w:rsidR="007936A6" w:rsidRPr="00DD7D9B">
        <w:rPr>
          <w:b/>
        </w:rPr>
        <w:t>Week 2:</w:t>
      </w:r>
      <w:r w:rsidR="0079225C" w:rsidRPr="00DD7D9B">
        <w:rPr>
          <w:b/>
        </w:rPr>
        <w:t xml:space="preserve"> August 30</w:t>
      </w:r>
    </w:p>
    <w:p w14:paraId="4AB23B06" w14:textId="40142E8B" w:rsidR="00423254" w:rsidRPr="00DD7D9B" w:rsidRDefault="00423254" w:rsidP="00EA5780">
      <w:r w:rsidRPr="00DD7D9B">
        <w:rPr>
          <w:i/>
        </w:rPr>
        <w:t>Seagull</w:t>
      </w:r>
      <w:r w:rsidRPr="00DD7D9B">
        <w:t>, Act I (adaptations, clips)</w:t>
      </w:r>
    </w:p>
    <w:p w14:paraId="75413B87" w14:textId="77777777" w:rsidR="005A1337" w:rsidRPr="00DD7D9B" w:rsidRDefault="005A1337" w:rsidP="00EA5780">
      <w:pPr>
        <w:rPr>
          <w:color w:val="000000"/>
        </w:rPr>
      </w:pPr>
    </w:p>
    <w:p w14:paraId="3256A5B3" w14:textId="25E36CC3" w:rsidR="008D2A68" w:rsidRPr="00DD7D9B" w:rsidRDefault="007936A6" w:rsidP="002957CB">
      <w:pPr>
        <w:ind w:firstLine="720"/>
      </w:pPr>
      <w:r w:rsidRPr="00DD7D9B">
        <w:rPr>
          <w:b/>
        </w:rPr>
        <w:t>Week 3</w:t>
      </w:r>
      <w:r w:rsidR="00423254" w:rsidRPr="00DD7D9B">
        <w:t xml:space="preserve">: </w:t>
      </w:r>
      <w:r w:rsidR="0079225C" w:rsidRPr="00DD7D9B">
        <w:rPr>
          <w:b/>
        </w:rPr>
        <w:t>September 6</w:t>
      </w:r>
    </w:p>
    <w:p w14:paraId="18957F7A" w14:textId="236E5088" w:rsidR="0078508A" w:rsidRPr="00DD7D9B" w:rsidRDefault="00423254" w:rsidP="00EA5780">
      <w:r w:rsidRPr="00DD7D9B">
        <w:rPr>
          <w:i/>
        </w:rPr>
        <w:t>Seagull</w:t>
      </w:r>
      <w:r w:rsidR="0078508A" w:rsidRPr="00DD7D9B">
        <w:t>, Act I (adaptations, clips)</w:t>
      </w:r>
    </w:p>
    <w:p w14:paraId="5275DCA9" w14:textId="77777777" w:rsidR="00DD7D9B" w:rsidRPr="00DD7D9B" w:rsidRDefault="00DD7D9B" w:rsidP="00DD7D9B">
      <w:r w:rsidRPr="00DD7D9B">
        <w:t xml:space="preserve">Shakespeare, </w:t>
      </w:r>
      <w:r w:rsidRPr="00DD7D9B">
        <w:rPr>
          <w:i/>
        </w:rPr>
        <w:t>Hamlet (a clip)</w:t>
      </w:r>
    </w:p>
    <w:p w14:paraId="5A142900" w14:textId="6F6B9E7F" w:rsidR="00DD7D9B" w:rsidRPr="00DD7D9B" w:rsidRDefault="00DD7D9B" w:rsidP="00EA5780">
      <w:pPr>
        <w:rPr>
          <w:color w:val="000000"/>
        </w:rPr>
      </w:pPr>
      <w:r w:rsidRPr="00DD7D9B">
        <w:t xml:space="preserve">Shakespeare, </w:t>
      </w:r>
      <w:r w:rsidRPr="00DD7D9B">
        <w:rPr>
          <w:i/>
        </w:rPr>
        <w:t>Hamlet</w:t>
      </w:r>
      <w:r w:rsidRPr="00DD7D9B">
        <w:t xml:space="preserve"> (online): </w:t>
      </w:r>
      <w:hyperlink r:id="rId11" w:history="1">
        <w:r w:rsidRPr="00DD7D9B">
          <w:rPr>
            <w:rStyle w:val="Hyperlink"/>
          </w:rPr>
          <w:t>http://shakespeare.mit.edu/hamlet/full.html</w:t>
        </w:r>
      </w:hyperlink>
    </w:p>
    <w:p w14:paraId="60F83C70" w14:textId="08A18AE4" w:rsidR="00C674A5" w:rsidRPr="00DD7D9B" w:rsidRDefault="00C674A5" w:rsidP="00DD7D9B">
      <w:pPr>
        <w:rPr>
          <w:b/>
        </w:rPr>
      </w:pPr>
    </w:p>
    <w:p w14:paraId="282ECDFD" w14:textId="22771095" w:rsidR="008D2A68" w:rsidRPr="00DD7D9B" w:rsidRDefault="007936A6" w:rsidP="002957CB">
      <w:pPr>
        <w:ind w:firstLine="720"/>
      </w:pPr>
      <w:r w:rsidRPr="00DD7D9B">
        <w:rPr>
          <w:b/>
        </w:rPr>
        <w:t>Week 4</w:t>
      </w:r>
      <w:r w:rsidR="00423254" w:rsidRPr="00DD7D9B">
        <w:t xml:space="preserve">: </w:t>
      </w:r>
      <w:r w:rsidR="0079225C" w:rsidRPr="00DD7D9B">
        <w:rPr>
          <w:b/>
        </w:rPr>
        <w:t>September 13</w:t>
      </w:r>
    </w:p>
    <w:p w14:paraId="72E21386" w14:textId="70974937" w:rsidR="00423254" w:rsidRPr="00DD7D9B" w:rsidRDefault="00423254" w:rsidP="00EA5780">
      <w:r w:rsidRPr="00DD7D9B">
        <w:rPr>
          <w:i/>
        </w:rPr>
        <w:t>Seagull</w:t>
      </w:r>
      <w:r w:rsidRPr="00DD7D9B">
        <w:t>, Act II, (adaptations, clips)</w:t>
      </w:r>
    </w:p>
    <w:p w14:paraId="76E0B8B1" w14:textId="0F752616" w:rsidR="00A127FE" w:rsidRPr="00DD7D9B" w:rsidRDefault="00A127FE" w:rsidP="00EA5780">
      <w:r w:rsidRPr="00DD7D9B">
        <w:t xml:space="preserve">Maupassant, </w:t>
      </w:r>
      <w:r w:rsidRPr="00DD7D9B">
        <w:rPr>
          <w:i/>
        </w:rPr>
        <w:t>Afloat</w:t>
      </w:r>
      <w:r w:rsidR="0079225C" w:rsidRPr="00DD7D9B">
        <w:rPr>
          <w:i/>
        </w:rPr>
        <w:t xml:space="preserve"> </w:t>
      </w:r>
      <w:r w:rsidR="0079225C" w:rsidRPr="00DD7D9B">
        <w:rPr>
          <w:color w:val="000000"/>
        </w:rPr>
        <w:t>(</w:t>
      </w:r>
      <w:r w:rsidR="00DD7D9B" w:rsidRPr="00DD7D9B">
        <w:rPr>
          <w:color w:val="000000"/>
        </w:rPr>
        <w:t xml:space="preserve">excerpt, </w:t>
      </w:r>
      <w:r w:rsidR="0079225C" w:rsidRPr="00DD7D9B">
        <w:rPr>
          <w:color w:val="000000"/>
        </w:rPr>
        <w:t>a PDF file from the instructor)</w:t>
      </w:r>
    </w:p>
    <w:p w14:paraId="14CAE898" w14:textId="4749DECB" w:rsidR="00AE47AA" w:rsidRPr="00DD7D9B" w:rsidRDefault="00AE47AA" w:rsidP="00EA5780">
      <w:pPr>
        <w:rPr>
          <w:b/>
        </w:rPr>
      </w:pPr>
      <w:r w:rsidRPr="00DD7D9B">
        <w:rPr>
          <w:b/>
        </w:rPr>
        <w:t>FIRST RESPONSE PAPER IS DUE</w:t>
      </w:r>
    </w:p>
    <w:p w14:paraId="21496E42" w14:textId="77777777" w:rsidR="005A1337" w:rsidRPr="00DD7D9B" w:rsidRDefault="005A1337" w:rsidP="00EA5780"/>
    <w:p w14:paraId="17C25B90" w14:textId="12F780E7" w:rsidR="008D2A68" w:rsidRPr="00DD7D9B" w:rsidRDefault="007936A6" w:rsidP="002957CB">
      <w:pPr>
        <w:ind w:firstLine="720"/>
        <w:rPr>
          <w:b/>
        </w:rPr>
      </w:pPr>
      <w:r w:rsidRPr="00DD7D9B">
        <w:rPr>
          <w:b/>
        </w:rPr>
        <w:t>Week 5</w:t>
      </w:r>
      <w:r w:rsidR="00423254" w:rsidRPr="00DD7D9B">
        <w:t xml:space="preserve">: </w:t>
      </w:r>
      <w:r w:rsidR="0079225C" w:rsidRPr="00DD7D9B">
        <w:rPr>
          <w:b/>
        </w:rPr>
        <w:t>September 20</w:t>
      </w:r>
    </w:p>
    <w:p w14:paraId="4108FB28" w14:textId="5E725DC3" w:rsidR="00DA5917" w:rsidRPr="00DD7D9B" w:rsidRDefault="00DA5917" w:rsidP="00EA5780">
      <w:r w:rsidRPr="00DD7D9B">
        <w:t>Seagull, Act II</w:t>
      </w:r>
      <w:r w:rsidR="00423254" w:rsidRPr="00DD7D9B">
        <w:t xml:space="preserve"> </w:t>
      </w:r>
      <w:r w:rsidR="00D64718" w:rsidRPr="00DD7D9B">
        <w:t>(adaptations, clips)</w:t>
      </w:r>
    </w:p>
    <w:p w14:paraId="784D3676" w14:textId="30742ADC" w:rsidR="00AC3C77" w:rsidRPr="00DD7D9B" w:rsidRDefault="00AC3C77" w:rsidP="00EA5780">
      <w:r w:rsidRPr="00DD7D9B">
        <w:t xml:space="preserve">Maupassant, </w:t>
      </w:r>
      <w:r w:rsidRPr="00DD7D9B">
        <w:rPr>
          <w:i/>
        </w:rPr>
        <w:t>Afloat</w:t>
      </w:r>
      <w:r w:rsidRPr="00DD7D9B">
        <w:t xml:space="preserve"> </w:t>
      </w:r>
      <w:r w:rsidR="0079225C" w:rsidRPr="00DD7D9B">
        <w:rPr>
          <w:color w:val="000000"/>
        </w:rPr>
        <w:t>(</w:t>
      </w:r>
      <w:r w:rsidR="00DD7D9B" w:rsidRPr="00DD7D9B">
        <w:rPr>
          <w:color w:val="000000"/>
        </w:rPr>
        <w:t xml:space="preserve">excerpt, </w:t>
      </w:r>
      <w:r w:rsidR="0079225C" w:rsidRPr="00DD7D9B">
        <w:rPr>
          <w:color w:val="000000"/>
        </w:rPr>
        <w:t>a PDF file from the instructor)</w:t>
      </w:r>
    </w:p>
    <w:p w14:paraId="72165B06" w14:textId="4C165DD2" w:rsidR="00DA5917" w:rsidRPr="00DD7D9B" w:rsidRDefault="00DA5917" w:rsidP="00EA5780">
      <w:pPr>
        <w:rPr>
          <w:color w:val="000000"/>
        </w:rPr>
      </w:pPr>
      <w:r w:rsidRPr="00DD7D9B">
        <w:rPr>
          <w:color w:val="000000"/>
        </w:rPr>
        <w:t xml:space="preserve">Schopenhauer, </w:t>
      </w:r>
      <w:r w:rsidRPr="00DD7D9B">
        <w:rPr>
          <w:i/>
          <w:color w:val="000000"/>
        </w:rPr>
        <w:t>Essays and Aphorisms</w:t>
      </w:r>
      <w:r w:rsidR="0079225C" w:rsidRPr="00DD7D9B">
        <w:rPr>
          <w:i/>
          <w:color w:val="000000"/>
        </w:rPr>
        <w:t xml:space="preserve"> </w:t>
      </w:r>
      <w:r w:rsidR="0079225C" w:rsidRPr="00DD7D9B">
        <w:rPr>
          <w:color w:val="000000"/>
        </w:rPr>
        <w:t>(online)</w:t>
      </w:r>
    </w:p>
    <w:p w14:paraId="19179EB0" w14:textId="77777777" w:rsidR="005A1337" w:rsidRPr="00DD7D9B" w:rsidRDefault="005A1337" w:rsidP="00EA5780"/>
    <w:p w14:paraId="5407D3A8" w14:textId="2C95A4E9" w:rsidR="008D2A68" w:rsidRPr="00DD7D9B" w:rsidRDefault="007936A6" w:rsidP="002957CB">
      <w:pPr>
        <w:ind w:firstLine="720"/>
      </w:pPr>
      <w:r w:rsidRPr="00DD7D9B">
        <w:rPr>
          <w:b/>
        </w:rPr>
        <w:t>Week 6</w:t>
      </w:r>
      <w:r w:rsidR="00423254" w:rsidRPr="00DD7D9B">
        <w:t xml:space="preserve">: </w:t>
      </w:r>
      <w:r w:rsidR="0079225C" w:rsidRPr="00DD7D9B">
        <w:rPr>
          <w:b/>
        </w:rPr>
        <w:t>September 27</w:t>
      </w:r>
    </w:p>
    <w:p w14:paraId="0C3AC5DA" w14:textId="31CC0CE5" w:rsidR="00DA5917" w:rsidRPr="00DD7D9B" w:rsidRDefault="00423254" w:rsidP="00EA5780">
      <w:r w:rsidRPr="00DD7D9B">
        <w:rPr>
          <w:i/>
        </w:rPr>
        <w:t>Seagul</w:t>
      </w:r>
      <w:r w:rsidR="008D2A68" w:rsidRPr="00DD7D9B">
        <w:rPr>
          <w:i/>
        </w:rPr>
        <w:t>l</w:t>
      </w:r>
      <w:r w:rsidRPr="00DD7D9B">
        <w:t>, Act II</w:t>
      </w:r>
      <w:r w:rsidR="00AC3C77" w:rsidRPr="00DD7D9B">
        <w:t>I</w:t>
      </w:r>
      <w:r w:rsidRPr="00DD7D9B">
        <w:t xml:space="preserve"> </w:t>
      </w:r>
    </w:p>
    <w:p w14:paraId="62D295A5" w14:textId="38D0A307" w:rsidR="00DD7D9B" w:rsidRPr="00DD7D9B" w:rsidRDefault="00423254" w:rsidP="00EA5780">
      <w:pPr>
        <w:rPr>
          <w:color w:val="000000"/>
        </w:rPr>
      </w:pPr>
      <w:r w:rsidRPr="00DD7D9B">
        <w:rPr>
          <w:color w:val="000000"/>
        </w:rPr>
        <w:t xml:space="preserve">Schopenhauer, </w:t>
      </w:r>
      <w:r w:rsidRPr="00DD7D9B">
        <w:rPr>
          <w:i/>
          <w:color w:val="000000"/>
        </w:rPr>
        <w:t xml:space="preserve">Essays and Aphorisms </w:t>
      </w:r>
      <w:r w:rsidR="0079225C" w:rsidRPr="00DD7D9B">
        <w:rPr>
          <w:color w:val="000000"/>
        </w:rPr>
        <w:t>(online)</w:t>
      </w:r>
    </w:p>
    <w:p w14:paraId="3A2F8F11" w14:textId="77777777" w:rsidR="005A1337" w:rsidRPr="00DD7D9B" w:rsidRDefault="005A1337" w:rsidP="00EA5780">
      <w:pPr>
        <w:rPr>
          <w:color w:val="000000"/>
        </w:rPr>
      </w:pPr>
    </w:p>
    <w:p w14:paraId="269FBDBF" w14:textId="46B131CC" w:rsidR="00C674A5" w:rsidRPr="00DD7D9B" w:rsidRDefault="007936A6" w:rsidP="00C674A5">
      <w:pPr>
        <w:ind w:firstLine="720"/>
      </w:pPr>
      <w:r w:rsidRPr="00DD7D9B">
        <w:rPr>
          <w:b/>
        </w:rPr>
        <w:t>Week 7</w:t>
      </w:r>
      <w:r w:rsidR="00C674A5" w:rsidRPr="00DD7D9B">
        <w:t xml:space="preserve">: </w:t>
      </w:r>
      <w:r w:rsidR="0079225C" w:rsidRPr="00DD7D9B">
        <w:rPr>
          <w:b/>
        </w:rPr>
        <w:t>October 4</w:t>
      </w:r>
    </w:p>
    <w:p w14:paraId="69424AE7" w14:textId="4383F19A" w:rsidR="00C674A5" w:rsidRPr="00DD7D9B" w:rsidRDefault="00C674A5" w:rsidP="00C674A5">
      <w:pPr>
        <w:rPr>
          <w:color w:val="000000"/>
        </w:rPr>
      </w:pPr>
      <w:r w:rsidRPr="00DD7D9B">
        <w:rPr>
          <w:i/>
          <w:color w:val="000000"/>
        </w:rPr>
        <w:t>Seagull</w:t>
      </w:r>
      <w:r w:rsidRPr="00DD7D9B">
        <w:rPr>
          <w:color w:val="000000"/>
        </w:rPr>
        <w:t xml:space="preserve">, Act III </w:t>
      </w:r>
      <w:r w:rsidR="00A373BC" w:rsidRPr="00DD7D9B">
        <w:rPr>
          <w:color w:val="000000"/>
        </w:rPr>
        <w:t>(adaptations, clips)</w:t>
      </w:r>
    </w:p>
    <w:p w14:paraId="2F408152" w14:textId="59B0C5A5" w:rsidR="00C674A5" w:rsidRPr="00DD7D9B" w:rsidRDefault="00C674A5" w:rsidP="00C674A5">
      <w:pPr>
        <w:rPr>
          <w:color w:val="000000"/>
        </w:rPr>
      </w:pPr>
      <w:r w:rsidRPr="00DD7D9B">
        <w:rPr>
          <w:color w:val="000000"/>
        </w:rPr>
        <w:t xml:space="preserve">Schopenhauer, </w:t>
      </w:r>
      <w:r w:rsidRPr="00DD7D9B">
        <w:rPr>
          <w:i/>
          <w:color w:val="000000"/>
        </w:rPr>
        <w:t>Essays and Aphorisms</w:t>
      </w:r>
      <w:r w:rsidR="0079225C" w:rsidRPr="00DD7D9B">
        <w:rPr>
          <w:i/>
          <w:color w:val="000000"/>
        </w:rPr>
        <w:t xml:space="preserve"> </w:t>
      </w:r>
      <w:r w:rsidR="0079225C" w:rsidRPr="00DD7D9B">
        <w:rPr>
          <w:color w:val="000000"/>
        </w:rPr>
        <w:t>(online)</w:t>
      </w:r>
    </w:p>
    <w:p w14:paraId="58ADF4DD" w14:textId="2B8545E8" w:rsidR="00C674A5" w:rsidRPr="00DD7D9B" w:rsidRDefault="00C674A5" w:rsidP="00C674A5">
      <w:pPr>
        <w:rPr>
          <w:color w:val="000000"/>
        </w:rPr>
      </w:pPr>
      <w:r w:rsidRPr="00DD7D9B">
        <w:rPr>
          <w:color w:val="000000"/>
        </w:rPr>
        <w:t xml:space="preserve">Adam Philips, “Judas’ Gift”, </w:t>
      </w:r>
      <w:r w:rsidR="0079225C" w:rsidRPr="00DD7D9B">
        <w:rPr>
          <w:color w:val="000000"/>
        </w:rPr>
        <w:t xml:space="preserve">(a </w:t>
      </w:r>
      <w:r w:rsidRPr="00DD7D9B">
        <w:rPr>
          <w:color w:val="000000"/>
        </w:rPr>
        <w:t>PDF file</w:t>
      </w:r>
      <w:r w:rsidR="00176C83" w:rsidRPr="00DD7D9B">
        <w:rPr>
          <w:color w:val="000000"/>
        </w:rPr>
        <w:t xml:space="preserve"> from the instructor</w:t>
      </w:r>
      <w:r w:rsidR="0079225C" w:rsidRPr="00DD7D9B">
        <w:rPr>
          <w:color w:val="000000"/>
        </w:rPr>
        <w:t>)</w:t>
      </w:r>
    </w:p>
    <w:p w14:paraId="2497A677" w14:textId="77777777" w:rsidR="00C674A5" w:rsidRPr="00DD7D9B" w:rsidRDefault="00C674A5" w:rsidP="00C674A5">
      <w:pPr>
        <w:rPr>
          <w:b/>
          <w:color w:val="000000"/>
        </w:rPr>
      </w:pPr>
      <w:r w:rsidRPr="00DD7D9B">
        <w:rPr>
          <w:b/>
          <w:color w:val="000000"/>
        </w:rPr>
        <w:t>SECOND RESPONSE PAPER IS DUE</w:t>
      </w:r>
    </w:p>
    <w:p w14:paraId="5926D70E" w14:textId="7D3ACE20" w:rsidR="00846382" w:rsidRPr="00DD7D9B" w:rsidRDefault="00846382" w:rsidP="00EA5780">
      <w:pPr>
        <w:rPr>
          <w:color w:val="000000"/>
        </w:rPr>
      </w:pPr>
    </w:p>
    <w:p w14:paraId="6DC67C57" w14:textId="56A01F5B" w:rsidR="002957CB" w:rsidRPr="00DD7D9B" w:rsidRDefault="007936A6" w:rsidP="002957CB">
      <w:pPr>
        <w:ind w:firstLine="720"/>
        <w:rPr>
          <w:color w:val="000000"/>
        </w:rPr>
      </w:pPr>
      <w:r w:rsidRPr="00DD7D9B">
        <w:rPr>
          <w:b/>
          <w:color w:val="000000"/>
        </w:rPr>
        <w:t>Week 8</w:t>
      </w:r>
      <w:r w:rsidR="00423254" w:rsidRPr="00DD7D9B">
        <w:rPr>
          <w:color w:val="000000"/>
        </w:rPr>
        <w:t xml:space="preserve">: </w:t>
      </w:r>
      <w:r w:rsidR="004E36C5" w:rsidRPr="00DD7D9B">
        <w:rPr>
          <w:b/>
          <w:color w:val="000000"/>
        </w:rPr>
        <w:t>October 11</w:t>
      </w:r>
    </w:p>
    <w:p w14:paraId="0A04690B" w14:textId="1EEC5AB3" w:rsidR="00DA5917" w:rsidRPr="00DD7D9B" w:rsidRDefault="00AC3C77" w:rsidP="00EA5780">
      <w:pPr>
        <w:rPr>
          <w:color w:val="000000"/>
        </w:rPr>
      </w:pPr>
      <w:r w:rsidRPr="00DD7D9B">
        <w:rPr>
          <w:i/>
          <w:color w:val="000000"/>
        </w:rPr>
        <w:t>Seagull</w:t>
      </w:r>
      <w:r w:rsidRPr="00DD7D9B">
        <w:rPr>
          <w:color w:val="000000"/>
        </w:rPr>
        <w:t>, Act IV</w:t>
      </w:r>
      <w:r w:rsidR="00A373BC" w:rsidRPr="00DD7D9B">
        <w:rPr>
          <w:color w:val="000000"/>
        </w:rPr>
        <w:t xml:space="preserve"> (adaptations, clips)</w:t>
      </w:r>
    </w:p>
    <w:p w14:paraId="1F6EB1F3" w14:textId="169925CA" w:rsidR="00423254" w:rsidRPr="00DD7D9B" w:rsidRDefault="00423254" w:rsidP="00EA5780">
      <w:pPr>
        <w:rPr>
          <w:color w:val="000000"/>
        </w:rPr>
      </w:pPr>
      <w:r w:rsidRPr="00DD7D9B">
        <w:rPr>
          <w:color w:val="000000"/>
        </w:rPr>
        <w:t xml:space="preserve">Schopenhauer, </w:t>
      </w:r>
      <w:r w:rsidRPr="00DD7D9B">
        <w:rPr>
          <w:i/>
          <w:color w:val="000000"/>
        </w:rPr>
        <w:t xml:space="preserve">Essays and Aphorisms </w:t>
      </w:r>
      <w:r w:rsidR="0079225C" w:rsidRPr="00DD7D9B">
        <w:rPr>
          <w:i/>
          <w:color w:val="000000"/>
        </w:rPr>
        <w:t>(online)</w:t>
      </w:r>
    </w:p>
    <w:p w14:paraId="0220BAFD" w14:textId="77777777" w:rsidR="00C674A5" w:rsidRPr="00DD7D9B" w:rsidRDefault="00C674A5" w:rsidP="00EA5780">
      <w:pPr>
        <w:rPr>
          <w:color w:val="000000"/>
        </w:rPr>
      </w:pPr>
    </w:p>
    <w:p w14:paraId="69FD30BC" w14:textId="7DC71A99" w:rsidR="00C674A5" w:rsidRPr="00DD7D9B" w:rsidRDefault="007936A6" w:rsidP="00C674A5">
      <w:pPr>
        <w:ind w:firstLine="720"/>
        <w:rPr>
          <w:b/>
          <w:color w:val="000000"/>
        </w:rPr>
      </w:pPr>
      <w:r w:rsidRPr="00DD7D9B">
        <w:rPr>
          <w:b/>
          <w:color w:val="000000"/>
        </w:rPr>
        <w:t>Week 9</w:t>
      </w:r>
      <w:r w:rsidR="00C674A5" w:rsidRPr="00DD7D9B">
        <w:rPr>
          <w:color w:val="000000"/>
        </w:rPr>
        <w:t xml:space="preserve">: </w:t>
      </w:r>
      <w:r w:rsidR="004E36C5" w:rsidRPr="00DD7D9B">
        <w:rPr>
          <w:b/>
          <w:color w:val="000000"/>
        </w:rPr>
        <w:t>October 18</w:t>
      </w:r>
    </w:p>
    <w:p w14:paraId="31439468" w14:textId="77777777" w:rsidR="00C674A5" w:rsidRPr="00DD7D9B" w:rsidRDefault="00C674A5" w:rsidP="00C674A5">
      <w:pPr>
        <w:rPr>
          <w:color w:val="000000"/>
        </w:rPr>
      </w:pPr>
      <w:r w:rsidRPr="00DD7D9B">
        <w:rPr>
          <w:i/>
          <w:color w:val="000000"/>
        </w:rPr>
        <w:t>Seagull</w:t>
      </w:r>
      <w:r w:rsidRPr="00DD7D9B">
        <w:rPr>
          <w:color w:val="000000"/>
        </w:rPr>
        <w:t>, Act IV</w:t>
      </w:r>
    </w:p>
    <w:p w14:paraId="08A13A25" w14:textId="77777777" w:rsidR="00C674A5" w:rsidRPr="00DD7D9B" w:rsidRDefault="00C674A5" w:rsidP="00C674A5">
      <w:pPr>
        <w:rPr>
          <w:color w:val="000000"/>
        </w:rPr>
      </w:pPr>
      <w:r w:rsidRPr="00DD7D9B">
        <w:rPr>
          <w:color w:val="000000"/>
        </w:rPr>
        <w:t xml:space="preserve">Otto Rank, </w:t>
      </w:r>
      <w:r w:rsidRPr="00DD7D9B">
        <w:rPr>
          <w:i/>
          <w:color w:val="000000"/>
        </w:rPr>
        <w:t>Art and Artist</w:t>
      </w:r>
      <w:r w:rsidRPr="00DD7D9B">
        <w:rPr>
          <w:color w:val="000000"/>
        </w:rPr>
        <w:t xml:space="preserve"> (excerpt, a PDF file)</w:t>
      </w:r>
    </w:p>
    <w:p w14:paraId="50F4942B" w14:textId="77777777" w:rsidR="004E36C5" w:rsidRPr="00DD7D9B" w:rsidRDefault="004E36C5" w:rsidP="004E36C5">
      <w:pPr>
        <w:rPr>
          <w:b/>
          <w:i/>
          <w:color w:val="000000"/>
        </w:rPr>
      </w:pPr>
    </w:p>
    <w:p w14:paraId="5CDDC41A" w14:textId="4DA3F33A" w:rsidR="004E36C5" w:rsidRPr="00DD7D9B" w:rsidRDefault="004E36C5" w:rsidP="004E36C5">
      <w:pPr>
        <w:rPr>
          <w:b/>
          <w:i/>
          <w:color w:val="000000"/>
        </w:rPr>
      </w:pPr>
      <w:r w:rsidRPr="00DD7D9B">
        <w:rPr>
          <w:b/>
          <w:i/>
          <w:color w:val="000000"/>
        </w:rPr>
        <w:t xml:space="preserve">Let me know by the beginning of Week 10 which character you would like to discuss in class and when. </w:t>
      </w:r>
    </w:p>
    <w:p w14:paraId="733DDBD5" w14:textId="77777777" w:rsidR="00AE47AA" w:rsidRPr="00DD7D9B" w:rsidRDefault="00AE47AA" w:rsidP="002957CB">
      <w:pPr>
        <w:ind w:firstLine="720"/>
        <w:rPr>
          <w:b/>
          <w:color w:val="000000"/>
        </w:rPr>
      </w:pPr>
    </w:p>
    <w:p w14:paraId="066C6798" w14:textId="07741746" w:rsidR="002957CB" w:rsidRPr="00DD7D9B" w:rsidRDefault="007936A6" w:rsidP="002957CB">
      <w:pPr>
        <w:ind w:firstLine="720"/>
        <w:rPr>
          <w:color w:val="000000"/>
        </w:rPr>
      </w:pPr>
      <w:r w:rsidRPr="00DD7D9B">
        <w:rPr>
          <w:b/>
          <w:color w:val="000000"/>
        </w:rPr>
        <w:t>Week 10</w:t>
      </w:r>
      <w:r w:rsidR="00AC3C77" w:rsidRPr="00DD7D9B">
        <w:rPr>
          <w:color w:val="000000"/>
        </w:rPr>
        <w:t xml:space="preserve">: </w:t>
      </w:r>
      <w:r w:rsidR="004E36C5" w:rsidRPr="00DD7D9B">
        <w:rPr>
          <w:b/>
          <w:color w:val="000000"/>
        </w:rPr>
        <w:t>October 25</w:t>
      </w:r>
    </w:p>
    <w:p w14:paraId="207D03B8" w14:textId="37D88460" w:rsidR="00423254" w:rsidRPr="00DD7D9B" w:rsidRDefault="00AC3C77" w:rsidP="00EA5780">
      <w:pPr>
        <w:rPr>
          <w:color w:val="000000"/>
        </w:rPr>
      </w:pPr>
      <w:r w:rsidRPr="00DD7D9B">
        <w:rPr>
          <w:color w:val="000000"/>
        </w:rPr>
        <w:t xml:space="preserve">Boris Akunin, </w:t>
      </w:r>
      <w:r w:rsidRPr="00DD7D9B">
        <w:rPr>
          <w:i/>
          <w:color w:val="000000"/>
        </w:rPr>
        <w:t>Seagull-2</w:t>
      </w:r>
      <w:r w:rsidRPr="00DD7D9B">
        <w:rPr>
          <w:color w:val="000000"/>
        </w:rPr>
        <w:t>, Act I</w:t>
      </w:r>
      <w:r w:rsidR="00E9355B" w:rsidRPr="00DD7D9B">
        <w:rPr>
          <w:color w:val="000000"/>
        </w:rPr>
        <w:t xml:space="preserve">: </w:t>
      </w:r>
      <w:r w:rsidR="008C7D96" w:rsidRPr="00DD7D9B">
        <w:rPr>
          <w:b/>
          <w:bCs/>
        </w:rPr>
        <w:t xml:space="preserve">URL: </w:t>
      </w:r>
      <w:hyperlink r:id="rId12" w:history="1">
        <w:r w:rsidR="008C7D96" w:rsidRPr="00DD7D9B">
          <w:rPr>
            <w:color w:val="996D00"/>
            <w:u w:val="single" w:color="996D00"/>
          </w:rPr>
          <w:t>http://gateway.proquest.com.lp.hscl.ufl.edu/openurl/openurl?ctx_ver=Z39.88-2003&amp;xri:pqil:res_ver=0.2&amp;r  es_id=xri:lion-us&amp;rft_id=xri:lion:rec:abell:R03864782</w:t>
        </w:r>
      </w:hyperlink>
      <w:r w:rsidR="008C7D96" w:rsidRPr="00DD7D9B">
        <w:rPr>
          <w:rFonts w:ascii="MS Mincho" w:eastAsia="MS Mincho" w:hAnsi="MS Mincho" w:cs="MS Mincho" w:hint="eastAsia"/>
        </w:rPr>
        <w:t> </w:t>
      </w:r>
    </w:p>
    <w:p w14:paraId="26D27777" w14:textId="77777777" w:rsidR="00AE47AA" w:rsidRPr="00DD7D9B" w:rsidRDefault="00AE47AA" w:rsidP="002957CB">
      <w:pPr>
        <w:ind w:firstLine="720"/>
        <w:rPr>
          <w:b/>
          <w:color w:val="000000"/>
        </w:rPr>
      </w:pPr>
    </w:p>
    <w:p w14:paraId="4379AD6E" w14:textId="7E877B15" w:rsidR="002957CB" w:rsidRPr="00DD7D9B" w:rsidRDefault="007936A6" w:rsidP="002957CB">
      <w:pPr>
        <w:ind w:firstLine="720"/>
        <w:rPr>
          <w:b/>
          <w:color w:val="000000"/>
        </w:rPr>
      </w:pPr>
      <w:r w:rsidRPr="00DD7D9B">
        <w:rPr>
          <w:b/>
          <w:color w:val="000000"/>
        </w:rPr>
        <w:t>Week 11</w:t>
      </w:r>
      <w:r w:rsidR="00AC3C77" w:rsidRPr="00DD7D9B">
        <w:rPr>
          <w:color w:val="000000"/>
        </w:rPr>
        <w:t xml:space="preserve">: </w:t>
      </w:r>
      <w:r w:rsidR="004E36C5" w:rsidRPr="00DD7D9B">
        <w:rPr>
          <w:b/>
          <w:color w:val="000000"/>
        </w:rPr>
        <w:t>November 1</w:t>
      </w:r>
    </w:p>
    <w:p w14:paraId="6CA8FF19" w14:textId="156DB64D" w:rsidR="00E9355B" w:rsidRPr="00DD7D9B" w:rsidRDefault="00AC3C77" w:rsidP="00EA5780">
      <w:pPr>
        <w:rPr>
          <w:color w:val="000000"/>
        </w:rPr>
      </w:pPr>
      <w:r w:rsidRPr="00DD7D9B">
        <w:rPr>
          <w:color w:val="000000"/>
        </w:rPr>
        <w:t xml:space="preserve">Boris Akunin, </w:t>
      </w:r>
      <w:r w:rsidRPr="00DD7D9B">
        <w:rPr>
          <w:i/>
          <w:color w:val="000000"/>
        </w:rPr>
        <w:t>Seagull-2</w:t>
      </w:r>
      <w:r w:rsidRPr="00DD7D9B">
        <w:rPr>
          <w:color w:val="000000"/>
        </w:rPr>
        <w:t xml:space="preserve"> , Act II</w:t>
      </w:r>
      <w:r w:rsidR="00E9355B" w:rsidRPr="00DD7D9B">
        <w:rPr>
          <w:color w:val="000000"/>
        </w:rPr>
        <w:t xml:space="preserve">: </w:t>
      </w:r>
      <w:r w:rsidR="008C7D96" w:rsidRPr="00DD7D9B">
        <w:rPr>
          <w:b/>
          <w:bCs/>
          <w:color w:val="000000"/>
        </w:rPr>
        <w:t xml:space="preserve">URL: </w:t>
      </w:r>
      <w:hyperlink r:id="rId13" w:history="1">
        <w:r w:rsidR="008C7D96" w:rsidRPr="00DD7D9B">
          <w:rPr>
            <w:rStyle w:val="Hyperlink"/>
          </w:rPr>
          <w:t>http://gateway.proquest.com.lp.hscl.ufl.edu/openurl/openurl?ctx_ver=Z39.88-2003&amp;xri:pqil:res_ver=0.2&amp;r  es_id=xri:lion-us&amp;rft_id=xri:lion:rec:abell:R03864782</w:t>
        </w:r>
      </w:hyperlink>
      <w:r w:rsidR="008C7D96" w:rsidRPr="00DD7D9B">
        <w:rPr>
          <w:rFonts w:ascii="MS Mincho" w:eastAsia="MS Mincho" w:hAnsi="MS Mincho" w:cs="MS Mincho" w:hint="eastAsia"/>
          <w:color w:val="000000"/>
        </w:rPr>
        <w:t> </w:t>
      </w:r>
    </w:p>
    <w:p w14:paraId="3966E234" w14:textId="3B00BE35" w:rsidR="00AE47AA" w:rsidRPr="00DD7D9B" w:rsidRDefault="00AE47AA" w:rsidP="00EA5780">
      <w:pPr>
        <w:rPr>
          <w:color w:val="000000"/>
        </w:rPr>
      </w:pPr>
      <w:r w:rsidRPr="00DD7D9B">
        <w:rPr>
          <w:b/>
          <w:color w:val="000000"/>
        </w:rPr>
        <w:t>THIRD RESPONSE PAPER IS DUE</w:t>
      </w:r>
    </w:p>
    <w:p w14:paraId="268DBE83" w14:textId="77777777" w:rsidR="00AE47AA" w:rsidRPr="00DD7D9B" w:rsidRDefault="00AE47AA" w:rsidP="002957CB">
      <w:pPr>
        <w:ind w:firstLine="720"/>
        <w:rPr>
          <w:b/>
          <w:color w:val="000000"/>
        </w:rPr>
      </w:pPr>
    </w:p>
    <w:p w14:paraId="3F02B813" w14:textId="23388D1B" w:rsidR="002957CB" w:rsidRPr="00DD7D9B" w:rsidRDefault="007936A6" w:rsidP="002957CB">
      <w:pPr>
        <w:ind w:firstLine="720"/>
        <w:rPr>
          <w:b/>
          <w:color w:val="000000"/>
        </w:rPr>
      </w:pPr>
      <w:r w:rsidRPr="00DD7D9B">
        <w:rPr>
          <w:b/>
          <w:color w:val="000000"/>
        </w:rPr>
        <w:t>Week 12</w:t>
      </w:r>
      <w:r w:rsidR="00AC3C77" w:rsidRPr="00DD7D9B">
        <w:rPr>
          <w:color w:val="000000"/>
        </w:rPr>
        <w:t xml:space="preserve">: </w:t>
      </w:r>
      <w:r w:rsidR="004E36C5" w:rsidRPr="00DD7D9B">
        <w:rPr>
          <w:b/>
          <w:color w:val="000000"/>
        </w:rPr>
        <w:t>November 8</w:t>
      </w:r>
    </w:p>
    <w:p w14:paraId="2CC8F251" w14:textId="3859F896" w:rsidR="004E36C5" w:rsidRPr="00DD7D9B" w:rsidRDefault="004E36C5" w:rsidP="004E36C5">
      <w:pPr>
        <w:rPr>
          <w:color w:val="000000"/>
        </w:rPr>
      </w:pPr>
      <w:r w:rsidRPr="00DD7D9B">
        <w:rPr>
          <w:color w:val="000000"/>
        </w:rPr>
        <w:t xml:space="preserve">Konstantin Stanislavsky, </w:t>
      </w:r>
      <w:r w:rsidRPr="00DD7D9B">
        <w:rPr>
          <w:i/>
          <w:color w:val="000000"/>
        </w:rPr>
        <w:t>“Creating the Physical Life of a Role</w:t>
      </w:r>
      <w:r w:rsidRPr="00DD7D9B">
        <w:rPr>
          <w:color w:val="000000"/>
        </w:rPr>
        <w:t>” (excerpt, a PDF file from the instructor)</w:t>
      </w:r>
    </w:p>
    <w:p w14:paraId="6EA26F53" w14:textId="2DFD091D" w:rsidR="00DD7D9B" w:rsidRPr="00DD7D9B" w:rsidRDefault="00DD7D9B" w:rsidP="004E36C5">
      <w:r w:rsidRPr="00DD7D9B">
        <w:t xml:space="preserve">Galina Rylkova, “Reading Chekhov through Meyerhold’s Eyes” </w:t>
      </w:r>
      <w:r w:rsidRPr="00DD7D9B">
        <w:rPr>
          <w:color w:val="000000"/>
        </w:rPr>
        <w:t>(a PDF file from the instructor)</w:t>
      </w:r>
    </w:p>
    <w:p w14:paraId="0C20E1C4" w14:textId="77777777" w:rsidR="004E36C5" w:rsidRPr="00DD7D9B" w:rsidRDefault="004E36C5" w:rsidP="004E36C5">
      <w:pPr>
        <w:rPr>
          <w:color w:val="000000"/>
        </w:rPr>
      </w:pPr>
      <w:r w:rsidRPr="00DD7D9B">
        <w:rPr>
          <w:color w:val="000000"/>
        </w:rPr>
        <w:t>Students’ presentations</w:t>
      </w:r>
    </w:p>
    <w:p w14:paraId="6481C5A3" w14:textId="77777777" w:rsidR="004E36C5" w:rsidRPr="00DD7D9B" w:rsidRDefault="004E36C5" w:rsidP="004E36C5">
      <w:pPr>
        <w:rPr>
          <w:color w:val="000000"/>
        </w:rPr>
      </w:pPr>
      <w:r w:rsidRPr="00DD7D9B">
        <w:rPr>
          <w:color w:val="000000"/>
        </w:rPr>
        <w:t>Discussion</w:t>
      </w:r>
    </w:p>
    <w:p w14:paraId="085B3224" w14:textId="74DB8D9D" w:rsidR="00A373BC" w:rsidRPr="00DD7D9B" w:rsidRDefault="00A373BC" w:rsidP="004E36C5">
      <w:pPr>
        <w:rPr>
          <w:b/>
          <w:color w:val="000000"/>
        </w:rPr>
      </w:pPr>
    </w:p>
    <w:p w14:paraId="3EE8EF23" w14:textId="4C89A8BC" w:rsidR="002957CB" w:rsidRPr="00DD7D9B" w:rsidRDefault="007936A6" w:rsidP="002957CB">
      <w:pPr>
        <w:ind w:firstLine="720"/>
        <w:rPr>
          <w:color w:val="000000"/>
        </w:rPr>
      </w:pPr>
      <w:r w:rsidRPr="00DD7D9B">
        <w:rPr>
          <w:b/>
          <w:color w:val="000000"/>
        </w:rPr>
        <w:t>Week 13</w:t>
      </w:r>
      <w:r w:rsidR="00AC3C77" w:rsidRPr="00DD7D9B">
        <w:rPr>
          <w:color w:val="000000"/>
        </w:rPr>
        <w:t xml:space="preserve">: </w:t>
      </w:r>
      <w:r w:rsidR="004E36C5" w:rsidRPr="00DD7D9B">
        <w:rPr>
          <w:b/>
          <w:color w:val="000000"/>
        </w:rPr>
        <w:t>November 15</w:t>
      </w:r>
    </w:p>
    <w:p w14:paraId="522ABB50" w14:textId="51578730" w:rsidR="00AA0D18" w:rsidRPr="00DD7D9B" w:rsidRDefault="00F72B55" w:rsidP="00EA5780">
      <w:pPr>
        <w:rPr>
          <w:color w:val="000000"/>
        </w:rPr>
      </w:pPr>
      <w:r w:rsidRPr="00DD7D9B">
        <w:rPr>
          <w:color w:val="000000"/>
        </w:rPr>
        <w:t>S</w:t>
      </w:r>
      <w:r w:rsidR="00AA0D18" w:rsidRPr="00DD7D9B">
        <w:rPr>
          <w:color w:val="000000"/>
        </w:rPr>
        <w:t xml:space="preserve">tudents’ presentations </w:t>
      </w:r>
    </w:p>
    <w:p w14:paraId="2B094E14" w14:textId="1F051F4C" w:rsidR="00F72B55" w:rsidRPr="00DD7D9B" w:rsidRDefault="00F72B55" w:rsidP="00EA5780">
      <w:pPr>
        <w:rPr>
          <w:color w:val="000000"/>
        </w:rPr>
      </w:pPr>
      <w:r w:rsidRPr="00DD7D9B">
        <w:rPr>
          <w:color w:val="000000"/>
        </w:rPr>
        <w:t>Discussion</w:t>
      </w:r>
    </w:p>
    <w:p w14:paraId="27275EC9" w14:textId="581B1E78" w:rsidR="00AE47AA" w:rsidRPr="00DD7D9B" w:rsidRDefault="00AE47AA" w:rsidP="002957CB">
      <w:pPr>
        <w:ind w:firstLine="720"/>
        <w:rPr>
          <w:b/>
          <w:color w:val="000000"/>
        </w:rPr>
      </w:pPr>
    </w:p>
    <w:p w14:paraId="236CCA32" w14:textId="720DFCF3" w:rsidR="004E36C5" w:rsidRPr="00DD7D9B" w:rsidRDefault="004E36C5" w:rsidP="002957CB">
      <w:pPr>
        <w:ind w:firstLine="720"/>
        <w:rPr>
          <w:b/>
          <w:color w:val="000000"/>
        </w:rPr>
      </w:pPr>
      <w:r w:rsidRPr="00DD7D9B">
        <w:rPr>
          <w:b/>
          <w:color w:val="000000"/>
        </w:rPr>
        <w:t>Week 14: November 22: No class, Thanksgiving</w:t>
      </w:r>
    </w:p>
    <w:p w14:paraId="66811546" w14:textId="77777777" w:rsidR="004E36C5" w:rsidRPr="00DD7D9B" w:rsidRDefault="004E36C5" w:rsidP="002957CB">
      <w:pPr>
        <w:ind w:firstLine="720"/>
        <w:rPr>
          <w:b/>
          <w:color w:val="000000"/>
        </w:rPr>
      </w:pPr>
    </w:p>
    <w:p w14:paraId="206D26E5" w14:textId="4ECE78BE" w:rsidR="002957CB" w:rsidRPr="00DD7D9B" w:rsidRDefault="004E36C5" w:rsidP="002957CB">
      <w:pPr>
        <w:ind w:firstLine="720"/>
        <w:rPr>
          <w:color w:val="000000"/>
        </w:rPr>
      </w:pPr>
      <w:r w:rsidRPr="00DD7D9B">
        <w:rPr>
          <w:b/>
          <w:color w:val="000000"/>
        </w:rPr>
        <w:t xml:space="preserve">Week </w:t>
      </w:r>
      <w:r w:rsidR="00240315" w:rsidRPr="00DD7D9B">
        <w:rPr>
          <w:b/>
          <w:color w:val="000000"/>
        </w:rPr>
        <w:t>15</w:t>
      </w:r>
      <w:r w:rsidR="00AC3C77" w:rsidRPr="00DD7D9B">
        <w:rPr>
          <w:color w:val="000000"/>
        </w:rPr>
        <w:t xml:space="preserve">: </w:t>
      </w:r>
      <w:r w:rsidRPr="00DD7D9B">
        <w:rPr>
          <w:b/>
          <w:color w:val="000000"/>
        </w:rPr>
        <w:t>November 29</w:t>
      </w:r>
    </w:p>
    <w:p w14:paraId="4F2FA6AE" w14:textId="3888CAC8" w:rsidR="00AA0D18" w:rsidRPr="00DD7D9B" w:rsidRDefault="00F72B55" w:rsidP="00EA5780">
      <w:pPr>
        <w:rPr>
          <w:color w:val="000000"/>
        </w:rPr>
      </w:pPr>
      <w:r w:rsidRPr="00DD7D9B">
        <w:rPr>
          <w:color w:val="000000"/>
        </w:rPr>
        <w:t>S</w:t>
      </w:r>
      <w:r w:rsidR="00AA0D18" w:rsidRPr="00DD7D9B">
        <w:rPr>
          <w:color w:val="000000"/>
        </w:rPr>
        <w:t>tudents’ presentations</w:t>
      </w:r>
    </w:p>
    <w:p w14:paraId="228E6BC5" w14:textId="4CC93125" w:rsidR="00F72B55" w:rsidRPr="00DD7D9B" w:rsidRDefault="00F72B55" w:rsidP="00EA5780">
      <w:pPr>
        <w:rPr>
          <w:color w:val="000000"/>
        </w:rPr>
      </w:pPr>
      <w:r w:rsidRPr="00DD7D9B">
        <w:rPr>
          <w:color w:val="000000"/>
        </w:rPr>
        <w:t>Discussion</w:t>
      </w:r>
    </w:p>
    <w:p w14:paraId="3751AD81" w14:textId="77777777" w:rsidR="005A1337" w:rsidRPr="00DD7D9B" w:rsidRDefault="005A1337" w:rsidP="00EA5780">
      <w:pPr>
        <w:rPr>
          <w:color w:val="000000"/>
        </w:rPr>
      </w:pPr>
    </w:p>
    <w:p w14:paraId="77813229" w14:textId="3F83EF24" w:rsidR="00423254" w:rsidRPr="00DD7D9B" w:rsidRDefault="004E36C5" w:rsidP="004E36C5">
      <w:pPr>
        <w:jc w:val="center"/>
        <w:rPr>
          <w:b/>
          <w:color w:val="000000"/>
        </w:rPr>
      </w:pPr>
      <w:r w:rsidRPr="00DD7D9B">
        <w:rPr>
          <w:b/>
          <w:color w:val="000000"/>
        </w:rPr>
        <w:t>No final exam</w:t>
      </w:r>
    </w:p>
    <w:p w14:paraId="6A957BDF" w14:textId="77777777" w:rsidR="004E36C5" w:rsidRPr="00DD7D9B" w:rsidRDefault="004E36C5" w:rsidP="008D2A68">
      <w:pPr>
        <w:pStyle w:val="BodyText"/>
        <w:spacing w:line="240" w:lineRule="auto"/>
        <w:rPr>
          <w:rFonts w:ascii="Times New Roman" w:hAnsi="Times New Roman"/>
          <w:b/>
          <w:sz w:val="24"/>
          <w:szCs w:val="24"/>
        </w:rPr>
      </w:pPr>
    </w:p>
    <w:sectPr w:rsidR="004E36C5" w:rsidRPr="00DD7D9B" w:rsidSect="00AE767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68068" w14:textId="77777777" w:rsidR="00077464" w:rsidRDefault="00077464">
      <w:r>
        <w:separator/>
      </w:r>
    </w:p>
  </w:endnote>
  <w:endnote w:type="continuationSeparator" w:id="0">
    <w:p w14:paraId="647110BF" w14:textId="77777777" w:rsidR="00077464" w:rsidRDefault="0007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charset w:val="00"/>
    <w:family w:val="swiss"/>
    <w:pitch w:val="variable"/>
    <w:sig w:usb0="E00002FF" w:usb1="5200205F" w:usb2="00A0C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343AB" w14:textId="77777777" w:rsidR="00077464" w:rsidRDefault="00077464">
      <w:r>
        <w:separator/>
      </w:r>
    </w:p>
  </w:footnote>
  <w:footnote w:type="continuationSeparator" w:id="0">
    <w:p w14:paraId="35183F0A" w14:textId="77777777" w:rsidR="00077464" w:rsidRDefault="00077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161D9"/>
    <w:multiLevelType w:val="hybridMultilevel"/>
    <w:tmpl w:val="0004E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C4979"/>
    <w:multiLevelType w:val="multilevel"/>
    <w:tmpl w:val="C85E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B59D7"/>
    <w:multiLevelType w:val="multilevel"/>
    <w:tmpl w:val="C600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0498A"/>
    <w:multiLevelType w:val="hybridMultilevel"/>
    <w:tmpl w:val="0E7C03B6"/>
    <w:lvl w:ilvl="0" w:tplc="A6B6921C">
      <w:start w:val="1"/>
      <w:numFmt w:val="decimal"/>
      <w:lvlText w:val="%1)"/>
      <w:lvlJc w:val="left"/>
      <w:pPr>
        <w:tabs>
          <w:tab w:val="num" w:pos="1140"/>
        </w:tabs>
        <w:ind w:left="114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7260FF"/>
    <w:multiLevelType w:val="multilevel"/>
    <w:tmpl w:val="CB28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F2883"/>
    <w:multiLevelType w:val="hybridMultilevel"/>
    <w:tmpl w:val="BA0A83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9C21E9"/>
    <w:multiLevelType w:val="hybridMultilevel"/>
    <w:tmpl w:val="5950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0D6292"/>
    <w:multiLevelType w:val="hybridMultilevel"/>
    <w:tmpl w:val="DB48EA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F12F9"/>
    <w:multiLevelType w:val="hybridMultilevel"/>
    <w:tmpl w:val="125E0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310947"/>
    <w:multiLevelType w:val="hybridMultilevel"/>
    <w:tmpl w:val="5822705C"/>
    <w:lvl w:ilvl="0" w:tplc="D084E114">
      <w:start w:val="1"/>
      <w:numFmt w:val="decimal"/>
      <w:lvlText w:val="%1)"/>
      <w:lvlJc w:val="left"/>
      <w:pPr>
        <w:ind w:left="1500" w:hanging="360"/>
      </w:pPr>
      <w:rPr>
        <w:rFonts w:hint="default"/>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15:restartNumberingAfterBreak="0">
    <w:nsid w:val="5BC02102"/>
    <w:multiLevelType w:val="hybridMultilevel"/>
    <w:tmpl w:val="0B7283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53EE1"/>
    <w:multiLevelType w:val="multilevel"/>
    <w:tmpl w:val="F568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2A6C4B"/>
    <w:multiLevelType w:val="hybridMultilevel"/>
    <w:tmpl w:val="A3429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374C6F"/>
    <w:multiLevelType w:val="hybridMultilevel"/>
    <w:tmpl w:val="FEC20F1A"/>
    <w:lvl w:ilvl="0" w:tplc="A6B6921C">
      <w:start w:val="1"/>
      <w:numFmt w:val="decimal"/>
      <w:lvlText w:val="%1)"/>
      <w:lvlJc w:val="left"/>
      <w:pPr>
        <w:tabs>
          <w:tab w:val="num" w:pos="1140"/>
        </w:tabs>
        <w:ind w:left="1140" w:hanging="42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3"/>
  </w:num>
  <w:num w:numId="2">
    <w:abstractNumId w:val="3"/>
  </w:num>
  <w:num w:numId="3">
    <w:abstractNumId w:val="5"/>
  </w:num>
  <w:num w:numId="4">
    <w:abstractNumId w:val="1"/>
  </w:num>
  <w:num w:numId="5">
    <w:abstractNumId w:val="4"/>
  </w:num>
  <w:num w:numId="6">
    <w:abstractNumId w:val="2"/>
  </w:num>
  <w:num w:numId="7">
    <w:abstractNumId w:val="11"/>
  </w:num>
  <w:num w:numId="8">
    <w:abstractNumId w:val="0"/>
  </w:num>
  <w:num w:numId="9">
    <w:abstractNumId w:val="9"/>
  </w:num>
  <w:num w:numId="10">
    <w:abstractNumId w:val="12"/>
  </w:num>
  <w:num w:numId="11">
    <w:abstractNumId w:val="8"/>
  </w:num>
  <w:num w:numId="12">
    <w:abstractNumId w:val="7"/>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77"/>
    <w:rsid w:val="00077464"/>
    <w:rsid w:val="000E5A95"/>
    <w:rsid w:val="001457C7"/>
    <w:rsid w:val="0015166D"/>
    <w:rsid w:val="00176C83"/>
    <w:rsid w:val="001B5FCE"/>
    <w:rsid w:val="001F559A"/>
    <w:rsid w:val="001F5EF9"/>
    <w:rsid w:val="002257C2"/>
    <w:rsid w:val="00237B10"/>
    <w:rsid w:val="00240315"/>
    <w:rsid w:val="002668F7"/>
    <w:rsid w:val="00272E1A"/>
    <w:rsid w:val="002946B1"/>
    <w:rsid w:val="002957CB"/>
    <w:rsid w:val="002C113C"/>
    <w:rsid w:val="002E28E4"/>
    <w:rsid w:val="00323049"/>
    <w:rsid w:val="00372AD4"/>
    <w:rsid w:val="00423254"/>
    <w:rsid w:val="00434276"/>
    <w:rsid w:val="00462771"/>
    <w:rsid w:val="00492097"/>
    <w:rsid w:val="004A5017"/>
    <w:rsid w:val="004D23C0"/>
    <w:rsid w:val="004E36C5"/>
    <w:rsid w:val="00512822"/>
    <w:rsid w:val="00524B82"/>
    <w:rsid w:val="00571BE5"/>
    <w:rsid w:val="0058313B"/>
    <w:rsid w:val="00595841"/>
    <w:rsid w:val="005A1337"/>
    <w:rsid w:val="005C78BD"/>
    <w:rsid w:val="005D0876"/>
    <w:rsid w:val="0062473C"/>
    <w:rsid w:val="00665396"/>
    <w:rsid w:val="006973B6"/>
    <w:rsid w:val="006A516A"/>
    <w:rsid w:val="0071265D"/>
    <w:rsid w:val="00726141"/>
    <w:rsid w:val="00740822"/>
    <w:rsid w:val="007507F3"/>
    <w:rsid w:val="0078508A"/>
    <w:rsid w:val="007908C3"/>
    <w:rsid w:val="0079225C"/>
    <w:rsid w:val="007936A6"/>
    <w:rsid w:val="007C6475"/>
    <w:rsid w:val="007F3197"/>
    <w:rsid w:val="00823BB0"/>
    <w:rsid w:val="0084206D"/>
    <w:rsid w:val="00846382"/>
    <w:rsid w:val="00891976"/>
    <w:rsid w:val="008B2D3F"/>
    <w:rsid w:val="008C5475"/>
    <w:rsid w:val="008C7D96"/>
    <w:rsid w:val="008D2A68"/>
    <w:rsid w:val="008D6242"/>
    <w:rsid w:val="00955CCB"/>
    <w:rsid w:val="009B253F"/>
    <w:rsid w:val="009E01B5"/>
    <w:rsid w:val="00A127FE"/>
    <w:rsid w:val="00A14A1A"/>
    <w:rsid w:val="00A373BC"/>
    <w:rsid w:val="00A40FAE"/>
    <w:rsid w:val="00AA0D18"/>
    <w:rsid w:val="00AB1FB6"/>
    <w:rsid w:val="00AC3C77"/>
    <w:rsid w:val="00AE47AA"/>
    <w:rsid w:val="00AE7677"/>
    <w:rsid w:val="00B03C30"/>
    <w:rsid w:val="00B2145F"/>
    <w:rsid w:val="00BA6C4C"/>
    <w:rsid w:val="00BB221B"/>
    <w:rsid w:val="00BC5B0C"/>
    <w:rsid w:val="00C41561"/>
    <w:rsid w:val="00C674A5"/>
    <w:rsid w:val="00CE4613"/>
    <w:rsid w:val="00D117BB"/>
    <w:rsid w:val="00D64718"/>
    <w:rsid w:val="00D67370"/>
    <w:rsid w:val="00DA5917"/>
    <w:rsid w:val="00DB2E09"/>
    <w:rsid w:val="00DD5B7A"/>
    <w:rsid w:val="00DD7D9B"/>
    <w:rsid w:val="00DE06B2"/>
    <w:rsid w:val="00E44947"/>
    <w:rsid w:val="00E530E5"/>
    <w:rsid w:val="00E9355B"/>
    <w:rsid w:val="00E94053"/>
    <w:rsid w:val="00EA5780"/>
    <w:rsid w:val="00EE3CB1"/>
    <w:rsid w:val="00EF35F8"/>
    <w:rsid w:val="00F1690B"/>
    <w:rsid w:val="00F72B55"/>
    <w:rsid w:val="00FE0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F828536"/>
  <w14:defaultImageDpi w14:val="300"/>
  <w15:docId w15:val="{8066E384-C5D3-474F-87E4-E577E722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2257C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257C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1DBC"/>
    <w:pPr>
      <w:tabs>
        <w:tab w:val="center" w:pos="4320"/>
        <w:tab w:val="right" w:pos="8640"/>
      </w:tabs>
    </w:pPr>
  </w:style>
  <w:style w:type="paragraph" w:styleId="BodyText">
    <w:name w:val="Body Text"/>
    <w:basedOn w:val="Normal"/>
    <w:link w:val="BodyTextChar"/>
    <w:rsid w:val="00530182"/>
    <w:pPr>
      <w:spacing w:line="360" w:lineRule="auto"/>
      <w:jc w:val="both"/>
    </w:pPr>
    <w:rPr>
      <w:rFonts w:ascii="Geneva" w:hAnsi="Geneva"/>
      <w:sz w:val="20"/>
      <w:szCs w:val="20"/>
    </w:rPr>
  </w:style>
  <w:style w:type="character" w:styleId="Hyperlink">
    <w:name w:val="Hyperlink"/>
    <w:basedOn w:val="DefaultParagraphFont"/>
    <w:uiPriority w:val="99"/>
    <w:rsid w:val="00530182"/>
    <w:rPr>
      <w:color w:val="0000FF"/>
      <w:u w:val="single"/>
    </w:rPr>
  </w:style>
  <w:style w:type="paragraph" w:styleId="FootnoteText">
    <w:name w:val="footnote text"/>
    <w:basedOn w:val="Normal"/>
    <w:semiHidden/>
    <w:rsid w:val="002F38B0"/>
  </w:style>
  <w:style w:type="character" w:styleId="FootnoteReference">
    <w:name w:val="footnote reference"/>
    <w:basedOn w:val="DefaultParagraphFont"/>
    <w:rsid w:val="002F38B0"/>
    <w:rPr>
      <w:vertAlign w:val="superscript"/>
    </w:rPr>
  </w:style>
  <w:style w:type="character" w:customStyle="1" w:styleId="BodyTextChar">
    <w:name w:val="Body Text Char"/>
    <w:basedOn w:val="DefaultParagraphFont"/>
    <w:link w:val="BodyText"/>
    <w:rsid w:val="00512822"/>
    <w:rPr>
      <w:rFonts w:ascii="Geneva" w:hAnsi="Geneva"/>
    </w:rPr>
  </w:style>
  <w:style w:type="character" w:styleId="FollowedHyperlink">
    <w:name w:val="FollowedHyperlink"/>
    <w:basedOn w:val="DefaultParagraphFont"/>
    <w:uiPriority w:val="99"/>
    <w:semiHidden/>
    <w:unhideWhenUsed/>
    <w:rsid w:val="006973B6"/>
    <w:rPr>
      <w:color w:val="800080" w:themeColor="followedHyperlink"/>
      <w:u w:val="single"/>
    </w:rPr>
  </w:style>
  <w:style w:type="character" w:customStyle="1" w:styleId="moretext">
    <w:name w:val="moretext"/>
    <w:basedOn w:val="DefaultParagraphFont"/>
    <w:rsid w:val="002946B1"/>
  </w:style>
  <w:style w:type="paragraph" w:styleId="ListParagraph">
    <w:name w:val="List Paragraph"/>
    <w:basedOn w:val="Normal"/>
    <w:uiPriority w:val="34"/>
    <w:qFormat/>
    <w:rsid w:val="002946B1"/>
    <w:pPr>
      <w:ind w:left="720"/>
      <w:contextualSpacing/>
    </w:pPr>
  </w:style>
  <w:style w:type="character" w:customStyle="1" w:styleId="chicklets">
    <w:name w:val="chicklets"/>
    <w:basedOn w:val="DefaultParagraphFont"/>
    <w:rsid w:val="002946B1"/>
  </w:style>
  <w:style w:type="character" w:customStyle="1" w:styleId="eventname">
    <w:name w:val="eventname"/>
    <w:basedOn w:val="DefaultParagraphFont"/>
    <w:rsid w:val="002946B1"/>
  </w:style>
  <w:style w:type="character" w:customStyle="1" w:styleId="bvrrreviewtext">
    <w:name w:val="bvrrreviewtext"/>
    <w:basedOn w:val="DefaultParagraphFont"/>
    <w:rsid w:val="002257C2"/>
  </w:style>
  <w:style w:type="character" w:customStyle="1" w:styleId="Heading1Char">
    <w:name w:val="Heading 1 Char"/>
    <w:basedOn w:val="DefaultParagraphFont"/>
    <w:link w:val="Heading1"/>
    <w:uiPriority w:val="9"/>
    <w:rsid w:val="002257C2"/>
    <w:rPr>
      <w:rFonts w:ascii="Times" w:hAnsi="Times"/>
      <w:b/>
      <w:bCs/>
      <w:kern w:val="36"/>
      <w:sz w:val="48"/>
      <w:szCs w:val="48"/>
    </w:rPr>
  </w:style>
  <w:style w:type="character" w:customStyle="1" w:styleId="Heading2Char">
    <w:name w:val="Heading 2 Char"/>
    <w:basedOn w:val="DefaultParagraphFont"/>
    <w:link w:val="Heading2"/>
    <w:uiPriority w:val="9"/>
    <w:rsid w:val="002257C2"/>
    <w:rPr>
      <w:rFonts w:ascii="Times" w:hAnsi="Times"/>
      <w:b/>
      <w:bCs/>
      <w:sz w:val="36"/>
      <w:szCs w:val="36"/>
    </w:rPr>
  </w:style>
  <w:style w:type="character" w:customStyle="1" w:styleId="dots">
    <w:name w:val="dots"/>
    <w:basedOn w:val="DefaultParagraphFont"/>
    <w:rsid w:val="002257C2"/>
  </w:style>
  <w:style w:type="paragraph" w:styleId="NormalWeb">
    <w:name w:val="Normal (Web)"/>
    <w:basedOn w:val="Normal"/>
    <w:uiPriority w:val="99"/>
    <w:semiHidden/>
    <w:unhideWhenUsed/>
    <w:rsid w:val="00BB221B"/>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BB221B"/>
    <w:rPr>
      <w:b/>
      <w:bCs/>
    </w:rPr>
  </w:style>
  <w:style w:type="character" w:customStyle="1" w:styleId="awards-organization">
    <w:name w:val="awards-organization"/>
    <w:basedOn w:val="DefaultParagraphFont"/>
    <w:rsid w:val="00BB221B"/>
  </w:style>
  <w:style w:type="character" w:customStyle="1" w:styleId="subjnumbcdl">
    <w:name w:val="subjnumbcdl"/>
    <w:basedOn w:val="DefaultParagraphFont"/>
    <w:rsid w:val="001F559A"/>
  </w:style>
  <w:style w:type="paragraph" w:styleId="PlainText">
    <w:name w:val="Plain Text"/>
    <w:basedOn w:val="Normal"/>
    <w:link w:val="PlainTextChar"/>
    <w:rsid w:val="00955CCB"/>
    <w:rPr>
      <w:rFonts w:ascii="Courier New" w:hAnsi="Courier New" w:cs="Courier New"/>
      <w:sz w:val="20"/>
      <w:szCs w:val="20"/>
    </w:rPr>
  </w:style>
  <w:style w:type="character" w:customStyle="1" w:styleId="PlainTextChar">
    <w:name w:val="Plain Text Char"/>
    <w:basedOn w:val="DefaultParagraphFont"/>
    <w:link w:val="PlainText"/>
    <w:rsid w:val="00955CC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2347">
      <w:bodyDiv w:val="1"/>
      <w:marLeft w:val="0"/>
      <w:marRight w:val="0"/>
      <w:marTop w:val="0"/>
      <w:marBottom w:val="0"/>
      <w:divBdr>
        <w:top w:val="none" w:sz="0" w:space="0" w:color="auto"/>
        <w:left w:val="none" w:sz="0" w:space="0" w:color="auto"/>
        <w:bottom w:val="none" w:sz="0" w:space="0" w:color="auto"/>
        <w:right w:val="none" w:sz="0" w:space="0" w:color="auto"/>
      </w:divBdr>
      <w:divsChild>
        <w:div w:id="361446544">
          <w:marLeft w:val="0"/>
          <w:marRight w:val="0"/>
          <w:marTop w:val="0"/>
          <w:marBottom w:val="0"/>
          <w:divBdr>
            <w:top w:val="none" w:sz="0" w:space="0" w:color="auto"/>
            <w:left w:val="none" w:sz="0" w:space="0" w:color="auto"/>
            <w:bottom w:val="none" w:sz="0" w:space="0" w:color="auto"/>
            <w:right w:val="none" w:sz="0" w:space="0" w:color="auto"/>
          </w:divBdr>
          <w:divsChild>
            <w:div w:id="1915772171">
              <w:marLeft w:val="0"/>
              <w:marRight w:val="0"/>
              <w:marTop w:val="0"/>
              <w:marBottom w:val="0"/>
              <w:divBdr>
                <w:top w:val="none" w:sz="0" w:space="0" w:color="auto"/>
                <w:left w:val="none" w:sz="0" w:space="0" w:color="auto"/>
                <w:bottom w:val="none" w:sz="0" w:space="0" w:color="auto"/>
                <w:right w:val="none" w:sz="0" w:space="0" w:color="auto"/>
              </w:divBdr>
            </w:div>
          </w:divsChild>
        </w:div>
        <w:div w:id="2031058562">
          <w:marLeft w:val="0"/>
          <w:marRight w:val="0"/>
          <w:marTop w:val="0"/>
          <w:marBottom w:val="0"/>
          <w:divBdr>
            <w:top w:val="none" w:sz="0" w:space="0" w:color="auto"/>
            <w:left w:val="none" w:sz="0" w:space="0" w:color="auto"/>
            <w:bottom w:val="none" w:sz="0" w:space="0" w:color="auto"/>
            <w:right w:val="none" w:sz="0" w:space="0" w:color="auto"/>
          </w:divBdr>
          <w:divsChild>
            <w:div w:id="1620604569">
              <w:marLeft w:val="0"/>
              <w:marRight w:val="0"/>
              <w:marTop w:val="0"/>
              <w:marBottom w:val="0"/>
              <w:divBdr>
                <w:top w:val="none" w:sz="0" w:space="0" w:color="auto"/>
                <w:left w:val="none" w:sz="0" w:space="0" w:color="auto"/>
                <w:bottom w:val="none" w:sz="0" w:space="0" w:color="auto"/>
                <w:right w:val="none" w:sz="0" w:space="0" w:color="auto"/>
              </w:divBdr>
              <w:divsChild>
                <w:div w:id="4817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9884">
      <w:bodyDiv w:val="1"/>
      <w:marLeft w:val="0"/>
      <w:marRight w:val="0"/>
      <w:marTop w:val="0"/>
      <w:marBottom w:val="0"/>
      <w:divBdr>
        <w:top w:val="none" w:sz="0" w:space="0" w:color="auto"/>
        <w:left w:val="none" w:sz="0" w:space="0" w:color="auto"/>
        <w:bottom w:val="none" w:sz="0" w:space="0" w:color="auto"/>
        <w:right w:val="none" w:sz="0" w:space="0" w:color="auto"/>
      </w:divBdr>
    </w:div>
    <w:div w:id="217132783">
      <w:bodyDiv w:val="1"/>
      <w:marLeft w:val="0"/>
      <w:marRight w:val="0"/>
      <w:marTop w:val="0"/>
      <w:marBottom w:val="0"/>
      <w:divBdr>
        <w:top w:val="none" w:sz="0" w:space="0" w:color="auto"/>
        <w:left w:val="none" w:sz="0" w:space="0" w:color="auto"/>
        <w:bottom w:val="none" w:sz="0" w:space="0" w:color="auto"/>
        <w:right w:val="none" w:sz="0" w:space="0" w:color="auto"/>
      </w:divBdr>
    </w:div>
    <w:div w:id="297345106">
      <w:bodyDiv w:val="1"/>
      <w:marLeft w:val="0"/>
      <w:marRight w:val="0"/>
      <w:marTop w:val="0"/>
      <w:marBottom w:val="0"/>
      <w:divBdr>
        <w:top w:val="none" w:sz="0" w:space="0" w:color="auto"/>
        <w:left w:val="none" w:sz="0" w:space="0" w:color="auto"/>
        <w:bottom w:val="none" w:sz="0" w:space="0" w:color="auto"/>
        <w:right w:val="none" w:sz="0" w:space="0" w:color="auto"/>
      </w:divBdr>
    </w:div>
    <w:div w:id="565069253">
      <w:bodyDiv w:val="1"/>
      <w:marLeft w:val="0"/>
      <w:marRight w:val="0"/>
      <w:marTop w:val="0"/>
      <w:marBottom w:val="0"/>
      <w:divBdr>
        <w:top w:val="none" w:sz="0" w:space="0" w:color="auto"/>
        <w:left w:val="none" w:sz="0" w:space="0" w:color="auto"/>
        <w:bottom w:val="none" w:sz="0" w:space="0" w:color="auto"/>
        <w:right w:val="none" w:sz="0" w:space="0" w:color="auto"/>
      </w:divBdr>
      <w:divsChild>
        <w:div w:id="1412579143">
          <w:marLeft w:val="0"/>
          <w:marRight w:val="0"/>
          <w:marTop w:val="0"/>
          <w:marBottom w:val="0"/>
          <w:divBdr>
            <w:top w:val="none" w:sz="0" w:space="0" w:color="auto"/>
            <w:left w:val="none" w:sz="0" w:space="0" w:color="auto"/>
            <w:bottom w:val="none" w:sz="0" w:space="0" w:color="auto"/>
            <w:right w:val="none" w:sz="0" w:space="0" w:color="auto"/>
          </w:divBdr>
          <w:divsChild>
            <w:div w:id="1678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3739">
      <w:bodyDiv w:val="1"/>
      <w:marLeft w:val="0"/>
      <w:marRight w:val="0"/>
      <w:marTop w:val="0"/>
      <w:marBottom w:val="0"/>
      <w:divBdr>
        <w:top w:val="none" w:sz="0" w:space="0" w:color="auto"/>
        <w:left w:val="none" w:sz="0" w:space="0" w:color="auto"/>
        <w:bottom w:val="none" w:sz="0" w:space="0" w:color="auto"/>
        <w:right w:val="none" w:sz="0" w:space="0" w:color="auto"/>
      </w:divBdr>
    </w:div>
    <w:div w:id="729423540">
      <w:bodyDiv w:val="1"/>
      <w:marLeft w:val="0"/>
      <w:marRight w:val="0"/>
      <w:marTop w:val="0"/>
      <w:marBottom w:val="0"/>
      <w:divBdr>
        <w:top w:val="none" w:sz="0" w:space="0" w:color="auto"/>
        <w:left w:val="none" w:sz="0" w:space="0" w:color="auto"/>
        <w:bottom w:val="none" w:sz="0" w:space="0" w:color="auto"/>
        <w:right w:val="none" w:sz="0" w:space="0" w:color="auto"/>
      </w:divBdr>
    </w:div>
    <w:div w:id="734550009">
      <w:bodyDiv w:val="1"/>
      <w:marLeft w:val="0"/>
      <w:marRight w:val="0"/>
      <w:marTop w:val="0"/>
      <w:marBottom w:val="0"/>
      <w:divBdr>
        <w:top w:val="none" w:sz="0" w:space="0" w:color="auto"/>
        <w:left w:val="none" w:sz="0" w:space="0" w:color="auto"/>
        <w:bottom w:val="none" w:sz="0" w:space="0" w:color="auto"/>
        <w:right w:val="none" w:sz="0" w:space="0" w:color="auto"/>
      </w:divBdr>
    </w:div>
    <w:div w:id="1227569723">
      <w:bodyDiv w:val="1"/>
      <w:marLeft w:val="0"/>
      <w:marRight w:val="0"/>
      <w:marTop w:val="0"/>
      <w:marBottom w:val="0"/>
      <w:divBdr>
        <w:top w:val="none" w:sz="0" w:space="0" w:color="auto"/>
        <w:left w:val="none" w:sz="0" w:space="0" w:color="auto"/>
        <w:bottom w:val="none" w:sz="0" w:space="0" w:color="auto"/>
        <w:right w:val="none" w:sz="0" w:space="0" w:color="auto"/>
      </w:divBdr>
    </w:div>
    <w:div w:id="1312294741">
      <w:bodyDiv w:val="1"/>
      <w:marLeft w:val="0"/>
      <w:marRight w:val="0"/>
      <w:marTop w:val="0"/>
      <w:marBottom w:val="0"/>
      <w:divBdr>
        <w:top w:val="none" w:sz="0" w:space="0" w:color="auto"/>
        <w:left w:val="none" w:sz="0" w:space="0" w:color="auto"/>
        <w:bottom w:val="none" w:sz="0" w:space="0" w:color="auto"/>
        <w:right w:val="none" w:sz="0" w:space="0" w:color="auto"/>
      </w:divBdr>
    </w:div>
    <w:div w:id="1480852439">
      <w:bodyDiv w:val="1"/>
      <w:marLeft w:val="0"/>
      <w:marRight w:val="0"/>
      <w:marTop w:val="0"/>
      <w:marBottom w:val="0"/>
      <w:divBdr>
        <w:top w:val="none" w:sz="0" w:space="0" w:color="auto"/>
        <w:left w:val="none" w:sz="0" w:space="0" w:color="auto"/>
        <w:bottom w:val="none" w:sz="0" w:space="0" w:color="auto"/>
        <w:right w:val="none" w:sz="0" w:space="0" w:color="auto"/>
      </w:divBdr>
      <w:divsChild>
        <w:div w:id="140847297">
          <w:marLeft w:val="0"/>
          <w:marRight w:val="0"/>
          <w:marTop w:val="0"/>
          <w:marBottom w:val="0"/>
          <w:divBdr>
            <w:top w:val="none" w:sz="0" w:space="0" w:color="auto"/>
            <w:left w:val="none" w:sz="0" w:space="0" w:color="auto"/>
            <w:bottom w:val="none" w:sz="0" w:space="0" w:color="auto"/>
            <w:right w:val="none" w:sz="0" w:space="0" w:color="auto"/>
          </w:divBdr>
        </w:div>
      </w:divsChild>
    </w:div>
    <w:div w:id="1626041626">
      <w:bodyDiv w:val="1"/>
      <w:marLeft w:val="0"/>
      <w:marRight w:val="0"/>
      <w:marTop w:val="0"/>
      <w:marBottom w:val="0"/>
      <w:divBdr>
        <w:top w:val="none" w:sz="0" w:space="0" w:color="auto"/>
        <w:left w:val="none" w:sz="0" w:space="0" w:color="auto"/>
        <w:bottom w:val="none" w:sz="0" w:space="0" w:color="auto"/>
        <w:right w:val="none" w:sz="0" w:space="0" w:color="auto"/>
      </w:divBdr>
      <w:divsChild>
        <w:div w:id="671757208">
          <w:marLeft w:val="0"/>
          <w:marRight w:val="0"/>
          <w:marTop w:val="0"/>
          <w:marBottom w:val="0"/>
          <w:divBdr>
            <w:top w:val="none" w:sz="0" w:space="0" w:color="auto"/>
            <w:left w:val="none" w:sz="0" w:space="0" w:color="auto"/>
            <w:bottom w:val="none" w:sz="0" w:space="0" w:color="auto"/>
            <w:right w:val="none" w:sz="0" w:space="0" w:color="auto"/>
          </w:divBdr>
          <w:divsChild>
            <w:div w:id="252327637">
              <w:marLeft w:val="0"/>
              <w:marRight w:val="0"/>
              <w:marTop w:val="0"/>
              <w:marBottom w:val="0"/>
              <w:divBdr>
                <w:top w:val="none" w:sz="0" w:space="0" w:color="auto"/>
                <w:left w:val="none" w:sz="0" w:space="0" w:color="auto"/>
                <w:bottom w:val="none" w:sz="0" w:space="0" w:color="auto"/>
                <w:right w:val="none" w:sz="0" w:space="0" w:color="auto"/>
              </w:divBdr>
              <w:divsChild>
                <w:div w:id="19033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6986">
      <w:bodyDiv w:val="1"/>
      <w:marLeft w:val="0"/>
      <w:marRight w:val="0"/>
      <w:marTop w:val="0"/>
      <w:marBottom w:val="0"/>
      <w:divBdr>
        <w:top w:val="none" w:sz="0" w:space="0" w:color="auto"/>
        <w:left w:val="none" w:sz="0" w:space="0" w:color="auto"/>
        <w:bottom w:val="none" w:sz="0" w:space="0" w:color="auto"/>
        <w:right w:val="none" w:sz="0" w:space="0" w:color="auto"/>
      </w:divBdr>
      <w:divsChild>
        <w:div w:id="1736121579">
          <w:marLeft w:val="0"/>
          <w:marRight w:val="0"/>
          <w:marTop w:val="0"/>
          <w:marBottom w:val="0"/>
          <w:divBdr>
            <w:top w:val="none" w:sz="0" w:space="0" w:color="auto"/>
            <w:left w:val="none" w:sz="0" w:space="0" w:color="auto"/>
            <w:bottom w:val="none" w:sz="0" w:space="0" w:color="auto"/>
            <w:right w:val="none" w:sz="0" w:space="0" w:color="auto"/>
          </w:divBdr>
          <w:divsChild>
            <w:div w:id="1461613836">
              <w:marLeft w:val="0"/>
              <w:marRight w:val="0"/>
              <w:marTop w:val="0"/>
              <w:marBottom w:val="0"/>
              <w:divBdr>
                <w:top w:val="none" w:sz="0" w:space="0" w:color="auto"/>
                <w:left w:val="none" w:sz="0" w:space="0" w:color="auto"/>
                <w:bottom w:val="none" w:sz="0" w:space="0" w:color="auto"/>
                <w:right w:val="none" w:sz="0" w:space="0" w:color="auto"/>
              </w:divBdr>
              <w:divsChild>
                <w:div w:id="919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61583">
      <w:bodyDiv w:val="1"/>
      <w:marLeft w:val="0"/>
      <w:marRight w:val="0"/>
      <w:marTop w:val="0"/>
      <w:marBottom w:val="0"/>
      <w:divBdr>
        <w:top w:val="none" w:sz="0" w:space="0" w:color="auto"/>
        <w:left w:val="none" w:sz="0" w:space="0" w:color="auto"/>
        <w:bottom w:val="none" w:sz="0" w:space="0" w:color="auto"/>
        <w:right w:val="none" w:sz="0" w:space="0" w:color="auto"/>
      </w:divBdr>
      <w:divsChild>
        <w:div w:id="1538465240">
          <w:marLeft w:val="0"/>
          <w:marRight w:val="0"/>
          <w:marTop w:val="0"/>
          <w:marBottom w:val="0"/>
          <w:divBdr>
            <w:top w:val="none" w:sz="0" w:space="0" w:color="auto"/>
            <w:left w:val="none" w:sz="0" w:space="0" w:color="auto"/>
            <w:bottom w:val="none" w:sz="0" w:space="0" w:color="auto"/>
            <w:right w:val="none" w:sz="0" w:space="0" w:color="auto"/>
          </w:divBdr>
          <w:divsChild>
            <w:div w:id="1673684414">
              <w:marLeft w:val="0"/>
              <w:marRight w:val="0"/>
              <w:marTop w:val="0"/>
              <w:marBottom w:val="0"/>
              <w:divBdr>
                <w:top w:val="none" w:sz="0" w:space="0" w:color="auto"/>
                <w:left w:val="none" w:sz="0" w:space="0" w:color="auto"/>
                <w:bottom w:val="none" w:sz="0" w:space="0" w:color="auto"/>
                <w:right w:val="none" w:sz="0" w:space="0" w:color="auto"/>
              </w:divBdr>
            </w:div>
            <w:div w:id="1100761524">
              <w:marLeft w:val="0"/>
              <w:marRight w:val="0"/>
              <w:marTop w:val="0"/>
              <w:marBottom w:val="0"/>
              <w:divBdr>
                <w:top w:val="none" w:sz="0" w:space="0" w:color="auto"/>
                <w:left w:val="none" w:sz="0" w:space="0" w:color="auto"/>
                <w:bottom w:val="none" w:sz="0" w:space="0" w:color="auto"/>
                <w:right w:val="none" w:sz="0" w:space="0" w:color="auto"/>
              </w:divBdr>
            </w:div>
            <w:div w:id="421688171">
              <w:marLeft w:val="0"/>
              <w:marRight w:val="0"/>
              <w:marTop w:val="0"/>
              <w:marBottom w:val="0"/>
              <w:divBdr>
                <w:top w:val="none" w:sz="0" w:space="0" w:color="auto"/>
                <w:left w:val="none" w:sz="0" w:space="0" w:color="auto"/>
                <w:bottom w:val="none" w:sz="0" w:space="0" w:color="auto"/>
                <w:right w:val="none" w:sz="0" w:space="0" w:color="auto"/>
              </w:divBdr>
            </w:div>
            <w:div w:id="2055157857">
              <w:marLeft w:val="0"/>
              <w:marRight w:val="0"/>
              <w:marTop w:val="0"/>
              <w:marBottom w:val="0"/>
              <w:divBdr>
                <w:top w:val="none" w:sz="0" w:space="0" w:color="auto"/>
                <w:left w:val="none" w:sz="0" w:space="0" w:color="auto"/>
                <w:bottom w:val="none" w:sz="0" w:space="0" w:color="auto"/>
                <w:right w:val="none" w:sz="0" w:space="0" w:color="auto"/>
              </w:divBdr>
            </w:div>
            <w:div w:id="48501232">
              <w:marLeft w:val="0"/>
              <w:marRight w:val="0"/>
              <w:marTop w:val="0"/>
              <w:marBottom w:val="0"/>
              <w:divBdr>
                <w:top w:val="none" w:sz="0" w:space="0" w:color="auto"/>
                <w:left w:val="none" w:sz="0" w:space="0" w:color="auto"/>
                <w:bottom w:val="none" w:sz="0" w:space="0" w:color="auto"/>
                <w:right w:val="none" w:sz="0" w:space="0" w:color="auto"/>
              </w:divBdr>
            </w:div>
            <w:div w:id="654452721">
              <w:marLeft w:val="0"/>
              <w:marRight w:val="0"/>
              <w:marTop w:val="0"/>
              <w:marBottom w:val="0"/>
              <w:divBdr>
                <w:top w:val="none" w:sz="0" w:space="0" w:color="auto"/>
                <w:left w:val="none" w:sz="0" w:space="0" w:color="auto"/>
                <w:bottom w:val="none" w:sz="0" w:space="0" w:color="auto"/>
                <w:right w:val="none" w:sz="0" w:space="0" w:color="auto"/>
              </w:divBdr>
            </w:div>
            <w:div w:id="1252424645">
              <w:marLeft w:val="0"/>
              <w:marRight w:val="0"/>
              <w:marTop w:val="0"/>
              <w:marBottom w:val="0"/>
              <w:divBdr>
                <w:top w:val="none" w:sz="0" w:space="0" w:color="auto"/>
                <w:left w:val="none" w:sz="0" w:space="0" w:color="auto"/>
                <w:bottom w:val="none" w:sz="0" w:space="0" w:color="auto"/>
                <w:right w:val="none" w:sz="0" w:space="0" w:color="auto"/>
              </w:divBdr>
            </w:div>
            <w:div w:id="1353457709">
              <w:marLeft w:val="0"/>
              <w:marRight w:val="0"/>
              <w:marTop w:val="0"/>
              <w:marBottom w:val="0"/>
              <w:divBdr>
                <w:top w:val="none" w:sz="0" w:space="0" w:color="auto"/>
                <w:left w:val="none" w:sz="0" w:space="0" w:color="auto"/>
                <w:bottom w:val="none" w:sz="0" w:space="0" w:color="auto"/>
                <w:right w:val="none" w:sz="0" w:space="0" w:color="auto"/>
              </w:divBdr>
            </w:div>
            <w:div w:id="1631743606">
              <w:marLeft w:val="0"/>
              <w:marRight w:val="0"/>
              <w:marTop w:val="0"/>
              <w:marBottom w:val="0"/>
              <w:divBdr>
                <w:top w:val="none" w:sz="0" w:space="0" w:color="auto"/>
                <w:left w:val="none" w:sz="0" w:space="0" w:color="auto"/>
                <w:bottom w:val="none" w:sz="0" w:space="0" w:color="auto"/>
                <w:right w:val="none" w:sz="0" w:space="0" w:color="auto"/>
              </w:divBdr>
            </w:div>
            <w:div w:id="1471242617">
              <w:marLeft w:val="0"/>
              <w:marRight w:val="0"/>
              <w:marTop w:val="0"/>
              <w:marBottom w:val="0"/>
              <w:divBdr>
                <w:top w:val="none" w:sz="0" w:space="0" w:color="auto"/>
                <w:left w:val="none" w:sz="0" w:space="0" w:color="auto"/>
                <w:bottom w:val="none" w:sz="0" w:space="0" w:color="auto"/>
                <w:right w:val="none" w:sz="0" w:space="0" w:color="auto"/>
              </w:divBdr>
            </w:div>
            <w:div w:id="1989163232">
              <w:marLeft w:val="0"/>
              <w:marRight w:val="0"/>
              <w:marTop w:val="0"/>
              <w:marBottom w:val="0"/>
              <w:divBdr>
                <w:top w:val="none" w:sz="0" w:space="0" w:color="auto"/>
                <w:left w:val="none" w:sz="0" w:space="0" w:color="auto"/>
                <w:bottom w:val="none" w:sz="0" w:space="0" w:color="auto"/>
                <w:right w:val="none" w:sz="0" w:space="0" w:color="auto"/>
              </w:divBdr>
            </w:div>
            <w:div w:id="143786841">
              <w:marLeft w:val="0"/>
              <w:marRight w:val="0"/>
              <w:marTop w:val="0"/>
              <w:marBottom w:val="0"/>
              <w:divBdr>
                <w:top w:val="none" w:sz="0" w:space="0" w:color="auto"/>
                <w:left w:val="none" w:sz="0" w:space="0" w:color="auto"/>
                <w:bottom w:val="none" w:sz="0" w:space="0" w:color="auto"/>
                <w:right w:val="none" w:sz="0" w:space="0" w:color="auto"/>
              </w:divBdr>
            </w:div>
            <w:div w:id="2079278682">
              <w:marLeft w:val="0"/>
              <w:marRight w:val="0"/>
              <w:marTop w:val="0"/>
              <w:marBottom w:val="0"/>
              <w:divBdr>
                <w:top w:val="none" w:sz="0" w:space="0" w:color="auto"/>
                <w:left w:val="none" w:sz="0" w:space="0" w:color="auto"/>
                <w:bottom w:val="none" w:sz="0" w:space="0" w:color="auto"/>
                <w:right w:val="none" w:sz="0" w:space="0" w:color="auto"/>
              </w:divBdr>
            </w:div>
            <w:div w:id="34548381">
              <w:marLeft w:val="0"/>
              <w:marRight w:val="0"/>
              <w:marTop w:val="0"/>
              <w:marBottom w:val="0"/>
              <w:divBdr>
                <w:top w:val="none" w:sz="0" w:space="0" w:color="auto"/>
                <w:left w:val="none" w:sz="0" w:space="0" w:color="auto"/>
                <w:bottom w:val="none" w:sz="0" w:space="0" w:color="auto"/>
                <w:right w:val="none" w:sz="0" w:space="0" w:color="auto"/>
              </w:divBdr>
            </w:div>
            <w:div w:id="1651789537">
              <w:marLeft w:val="0"/>
              <w:marRight w:val="0"/>
              <w:marTop w:val="0"/>
              <w:marBottom w:val="0"/>
              <w:divBdr>
                <w:top w:val="none" w:sz="0" w:space="0" w:color="auto"/>
                <w:left w:val="none" w:sz="0" w:space="0" w:color="auto"/>
                <w:bottom w:val="none" w:sz="0" w:space="0" w:color="auto"/>
                <w:right w:val="none" w:sz="0" w:space="0" w:color="auto"/>
              </w:divBdr>
            </w:div>
            <w:div w:id="950284601">
              <w:marLeft w:val="0"/>
              <w:marRight w:val="0"/>
              <w:marTop w:val="0"/>
              <w:marBottom w:val="0"/>
              <w:divBdr>
                <w:top w:val="none" w:sz="0" w:space="0" w:color="auto"/>
                <w:left w:val="none" w:sz="0" w:space="0" w:color="auto"/>
                <w:bottom w:val="none" w:sz="0" w:space="0" w:color="auto"/>
                <w:right w:val="none" w:sz="0" w:space="0" w:color="auto"/>
              </w:divBdr>
            </w:div>
            <w:div w:id="2074890773">
              <w:marLeft w:val="0"/>
              <w:marRight w:val="0"/>
              <w:marTop w:val="0"/>
              <w:marBottom w:val="0"/>
              <w:divBdr>
                <w:top w:val="none" w:sz="0" w:space="0" w:color="auto"/>
                <w:left w:val="none" w:sz="0" w:space="0" w:color="auto"/>
                <w:bottom w:val="none" w:sz="0" w:space="0" w:color="auto"/>
                <w:right w:val="none" w:sz="0" w:space="0" w:color="auto"/>
              </w:divBdr>
            </w:div>
            <w:div w:id="383524590">
              <w:marLeft w:val="0"/>
              <w:marRight w:val="0"/>
              <w:marTop w:val="0"/>
              <w:marBottom w:val="0"/>
              <w:divBdr>
                <w:top w:val="none" w:sz="0" w:space="0" w:color="auto"/>
                <w:left w:val="none" w:sz="0" w:space="0" w:color="auto"/>
                <w:bottom w:val="none" w:sz="0" w:space="0" w:color="auto"/>
                <w:right w:val="none" w:sz="0" w:space="0" w:color="auto"/>
              </w:divBdr>
            </w:div>
            <w:div w:id="299844300">
              <w:marLeft w:val="0"/>
              <w:marRight w:val="0"/>
              <w:marTop w:val="0"/>
              <w:marBottom w:val="0"/>
              <w:divBdr>
                <w:top w:val="none" w:sz="0" w:space="0" w:color="auto"/>
                <w:left w:val="none" w:sz="0" w:space="0" w:color="auto"/>
                <w:bottom w:val="none" w:sz="0" w:space="0" w:color="auto"/>
                <w:right w:val="none" w:sz="0" w:space="0" w:color="auto"/>
              </w:divBdr>
            </w:div>
            <w:div w:id="713770430">
              <w:marLeft w:val="0"/>
              <w:marRight w:val="0"/>
              <w:marTop w:val="0"/>
              <w:marBottom w:val="0"/>
              <w:divBdr>
                <w:top w:val="none" w:sz="0" w:space="0" w:color="auto"/>
                <w:left w:val="none" w:sz="0" w:space="0" w:color="auto"/>
                <w:bottom w:val="none" w:sz="0" w:space="0" w:color="auto"/>
                <w:right w:val="none" w:sz="0" w:space="0" w:color="auto"/>
              </w:divBdr>
            </w:div>
            <w:div w:id="938827762">
              <w:marLeft w:val="0"/>
              <w:marRight w:val="0"/>
              <w:marTop w:val="0"/>
              <w:marBottom w:val="0"/>
              <w:divBdr>
                <w:top w:val="none" w:sz="0" w:space="0" w:color="auto"/>
                <w:left w:val="none" w:sz="0" w:space="0" w:color="auto"/>
                <w:bottom w:val="none" w:sz="0" w:space="0" w:color="auto"/>
                <w:right w:val="none" w:sz="0" w:space="0" w:color="auto"/>
              </w:divBdr>
            </w:div>
            <w:div w:id="1998459699">
              <w:marLeft w:val="0"/>
              <w:marRight w:val="0"/>
              <w:marTop w:val="0"/>
              <w:marBottom w:val="0"/>
              <w:divBdr>
                <w:top w:val="none" w:sz="0" w:space="0" w:color="auto"/>
                <w:left w:val="none" w:sz="0" w:space="0" w:color="auto"/>
                <w:bottom w:val="none" w:sz="0" w:space="0" w:color="auto"/>
                <w:right w:val="none" w:sz="0" w:space="0" w:color="auto"/>
              </w:divBdr>
            </w:div>
            <w:div w:id="356080681">
              <w:marLeft w:val="0"/>
              <w:marRight w:val="0"/>
              <w:marTop w:val="0"/>
              <w:marBottom w:val="0"/>
              <w:divBdr>
                <w:top w:val="none" w:sz="0" w:space="0" w:color="auto"/>
                <w:left w:val="none" w:sz="0" w:space="0" w:color="auto"/>
                <w:bottom w:val="none" w:sz="0" w:space="0" w:color="auto"/>
                <w:right w:val="none" w:sz="0" w:space="0" w:color="auto"/>
              </w:divBdr>
            </w:div>
            <w:div w:id="574584586">
              <w:marLeft w:val="0"/>
              <w:marRight w:val="0"/>
              <w:marTop w:val="0"/>
              <w:marBottom w:val="0"/>
              <w:divBdr>
                <w:top w:val="none" w:sz="0" w:space="0" w:color="auto"/>
                <w:left w:val="none" w:sz="0" w:space="0" w:color="auto"/>
                <w:bottom w:val="none" w:sz="0" w:space="0" w:color="auto"/>
                <w:right w:val="none" w:sz="0" w:space="0" w:color="auto"/>
              </w:divBdr>
            </w:div>
            <w:div w:id="1913545556">
              <w:marLeft w:val="0"/>
              <w:marRight w:val="0"/>
              <w:marTop w:val="0"/>
              <w:marBottom w:val="0"/>
              <w:divBdr>
                <w:top w:val="none" w:sz="0" w:space="0" w:color="auto"/>
                <w:left w:val="none" w:sz="0" w:space="0" w:color="auto"/>
                <w:bottom w:val="none" w:sz="0" w:space="0" w:color="auto"/>
                <w:right w:val="none" w:sz="0" w:space="0" w:color="auto"/>
              </w:divBdr>
            </w:div>
            <w:div w:id="1064252590">
              <w:marLeft w:val="0"/>
              <w:marRight w:val="0"/>
              <w:marTop w:val="0"/>
              <w:marBottom w:val="0"/>
              <w:divBdr>
                <w:top w:val="none" w:sz="0" w:space="0" w:color="auto"/>
                <w:left w:val="none" w:sz="0" w:space="0" w:color="auto"/>
                <w:bottom w:val="none" w:sz="0" w:space="0" w:color="auto"/>
                <w:right w:val="none" w:sz="0" w:space="0" w:color="auto"/>
              </w:divBdr>
            </w:div>
            <w:div w:id="127944257">
              <w:marLeft w:val="0"/>
              <w:marRight w:val="0"/>
              <w:marTop w:val="0"/>
              <w:marBottom w:val="0"/>
              <w:divBdr>
                <w:top w:val="none" w:sz="0" w:space="0" w:color="auto"/>
                <w:left w:val="none" w:sz="0" w:space="0" w:color="auto"/>
                <w:bottom w:val="none" w:sz="0" w:space="0" w:color="auto"/>
                <w:right w:val="none" w:sz="0" w:space="0" w:color="auto"/>
              </w:divBdr>
            </w:div>
            <w:div w:id="1529755524">
              <w:marLeft w:val="0"/>
              <w:marRight w:val="0"/>
              <w:marTop w:val="0"/>
              <w:marBottom w:val="0"/>
              <w:divBdr>
                <w:top w:val="none" w:sz="0" w:space="0" w:color="auto"/>
                <w:left w:val="none" w:sz="0" w:space="0" w:color="auto"/>
                <w:bottom w:val="none" w:sz="0" w:space="0" w:color="auto"/>
                <w:right w:val="none" w:sz="0" w:space="0" w:color="auto"/>
              </w:divBdr>
            </w:div>
            <w:div w:id="1803503632">
              <w:marLeft w:val="0"/>
              <w:marRight w:val="0"/>
              <w:marTop w:val="0"/>
              <w:marBottom w:val="0"/>
              <w:divBdr>
                <w:top w:val="none" w:sz="0" w:space="0" w:color="auto"/>
                <w:left w:val="none" w:sz="0" w:space="0" w:color="auto"/>
                <w:bottom w:val="none" w:sz="0" w:space="0" w:color="auto"/>
                <w:right w:val="none" w:sz="0" w:space="0" w:color="auto"/>
              </w:divBdr>
            </w:div>
            <w:div w:id="770049232">
              <w:marLeft w:val="0"/>
              <w:marRight w:val="0"/>
              <w:marTop w:val="0"/>
              <w:marBottom w:val="0"/>
              <w:divBdr>
                <w:top w:val="none" w:sz="0" w:space="0" w:color="auto"/>
                <w:left w:val="none" w:sz="0" w:space="0" w:color="auto"/>
                <w:bottom w:val="none" w:sz="0" w:space="0" w:color="auto"/>
                <w:right w:val="none" w:sz="0" w:space="0" w:color="auto"/>
              </w:divBdr>
            </w:div>
            <w:div w:id="771513435">
              <w:marLeft w:val="0"/>
              <w:marRight w:val="0"/>
              <w:marTop w:val="0"/>
              <w:marBottom w:val="0"/>
              <w:divBdr>
                <w:top w:val="none" w:sz="0" w:space="0" w:color="auto"/>
                <w:left w:val="none" w:sz="0" w:space="0" w:color="auto"/>
                <w:bottom w:val="none" w:sz="0" w:space="0" w:color="auto"/>
                <w:right w:val="none" w:sz="0" w:space="0" w:color="auto"/>
              </w:divBdr>
            </w:div>
            <w:div w:id="611205909">
              <w:marLeft w:val="0"/>
              <w:marRight w:val="0"/>
              <w:marTop w:val="0"/>
              <w:marBottom w:val="0"/>
              <w:divBdr>
                <w:top w:val="none" w:sz="0" w:space="0" w:color="auto"/>
                <w:left w:val="none" w:sz="0" w:space="0" w:color="auto"/>
                <w:bottom w:val="none" w:sz="0" w:space="0" w:color="auto"/>
                <w:right w:val="none" w:sz="0" w:space="0" w:color="auto"/>
              </w:divBdr>
            </w:div>
            <w:div w:id="157311372">
              <w:marLeft w:val="0"/>
              <w:marRight w:val="0"/>
              <w:marTop w:val="0"/>
              <w:marBottom w:val="0"/>
              <w:divBdr>
                <w:top w:val="none" w:sz="0" w:space="0" w:color="auto"/>
                <w:left w:val="none" w:sz="0" w:space="0" w:color="auto"/>
                <w:bottom w:val="none" w:sz="0" w:space="0" w:color="auto"/>
                <w:right w:val="none" w:sz="0" w:space="0" w:color="auto"/>
              </w:divBdr>
            </w:div>
            <w:div w:id="1442456496">
              <w:marLeft w:val="0"/>
              <w:marRight w:val="0"/>
              <w:marTop w:val="0"/>
              <w:marBottom w:val="0"/>
              <w:divBdr>
                <w:top w:val="none" w:sz="0" w:space="0" w:color="auto"/>
                <w:left w:val="none" w:sz="0" w:space="0" w:color="auto"/>
                <w:bottom w:val="none" w:sz="0" w:space="0" w:color="auto"/>
                <w:right w:val="none" w:sz="0" w:space="0" w:color="auto"/>
              </w:divBdr>
            </w:div>
            <w:div w:id="523515187">
              <w:marLeft w:val="0"/>
              <w:marRight w:val="0"/>
              <w:marTop w:val="0"/>
              <w:marBottom w:val="0"/>
              <w:divBdr>
                <w:top w:val="none" w:sz="0" w:space="0" w:color="auto"/>
                <w:left w:val="none" w:sz="0" w:space="0" w:color="auto"/>
                <w:bottom w:val="none" w:sz="0" w:space="0" w:color="auto"/>
                <w:right w:val="none" w:sz="0" w:space="0" w:color="auto"/>
              </w:divBdr>
            </w:div>
            <w:div w:id="88742413">
              <w:marLeft w:val="0"/>
              <w:marRight w:val="0"/>
              <w:marTop w:val="0"/>
              <w:marBottom w:val="0"/>
              <w:divBdr>
                <w:top w:val="none" w:sz="0" w:space="0" w:color="auto"/>
                <w:left w:val="none" w:sz="0" w:space="0" w:color="auto"/>
                <w:bottom w:val="none" w:sz="0" w:space="0" w:color="auto"/>
                <w:right w:val="none" w:sz="0" w:space="0" w:color="auto"/>
              </w:divBdr>
            </w:div>
            <w:div w:id="1836335417">
              <w:marLeft w:val="0"/>
              <w:marRight w:val="0"/>
              <w:marTop w:val="0"/>
              <w:marBottom w:val="0"/>
              <w:divBdr>
                <w:top w:val="none" w:sz="0" w:space="0" w:color="auto"/>
                <w:left w:val="none" w:sz="0" w:space="0" w:color="auto"/>
                <w:bottom w:val="none" w:sz="0" w:space="0" w:color="auto"/>
                <w:right w:val="none" w:sz="0" w:space="0" w:color="auto"/>
              </w:divBdr>
            </w:div>
            <w:div w:id="1020162965">
              <w:marLeft w:val="0"/>
              <w:marRight w:val="0"/>
              <w:marTop w:val="0"/>
              <w:marBottom w:val="0"/>
              <w:divBdr>
                <w:top w:val="none" w:sz="0" w:space="0" w:color="auto"/>
                <w:left w:val="none" w:sz="0" w:space="0" w:color="auto"/>
                <w:bottom w:val="none" w:sz="0" w:space="0" w:color="auto"/>
                <w:right w:val="none" w:sz="0" w:space="0" w:color="auto"/>
              </w:divBdr>
            </w:div>
            <w:div w:id="892154118">
              <w:marLeft w:val="0"/>
              <w:marRight w:val="0"/>
              <w:marTop w:val="0"/>
              <w:marBottom w:val="0"/>
              <w:divBdr>
                <w:top w:val="none" w:sz="0" w:space="0" w:color="auto"/>
                <w:left w:val="none" w:sz="0" w:space="0" w:color="auto"/>
                <w:bottom w:val="none" w:sz="0" w:space="0" w:color="auto"/>
                <w:right w:val="none" w:sz="0" w:space="0" w:color="auto"/>
              </w:divBdr>
            </w:div>
            <w:div w:id="1264876985">
              <w:marLeft w:val="0"/>
              <w:marRight w:val="0"/>
              <w:marTop w:val="0"/>
              <w:marBottom w:val="0"/>
              <w:divBdr>
                <w:top w:val="none" w:sz="0" w:space="0" w:color="auto"/>
                <w:left w:val="none" w:sz="0" w:space="0" w:color="auto"/>
                <w:bottom w:val="none" w:sz="0" w:space="0" w:color="auto"/>
                <w:right w:val="none" w:sz="0" w:space="0" w:color="auto"/>
              </w:divBdr>
            </w:div>
            <w:div w:id="1359937774">
              <w:marLeft w:val="0"/>
              <w:marRight w:val="0"/>
              <w:marTop w:val="0"/>
              <w:marBottom w:val="0"/>
              <w:divBdr>
                <w:top w:val="none" w:sz="0" w:space="0" w:color="auto"/>
                <w:left w:val="none" w:sz="0" w:space="0" w:color="auto"/>
                <w:bottom w:val="none" w:sz="0" w:space="0" w:color="auto"/>
                <w:right w:val="none" w:sz="0" w:space="0" w:color="auto"/>
              </w:divBdr>
            </w:div>
            <w:div w:id="8987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attendance.aspx" TargetMode="External"/><Relationship Id="rId13" Type="http://schemas.openxmlformats.org/officeDocument/2006/relationships/hyperlink" Target="http://gateway.proquest.com.lp.hscl.ufl.edu/openurl/openurl?ctx_ver=Z39.88-2003&amp;xri:pqil:res_ver=0.2&amp;res_id=xri:lion-us&amp;rft_id=xri:lion:rec:abell:R03864782" TargetMode="External"/><Relationship Id="rId3" Type="http://schemas.openxmlformats.org/officeDocument/2006/relationships/settings" Target="settings.xml"/><Relationship Id="rId7" Type="http://schemas.openxmlformats.org/officeDocument/2006/relationships/hyperlink" Target="mailto:grylkova@ufl.edu" TargetMode="External"/><Relationship Id="rId12" Type="http://schemas.openxmlformats.org/officeDocument/2006/relationships/hyperlink" Target="http://gateway.proquest.com.lp.hscl.ufl.edu/openurl/openurl?ctx_ver=Z39.88-2003&amp;xri:pqil:res_ver=0.2&amp;res_id=xri:lion-us&amp;rft_id=xri:lion:rec:abell:R038647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kespeare.mit.edu/hamlet/full.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gistrar.ufl.edu/catalog/policies/regulationgrades.html" TargetMode="External"/><Relationship Id="rId4" Type="http://schemas.openxmlformats.org/officeDocument/2006/relationships/webSettings" Target="webSettings.xml"/><Relationship Id="rId9" Type="http://schemas.openxmlformats.org/officeDocument/2006/relationships/hyperlink" Target="http://www.dso.ufl.edu/judici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1449</Words>
  <Characters>8261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Bnb,nb,b,nbn,bnb,bnbnb</vt:lpstr>
    </vt:vector>
  </TitlesOfParts>
  <Company>U of Florida</Company>
  <LinksUpToDate>false</LinksUpToDate>
  <CharactersWithSpaces>9691</CharactersWithSpaces>
  <SharedDoc>false</SharedDoc>
  <HLinks>
    <vt:vector size="24" baseType="variant">
      <vt:variant>
        <vt:i4>1179708</vt:i4>
      </vt:variant>
      <vt:variant>
        <vt:i4>9</vt:i4>
      </vt:variant>
      <vt:variant>
        <vt:i4>0</vt:i4>
      </vt:variant>
      <vt:variant>
        <vt:i4>5</vt:i4>
      </vt:variant>
      <vt:variant>
        <vt:lpwstr>http://www.karenblixen.com/babette.html</vt:lpwstr>
      </vt:variant>
      <vt:variant>
        <vt:lpwstr/>
      </vt:variant>
      <vt:variant>
        <vt:i4>7012477</vt:i4>
      </vt:variant>
      <vt:variant>
        <vt:i4>6</vt:i4>
      </vt:variant>
      <vt:variant>
        <vt:i4>0</vt:i4>
      </vt:variant>
      <vt:variant>
        <vt:i4>5</vt:i4>
      </vt:variant>
      <vt:variant>
        <vt:lpwstr>http://www.lrb.co.uk/v32/n21/terry-castle/adieu-madame</vt:lpwstr>
      </vt:variant>
      <vt:variant>
        <vt:lpwstr/>
      </vt:variant>
      <vt:variant>
        <vt:i4>2097207</vt:i4>
      </vt:variant>
      <vt:variant>
        <vt:i4>3</vt:i4>
      </vt:variant>
      <vt:variant>
        <vt:i4>0</vt:i4>
      </vt:variant>
      <vt:variant>
        <vt:i4>5</vt:i4>
      </vt:variant>
      <vt:variant>
        <vt:lpwstr>http://www.stanford.edu/~castle/cgi-bin/wordpress/artwork/photography/</vt:lpwstr>
      </vt:variant>
      <vt:variant>
        <vt:lpwstr/>
      </vt:variant>
      <vt:variant>
        <vt:i4>7012477</vt:i4>
      </vt:variant>
      <vt:variant>
        <vt:i4>0</vt:i4>
      </vt:variant>
      <vt:variant>
        <vt:i4>0</vt:i4>
      </vt:variant>
      <vt:variant>
        <vt:i4>5</vt:i4>
      </vt:variant>
      <vt:variant>
        <vt:lpwstr>http://www.lrb.co.uk/v32/n21/terry-castle/adieu-madame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Bnb,nb,b,nbn,bnb,bnbnb</dc:title>
  <dc:subject/>
  <dc:creator>Galina Rylkova</dc:creator>
  <cp:keywords/>
  <cp:lastModifiedBy>Garrett,Gretchen A</cp:lastModifiedBy>
  <cp:revision>2</cp:revision>
  <cp:lastPrinted>2012-12-18T20:27:00Z</cp:lastPrinted>
  <dcterms:created xsi:type="dcterms:W3CDTF">2018-08-15T12:14:00Z</dcterms:created>
  <dcterms:modified xsi:type="dcterms:W3CDTF">2018-08-15T12:14:00Z</dcterms:modified>
</cp:coreProperties>
</file>