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57" w:rsidRDefault="000D5EBC">
      <w:pPr>
        <w:pStyle w:val="Heading1"/>
        <w:spacing w:before="22"/>
        <w:jc w:val="center"/>
        <w:rPr>
          <w:b w:val="0"/>
          <w:bCs w:val="0"/>
        </w:rPr>
      </w:pPr>
      <w:bookmarkStart w:id="0" w:name="_GoBack"/>
      <w:bookmarkEnd w:id="0"/>
      <w:r>
        <w:rPr>
          <w:spacing w:val="-1"/>
        </w:rPr>
        <w:t>Course Syllabus</w:t>
      </w:r>
    </w:p>
    <w:p w:rsidR="00B43B87" w:rsidRDefault="000D5EBC" w:rsidP="00B43B87">
      <w:pPr>
        <w:tabs>
          <w:tab w:val="left" w:pos="1559"/>
        </w:tabs>
        <w:ind w:left="115" w:right="1598" w:firstLine="1483"/>
        <w:jc w:val="center"/>
        <w:rPr>
          <w:rFonts w:ascii="Calibri"/>
          <w:b/>
          <w:spacing w:val="-4"/>
          <w:sz w:val="28"/>
        </w:rPr>
      </w:pPr>
      <w:r>
        <w:rPr>
          <w:rFonts w:ascii="Calibri"/>
          <w:b/>
          <w:spacing w:val="-1"/>
          <w:sz w:val="28"/>
        </w:rPr>
        <w:t>IDH 3931</w:t>
      </w:r>
      <w:r>
        <w:rPr>
          <w:rFonts w:ascii="Calibri"/>
          <w:b/>
          <w:spacing w:val="-2"/>
          <w:sz w:val="28"/>
        </w:rPr>
        <w:t xml:space="preserve"> </w:t>
      </w:r>
      <w:r>
        <w:rPr>
          <w:rFonts w:ascii="Calibri"/>
          <w:b/>
          <w:spacing w:val="-1"/>
          <w:sz w:val="28"/>
        </w:rPr>
        <w:t>(Un)Common Reading</w:t>
      </w:r>
      <w:r>
        <w:rPr>
          <w:rFonts w:ascii="Calibri"/>
          <w:b/>
          <w:spacing w:val="-3"/>
          <w:sz w:val="28"/>
        </w:rPr>
        <w:t xml:space="preserve"> </w:t>
      </w:r>
      <w:r>
        <w:rPr>
          <w:rFonts w:ascii="Calibri"/>
          <w:b/>
          <w:spacing w:val="-1"/>
          <w:sz w:val="28"/>
        </w:rPr>
        <w:t>Program:</w:t>
      </w:r>
      <w:r>
        <w:rPr>
          <w:rFonts w:ascii="Calibri"/>
          <w:b/>
          <w:spacing w:val="-4"/>
          <w:sz w:val="28"/>
        </w:rPr>
        <w:t xml:space="preserve"> </w:t>
      </w:r>
    </w:p>
    <w:p w:rsidR="00B43B87" w:rsidRDefault="00B43B87" w:rsidP="00B43B87">
      <w:pPr>
        <w:tabs>
          <w:tab w:val="left" w:pos="1559"/>
        </w:tabs>
        <w:ind w:left="115" w:right="1598" w:firstLine="1483"/>
        <w:jc w:val="center"/>
        <w:rPr>
          <w:rFonts w:ascii="Calibri"/>
          <w:b/>
          <w:spacing w:val="37"/>
          <w:sz w:val="28"/>
        </w:rPr>
      </w:pPr>
      <w:r>
        <w:rPr>
          <w:rFonts w:ascii="Calibri"/>
          <w:b/>
          <w:sz w:val="28"/>
        </w:rPr>
        <w:t>Merchants of Doubt</w:t>
      </w:r>
    </w:p>
    <w:p w:rsidR="00400257" w:rsidRDefault="000D5EBC" w:rsidP="00B43B87">
      <w:pPr>
        <w:tabs>
          <w:tab w:val="left" w:pos="1559"/>
        </w:tabs>
        <w:spacing w:before="2" w:line="590" w:lineRule="atLeast"/>
        <w:ind w:right="1602" w:firstLine="180"/>
        <w:rPr>
          <w:rFonts w:ascii="Calibri" w:eastAsia="Calibri" w:hAnsi="Calibri" w:cs="Calibri"/>
          <w:sz w:val="28"/>
          <w:szCs w:val="28"/>
        </w:rPr>
      </w:pPr>
      <w:r>
        <w:rPr>
          <w:rFonts w:ascii="Calibri"/>
          <w:b/>
          <w:spacing w:val="-1"/>
          <w:sz w:val="28"/>
        </w:rPr>
        <w:t>Instructor:</w:t>
      </w:r>
      <w:r>
        <w:rPr>
          <w:rFonts w:ascii="Calibri"/>
          <w:b/>
          <w:spacing w:val="-1"/>
          <w:sz w:val="28"/>
        </w:rPr>
        <w:tab/>
      </w:r>
      <w:r>
        <w:rPr>
          <w:rFonts w:ascii="Calibri"/>
          <w:spacing w:val="-1"/>
          <w:sz w:val="28"/>
        </w:rPr>
        <w:t>Anne</w:t>
      </w:r>
      <w:r>
        <w:rPr>
          <w:rFonts w:ascii="Calibri"/>
          <w:spacing w:val="-2"/>
          <w:sz w:val="28"/>
        </w:rPr>
        <w:t xml:space="preserve"> </w:t>
      </w:r>
      <w:r>
        <w:rPr>
          <w:rFonts w:ascii="Calibri"/>
          <w:spacing w:val="-1"/>
          <w:sz w:val="28"/>
        </w:rPr>
        <w:t>Donnelly</w:t>
      </w:r>
    </w:p>
    <w:p w:rsidR="00400257" w:rsidRDefault="000D5EBC" w:rsidP="00B43B87">
      <w:pPr>
        <w:pStyle w:val="Heading2"/>
        <w:spacing w:before="1" w:line="341" w:lineRule="exact"/>
        <w:ind w:left="0" w:firstLine="180"/>
        <w:rPr>
          <w:u w:val="none"/>
        </w:rPr>
      </w:pPr>
      <w:r>
        <w:rPr>
          <w:spacing w:val="-1"/>
          <w:u w:val="none"/>
        </w:rPr>
        <w:t>Yon</w:t>
      </w:r>
      <w:r>
        <w:rPr>
          <w:spacing w:val="-3"/>
          <w:u w:val="none"/>
        </w:rPr>
        <w:t xml:space="preserve"> </w:t>
      </w:r>
      <w:r>
        <w:rPr>
          <w:spacing w:val="-1"/>
          <w:u w:val="none"/>
        </w:rPr>
        <w:t>427</w:t>
      </w:r>
    </w:p>
    <w:p w:rsidR="00400257" w:rsidRDefault="000D5EBC" w:rsidP="00B43B87">
      <w:pPr>
        <w:spacing w:line="341" w:lineRule="exact"/>
        <w:ind w:firstLine="180"/>
        <w:rPr>
          <w:rFonts w:ascii="Calibri" w:eastAsia="Calibri" w:hAnsi="Calibri" w:cs="Calibri"/>
          <w:sz w:val="28"/>
          <w:szCs w:val="28"/>
        </w:rPr>
      </w:pPr>
      <w:r>
        <w:rPr>
          <w:rFonts w:ascii="Calibri"/>
          <w:spacing w:val="-1"/>
          <w:sz w:val="28"/>
        </w:rPr>
        <w:t>846-3222</w:t>
      </w:r>
    </w:p>
    <w:p w:rsidR="00400257" w:rsidRDefault="008607C2" w:rsidP="00B43B87">
      <w:pPr>
        <w:spacing w:line="341" w:lineRule="exact"/>
        <w:ind w:firstLine="180"/>
        <w:rPr>
          <w:rFonts w:ascii="Calibri" w:eastAsia="Calibri" w:hAnsi="Calibri" w:cs="Calibri"/>
          <w:sz w:val="28"/>
          <w:szCs w:val="28"/>
        </w:rPr>
      </w:pPr>
      <w:hyperlink r:id="rId5">
        <w:r w:rsidR="000D5EBC">
          <w:rPr>
            <w:rFonts w:ascii="Calibri"/>
            <w:color w:val="0000FF"/>
            <w:spacing w:val="-1"/>
            <w:sz w:val="28"/>
            <w:u w:val="thick" w:color="0000FF"/>
          </w:rPr>
          <w:t>adonnelly@aa.ufl.edu</w:t>
        </w:r>
      </w:hyperlink>
    </w:p>
    <w:p w:rsidR="00400257" w:rsidRDefault="00400257" w:rsidP="00B43B87">
      <w:pPr>
        <w:spacing w:before="8"/>
        <w:ind w:firstLine="180"/>
        <w:rPr>
          <w:rFonts w:ascii="Calibri" w:eastAsia="Calibri" w:hAnsi="Calibri" w:cs="Calibri"/>
          <w:sz w:val="20"/>
          <w:szCs w:val="20"/>
        </w:rPr>
      </w:pPr>
    </w:p>
    <w:p w:rsidR="00400257" w:rsidRDefault="000D5EBC">
      <w:pPr>
        <w:spacing w:before="44"/>
        <w:ind w:left="120"/>
        <w:rPr>
          <w:rFonts w:ascii="Calibri" w:eastAsia="Calibri" w:hAnsi="Calibri" w:cs="Calibri"/>
          <w:sz w:val="28"/>
          <w:szCs w:val="28"/>
        </w:rPr>
      </w:pPr>
      <w:r>
        <w:rPr>
          <w:rFonts w:ascii="Calibri"/>
          <w:b/>
          <w:spacing w:val="-1"/>
          <w:sz w:val="28"/>
        </w:rPr>
        <w:t>Office Hours:</w:t>
      </w:r>
      <w:r>
        <w:rPr>
          <w:rFonts w:ascii="Calibri"/>
          <w:b/>
          <w:spacing w:val="60"/>
          <w:sz w:val="28"/>
        </w:rPr>
        <w:t xml:space="preserve"> </w:t>
      </w:r>
      <w:r>
        <w:rPr>
          <w:rFonts w:ascii="Calibri"/>
          <w:spacing w:val="-1"/>
          <w:sz w:val="28"/>
        </w:rPr>
        <w:t>Weds.</w:t>
      </w:r>
      <w:r>
        <w:rPr>
          <w:rFonts w:ascii="Calibri"/>
          <w:spacing w:val="62"/>
          <w:sz w:val="28"/>
        </w:rPr>
        <w:t xml:space="preserve"> </w:t>
      </w:r>
      <w:r w:rsidR="00B43B87">
        <w:rPr>
          <w:rFonts w:ascii="Calibri"/>
          <w:spacing w:val="-1"/>
          <w:sz w:val="28"/>
        </w:rPr>
        <w:t>10:30</w:t>
      </w:r>
      <w:r>
        <w:rPr>
          <w:rFonts w:ascii="Calibri"/>
          <w:spacing w:val="-1"/>
          <w:sz w:val="28"/>
        </w:rPr>
        <w:t xml:space="preserve"> –</w:t>
      </w:r>
      <w:r w:rsidR="00B43B87">
        <w:rPr>
          <w:rFonts w:ascii="Calibri"/>
          <w:spacing w:val="-1"/>
          <w:sz w:val="28"/>
        </w:rPr>
        <w:t xml:space="preserve"> 11:30 </w:t>
      </w:r>
      <w:r>
        <w:rPr>
          <w:rFonts w:ascii="Calibri"/>
          <w:spacing w:val="-1"/>
          <w:sz w:val="28"/>
        </w:rPr>
        <w:t>am</w:t>
      </w:r>
      <w:r>
        <w:rPr>
          <w:rFonts w:ascii="Calibri"/>
          <w:spacing w:val="-2"/>
          <w:sz w:val="28"/>
        </w:rPr>
        <w:t xml:space="preserve"> </w:t>
      </w:r>
      <w:r>
        <w:rPr>
          <w:rFonts w:ascii="Calibri"/>
          <w:sz w:val="28"/>
        </w:rPr>
        <w:t>or</w:t>
      </w:r>
      <w:r>
        <w:rPr>
          <w:rFonts w:ascii="Calibri"/>
          <w:spacing w:val="-1"/>
          <w:sz w:val="28"/>
        </w:rPr>
        <w:t xml:space="preserve"> by</w:t>
      </w:r>
      <w:r>
        <w:rPr>
          <w:rFonts w:ascii="Calibri"/>
          <w:spacing w:val="1"/>
          <w:sz w:val="28"/>
        </w:rPr>
        <w:t xml:space="preserve"> </w:t>
      </w:r>
      <w:r>
        <w:rPr>
          <w:rFonts w:ascii="Calibri"/>
          <w:spacing w:val="-2"/>
          <w:sz w:val="28"/>
        </w:rPr>
        <w:t>appointment</w:t>
      </w:r>
    </w:p>
    <w:p w:rsidR="00400257" w:rsidRDefault="000D5EBC">
      <w:pPr>
        <w:spacing w:before="248"/>
        <w:ind w:left="120"/>
        <w:rPr>
          <w:rFonts w:ascii="Calibri" w:eastAsia="Calibri" w:hAnsi="Calibri" w:cs="Calibri"/>
          <w:sz w:val="24"/>
          <w:szCs w:val="24"/>
        </w:rPr>
      </w:pPr>
      <w:r>
        <w:rPr>
          <w:rFonts w:ascii="Calibri"/>
          <w:b/>
          <w:sz w:val="24"/>
        </w:rPr>
        <w:t>Course</w:t>
      </w:r>
      <w:r>
        <w:rPr>
          <w:rFonts w:ascii="Calibri"/>
          <w:b/>
          <w:spacing w:val="-4"/>
          <w:sz w:val="24"/>
        </w:rPr>
        <w:t xml:space="preserve"> </w:t>
      </w:r>
      <w:r>
        <w:rPr>
          <w:rFonts w:ascii="Calibri"/>
          <w:b/>
          <w:spacing w:val="-1"/>
          <w:sz w:val="24"/>
        </w:rPr>
        <w:t>Description:</w:t>
      </w:r>
      <w:r>
        <w:rPr>
          <w:rFonts w:ascii="Calibri"/>
          <w:b/>
          <w:spacing w:val="48"/>
          <w:sz w:val="24"/>
        </w:rPr>
        <w:t xml:space="preserve"> </w:t>
      </w:r>
    </w:p>
    <w:p w:rsidR="00400257" w:rsidRDefault="00400257">
      <w:pPr>
        <w:spacing w:before="12"/>
        <w:rPr>
          <w:rFonts w:ascii="Calibri" w:eastAsia="Calibri" w:hAnsi="Calibri" w:cs="Calibri"/>
          <w:sz w:val="23"/>
          <w:szCs w:val="23"/>
        </w:rPr>
      </w:pPr>
    </w:p>
    <w:p w:rsidR="00400257" w:rsidRDefault="000D5EBC">
      <w:pPr>
        <w:pStyle w:val="BodyText"/>
        <w:ind w:right="111"/>
      </w:pPr>
      <w:r>
        <w:t>This</w:t>
      </w:r>
      <w:r>
        <w:rPr>
          <w:spacing w:val="-2"/>
        </w:rPr>
        <w:t xml:space="preserve"> </w:t>
      </w:r>
      <w:r>
        <w:rPr>
          <w:spacing w:val="-1"/>
        </w:rPr>
        <w:t>class will</w:t>
      </w:r>
      <w:r>
        <w:rPr>
          <w:spacing w:val="-4"/>
        </w:rPr>
        <w:t xml:space="preserve"> </w:t>
      </w:r>
      <w:r>
        <w:t>focus</w:t>
      </w:r>
      <w:r>
        <w:rPr>
          <w:spacing w:val="-3"/>
        </w:rPr>
        <w:t xml:space="preserve"> </w:t>
      </w:r>
      <w:r>
        <w:t xml:space="preserve">on </w:t>
      </w:r>
      <w:r>
        <w:rPr>
          <w:spacing w:val="-1"/>
        </w:rPr>
        <w:t>in-class group</w:t>
      </w:r>
      <w:r>
        <w:rPr>
          <w:spacing w:val="1"/>
        </w:rPr>
        <w:t xml:space="preserve"> </w:t>
      </w:r>
      <w:r>
        <w:rPr>
          <w:spacing w:val="-1"/>
        </w:rPr>
        <w:t>discussions</w:t>
      </w:r>
      <w:r>
        <w:rPr>
          <w:spacing w:val="-4"/>
        </w:rPr>
        <w:t xml:space="preserve"> </w:t>
      </w:r>
      <w:r>
        <w:t>of</w:t>
      </w:r>
      <w:r>
        <w:rPr>
          <w:spacing w:val="-2"/>
        </w:rPr>
        <w:t xml:space="preserve"> </w:t>
      </w:r>
      <w:r>
        <w:t>the</w:t>
      </w:r>
      <w:r>
        <w:rPr>
          <w:spacing w:val="-3"/>
        </w:rPr>
        <w:t xml:space="preserve"> </w:t>
      </w:r>
      <w:r>
        <w:rPr>
          <w:spacing w:val="-1"/>
        </w:rPr>
        <w:t>book</w:t>
      </w:r>
      <w:r>
        <w:rPr>
          <w:spacing w:val="-2"/>
        </w:rPr>
        <w:t xml:space="preserve"> </w:t>
      </w:r>
      <w:r>
        <w:rPr>
          <w:spacing w:val="-1"/>
        </w:rPr>
        <w:t>and</w:t>
      </w:r>
      <w:r>
        <w:t xml:space="preserve"> </w:t>
      </w:r>
      <w:r>
        <w:rPr>
          <w:spacing w:val="-1"/>
        </w:rPr>
        <w:t>additional</w:t>
      </w:r>
      <w:r>
        <w:t xml:space="preserve"> </w:t>
      </w:r>
      <w:r>
        <w:rPr>
          <w:spacing w:val="-1"/>
        </w:rPr>
        <w:t>external</w:t>
      </w:r>
      <w:r>
        <w:t xml:space="preserve"> </w:t>
      </w:r>
      <w:r>
        <w:rPr>
          <w:spacing w:val="-1"/>
        </w:rPr>
        <w:t>sources.</w:t>
      </w:r>
      <w:r>
        <w:rPr>
          <w:spacing w:val="77"/>
        </w:rPr>
        <w:t xml:space="preserve"> </w:t>
      </w:r>
      <w:r>
        <w:rPr>
          <w:spacing w:val="-1"/>
        </w:rPr>
        <w:t>Reflective</w:t>
      </w:r>
      <w:r>
        <w:rPr>
          <w:spacing w:val="-3"/>
        </w:rPr>
        <w:t xml:space="preserve"> </w:t>
      </w:r>
      <w:r>
        <w:rPr>
          <w:spacing w:val="-1"/>
        </w:rPr>
        <w:t>writing</w:t>
      </w:r>
      <w:r>
        <w:rPr>
          <w:spacing w:val="-5"/>
        </w:rPr>
        <w:t xml:space="preserve"> </w:t>
      </w:r>
      <w:r>
        <w:rPr>
          <w:spacing w:val="-1"/>
        </w:rPr>
        <w:t>assignments</w:t>
      </w:r>
      <w:r>
        <w:rPr>
          <w:spacing w:val="-5"/>
        </w:rPr>
        <w:t xml:space="preserve"> </w:t>
      </w:r>
      <w:r>
        <w:rPr>
          <w:spacing w:val="-1"/>
        </w:rPr>
        <w:t>will</w:t>
      </w:r>
      <w:r>
        <w:rPr>
          <w:spacing w:val="-2"/>
        </w:rPr>
        <w:t xml:space="preserve"> </w:t>
      </w:r>
      <w:r>
        <w:t>allow</w:t>
      </w:r>
      <w:r>
        <w:rPr>
          <w:spacing w:val="-4"/>
        </w:rPr>
        <w:t xml:space="preserve"> </w:t>
      </w:r>
      <w:r>
        <w:rPr>
          <w:spacing w:val="-1"/>
        </w:rPr>
        <w:t>students</w:t>
      </w:r>
      <w:r>
        <w:rPr>
          <w:spacing w:val="-3"/>
        </w:rPr>
        <w:t xml:space="preserve"> </w:t>
      </w:r>
      <w:r>
        <w:t>to</w:t>
      </w:r>
      <w:r>
        <w:rPr>
          <w:spacing w:val="-4"/>
        </w:rPr>
        <w:t xml:space="preserve"> </w:t>
      </w:r>
      <w:r>
        <w:rPr>
          <w:spacing w:val="-1"/>
        </w:rPr>
        <w:t>react</w:t>
      </w:r>
      <w:r>
        <w:rPr>
          <w:spacing w:val="-4"/>
        </w:rPr>
        <w:t xml:space="preserve"> </w:t>
      </w:r>
      <w:r>
        <w:t>to</w:t>
      </w:r>
      <w:r>
        <w:rPr>
          <w:spacing w:val="-4"/>
        </w:rPr>
        <w:t xml:space="preserve"> </w:t>
      </w:r>
      <w:r>
        <w:rPr>
          <w:spacing w:val="-1"/>
        </w:rPr>
        <w:t>the</w:t>
      </w:r>
      <w:r>
        <w:rPr>
          <w:spacing w:val="-3"/>
        </w:rPr>
        <w:t xml:space="preserve"> </w:t>
      </w:r>
      <w:r>
        <w:rPr>
          <w:spacing w:val="-1"/>
        </w:rPr>
        <w:t>readings.</w:t>
      </w:r>
    </w:p>
    <w:p w:rsidR="00400257" w:rsidRDefault="00400257">
      <w:pPr>
        <w:rPr>
          <w:rFonts w:ascii="Calibri" w:eastAsia="Calibri" w:hAnsi="Calibri" w:cs="Calibri"/>
          <w:sz w:val="24"/>
          <w:szCs w:val="24"/>
        </w:rPr>
      </w:pPr>
    </w:p>
    <w:p w:rsidR="00400257" w:rsidRDefault="00400257">
      <w:pPr>
        <w:spacing w:before="10"/>
        <w:rPr>
          <w:rFonts w:ascii="Calibri" w:eastAsia="Calibri" w:hAnsi="Calibri" w:cs="Calibri"/>
        </w:rPr>
      </w:pPr>
    </w:p>
    <w:p w:rsidR="00400257" w:rsidRDefault="000D5EBC">
      <w:pPr>
        <w:pStyle w:val="Heading1"/>
        <w:ind w:left="120"/>
        <w:rPr>
          <w:b w:val="0"/>
          <w:bCs w:val="0"/>
        </w:rPr>
      </w:pPr>
      <w:r>
        <w:rPr>
          <w:spacing w:val="-1"/>
        </w:rPr>
        <w:t>Assignments</w:t>
      </w:r>
      <w:r>
        <w:t xml:space="preserve"> </w:t>
      </w:r>
      <w:r>
        <w:rPr>
          <w:spacing w:val="-1"/>
        </w:rPr>
        <w:t>and Grades:</w:t>
      </w:r>
    </w:p>
    <w:p w:rsidR="00400257" w:rsidRDefault="00400257">
      <w:pPr>
        <w:rPr>
          <w:rFonts w:ascii="Calibri" w:eastAsia="Calibri" w:hAnsi="Calibri" w:cs="Calibri"/>
          <w:b/>
          <w:bCs/>
          <w:sz w:val="28"/>
          <w:szCs w:val="28"/>
        </w:rPr>
      </w:pPr>
    </w:p>
    <w:p w:rsidR="00400257" w:rsidRDefault="000D5EBC">
      <w:pPr>
        <w:pStyle w:val="BodyText"/>
        <w:tabs>
          <w:tab w:val="left" w:pos="5159"/>
        </w:tabs>
        <w:ind w:left="840"/>
      </w:pPr>
      <w:r>
        <w:rPr>
          <w:spacing w:val="-1"/>
          <w:w w:val="95"/>
        </w:rPr>
        <w:t>Attendance</w:t>
      </w:r>
      <w:r>
        <w:rPr>
          <w:spacing w:val="-1"/>
          <w:w w:val="95"/>
        </w:rPr>
        <w:tab/>
      </w:r>
      <w:r>
        <w:t>15</w:t>
      </w:r>
      <w:r>
        <w:rPr>
          <w:spacing w:val="-3"/>
        </w:rPr>
        <w:t xml:space="preserve"> </w:t>
      </w:r>
      <w:r>
        <w:rPr>
          <w:spacing w:val="-1"/>
        </w:rPr>
        <w:t>points</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rPr>
          <w:spacing w:val="-1"/>
        </w:rPr>
        <w:t>Reflection</w:t>
      </w:r>
      <w:r>
        <w:rPr>
          <w:spacing w:val="-4"/>
        </w:rPr>
        <w:t xml:space="preserve"> </w:t>
      </w:r>
      <w:r>
        <w:rPr>
          <w:spacing w:val="-1"/>
        </w:rPr>
        <w:t>Papers</w:t>
      </w:r>
      <w:r>
        <w:rPr>
          <w:spacing w:val="-6"/>
        </w:rPr>
        <w:t xml:space="preserve"> </w:t>
      </w:r>
      <w:r>
        <w:rPr>
          <w:spacing w:val="-1"/>
        </w:rPr>
        <w:t>(2)</w:t>
      </w:r>
      <w:r>
        <w:rPr>
          <w:spacing w:val="-1"/>
        </w:rPr>
        <w:tab/>
      </w:r>
      <w:r>
        <w:t>20</w:t>
      </w:r>
      <w:r>
        <w:rPr>
          <w:spacing w:val="-1"/>
        </w:rPr>
        <w:t xml:space="preserve"> points</w:t>
      </w:r>
      <w:r>
        <w:rPr>
          <w:spacing w:val="-3"/>
        </w:rPr>
        <w:t xml:space="preserve"> </w:t>
      </w:r>
      <w:r>
        <w:rPr>
          <w:spacing w:val="-1"/>
        </w:rPr>
        <w:t>(10</w:t>
      </w:r>
      <w:r>
        <w:rPr>
          <w:spacing w:val="-3"/>
        </w:rPr>
        <w:t xml:space="preserve"> </w:t>
      </w:r>
      <w:r>
        <w:t>points</w:t>
      </w:r>
      <w:r>
        <w:rPr>
          <w:spacing w:val="-4"/>
        </w:rPr>
        <w:t xml:space="preserve"> </w:t>
      </w:r>
      <w:r>
        <w:rPr>
          <w:spacing w:val="-1"/>
        </w:rPr>
        <w:t>each)</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rPr>
          <w:spacing w:val="-1"/>
        </w:rPr>
        <w:t>Class</w:t>
      </w:r>
      <w:r>
        <w:rPr>
          <w:spacing w:val="-5"/>
        </w:rPr>
        <w:t xml:space="preserve"> </w:t>
      </w:r>
      <w:r>
        <w:rPr>
          <w:spacing w:val="-1"/>
        </w:rPr>
        <w:t>Presentations</w:t>
      </w:r>
      <w:r>
        <w:rPr>
          <w:spacing w:val="-4"/>
        </w:rPr>
        <w:t xml:space="preserve"> </w:t>
      </w:r>
      <w:r>
        <w:rPr>
          <w:spacing w:val="-1"/>
        </w:rPr>
        <w:t>(2)</w:t>
      </w:r>
      <w:r>
        <w:rPr>
          <w:spacing w:val="-1"/>
        </w:rPr>
        <w:tab/>
      </w:r>
      <w:r>
        <w:t>40</w:t>
      </w:r>
      <w:r>
        <w:rPr>
          <w:spacing w:val="-1"/>
        </w:rPr>
        <w:t xml:space="preserve"> points</w:t>
      </w:r>
      <w:r>
        <w:rPr>
          <w:spacing w:val="-2"/>
        </w:rPr>
        <w:t xml:space="preserve"> </w:t>
      </w:r>
      <w:r>
        <w:rPr>
          <w:spacing w:val="-1"/>
        </w:rPr>
        <w:t>(20</w:t>
      </w:r>
      <w:r>
        <w:rPr>
          <w:spacing w:val="-2"/>
        </w:rPr>
        <w:t xml:space="preserve"> </w:t>
      </w:r>
      <w:r>
        <w:t>points</w:t>
      </w:r>
      <w:r>
        <w:rPr>
          <w:spacing w:val="-4"/>
        </w:rPr>
        <w:t xml:space="preserve"> </w:t>
      </w:r>
      <w:r>
        <w:rPr>
          <w:spacing w:val="-1"/>
        </w:rPr>
        <w:t>each)</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t>External</w:t>
      </w:r>
      <w:r>
        <w:rPr>
          <w:spacing w:val="-9"/>
        </w:rPr>
        <w:t xml:space="preserve"> </w:t>
      </w:r>
      <w:r>
        <w:rPr>
          <w:spacing w:val="-1"/>
        </w:rPr>
        <w:t>Report</w:t>
      </w:r>
      <w:r>
        <w:rPr>
          <w:spacing w:val="-1"/>
        </w:rPr>
        <w:tab/>
      </w:r>
      <w:r>
        <w:t>10</w:t>
      </w:r>
      <w:r>
        <w:rPr>
          <w:spacing w:val="-2"/>
        </w:rPr>
        <w:t xml:space="preserve"> </w:t>
      </w:r>
      <w:r>
        <w:rPr>
          <w:spacing w:val="-1"/>
        </w:rPr>
        <w:t>points</w:t>
      </w:r>
    </w:p>
    <w:p w:rsidR="00400257" w:rsidRDefault="00400257">
      <w:pPr>
        <w:spacing w:before="12"/>
        <w:rPr>
          <w:rFonts w:ascii="Calibri" w:eastAsia="Calibri" w:hAnsi="Calibri" w:cs="Calibri"/>
          <w:sz w:val="23"/>
          <w:szCs w:val="23"/>
        </w:rPr>
      </w:pPr>
    </w:p>
    <w:p w:rsidR="00400257" w:rsidRDefault="000D5EBC">
      <w:pPr>
        <w:pStyle w:val="BodyText"/>
        <w:tabs>
          <w:tab w:val="left" w:pos="5159"/>
        </w:tabs>
        <w:ind w:left="840"/>
      </w:pPr>
      <w:r>
        <w:t>Final</w:t>
      </w:r>
      <w:r>
        <w:rPr>
          <w:spacing w:val="-4"/>
        </w:rPr>
        <w:t xml:space="preserve"> </w:t>
      </w:r>
      <w:r>
        <w:rPr>
          <w:spacing w:val="-1"/>
        </w:rPr>
        <w:t>Reflection</w:t>
      </w:r>
      <w:r>
        <w:rPr>
          <w:spacing w:val="-1"/>
        </w:rPr>
        <w:tab/>
      </w:r>
      <w:r>
        <w:t>15</w:t>
      </w:r>
      <w:r>
        <w:rPr>
          <w:spacing w:val="-1"/>
        </w:rPr>
        <w:t xml:space="preserve"> points</w:t>
      </w:r>
    </w:p>
    <w:p w:rsidR="00400257" w:rsidRDefault="00400257">
      <w:pPr>
        <w:spacing w:before="12"/>
        <w:rPr>
          <w:rFonts w:ascii="Calibri" w:eastAsia="Calibri" w:hAnsi="Calibri" w:cs="Calibri"/>
          <w:sz w:val="23"/>
          <w:szCs w:val="23"/>
        </w:rPr>
      </w:pPr>
    </w:p>
    <w:p w:rsidR="00400257" w:rsidRDefault="000D5EBC">
      <w:pPr>
        <w:pStyle w:val="BodyText"/>
        <w:ind w:left="119" w:right="115"/>
      </w:pPr>
      <w:r>
        <w:t>All</w:t>
      </w:r>
      <w:r>
        <w:rPr>
          <w:spacing w:val="-2"/>
        </w:rPr>
        <w:t xml:space="preserve"> </w:t>
      </w:r>
      <w:r>
        <w:rPr>
          <w:spacing w:val="-1"/>
        </w:rPr>
        <w:t>assignments</w:t>
      </w:r>
      <w:r>
        <w:rPr>
          <w:spacing w:val="-4"/>
        </w:rPr>
        <w:t xml:space="preserve"> </w:t>
      </w:r>
      <w:r>
        <w:t>are</w:t>
      </w:r>
      <w:r>
        <w:rPr>
          <w:spacing w:val="-2"/>
        </w:rPr>
        <w:t xml:space="preserve"> </w:t>
      </w:r>
      <w:r>
        <w:rPr>
          <w:spacing w:val="-1"/>
        </w:rPr>
        <w:t>due</w:t>
      </w:r>
      <w:r>
        <w:rPr>
          <w:spacing w:val="-3"/>
        </w:rPr>
        <w:t xml:space="preserve"> </w:t>
      </w:r>
      <w:r>
        <w:t>by</w:t>
      </w:r>
      <w:r>
        <w:rPr>
          <w:spacing w:val="-2"/>
        </w:rPr>
        <w:t xml:space="preserve"> </w:t>
      </w:r>
      <w:r>
        <w:rPr>
          <w:spacing w:val="-1"/>
        </w:rPr>
        <w:t>11:59</w:t>
      </w:r>
      <w:r>
        <w:rPr>
          <w:spacing w:val="-2"/>
        </w:rPr>
        <w:t xml:space="preserve"> </w:t>
      </w:r>
      <w:r>
        <w:t>pm</w:t>
      </w:r>
      <w:r>
        <w:rPr>
          <w:spacing w:val="-4"/>
        </w:rPr>
        <w:t xml:space="preserve"> </w:t>
      </w:r>
      <w:r>
        <w:t>on</w:t>
      </w:r>
      <w:r>
        <w:rPr>
          <w:spacing w:val="-3"/>
        </w:rPr>
        <w:t xml:space="preserve"> </w:t>
      </w:r>
      <w:r>
        <w:rPr>
          <w:spacing w:val="-1"/>
        </w:rPr>
        <w:t>the</w:t>
      </w:r>
      <w:r>
        <w:rPr>
          <w:spacing w:val="-2"/>
        </w:rPr>
        <w:t xml:space="preserve"> </w:t>
      </w:r>
      <w:r>
        <w:t>due</w:t>
      </w:r>
      <w:r>
        <w:rPr>
          <w:spacing w:val="-6"/>
        </w:rPr>
        <w:t xml:space="preserve"> </w:t>
      </w:r>
      <w:r>
        <w:t>date.</w:t>
      </w:r>
      <w:r>
        <w:rPr>
          <w:spacing w:val="49"/>
        </w:rPr>
        <w:t xml:space="preserve"> </w:t>
      </w:r>
      <w:r>
        <w:rPr>
          <w:spacing w:val="-1"/>
        </w:rPr>
        <w:t>You</w:t>
      </w:r>
      <w:r>
        <w:rPr>
          <w:spacing w:val="1"/>
        </w:rPr>
        <w:t xml:space="preserve"> </w:t>
      </w:r>
      <w:r>
        <w:rPr>
          <w:spacing w:val="-1"/>
        </w:rPr>
        <w:t xml:space="preserve">will receive </w:t>
      </w:r>
      <w:r>
        <w:t>½</w:t>
      </w:r>
      <w:r>
        <w:rPr>
          <w:spacing w:val="-3"/>
        </w:rPr>
        <w:t xml:space="preserve"> </w:t>
      </w:r>
      <w:r>
        <w:t>credit</w:t>
      </w:r>
      <w:r>
        <w:rPr>
          <w:spacing w:val="-3"/>
        </w:rPr>
        <w:t xml:space="preserve"> </w:t>
      </w:r>
      <w:r>
        <w:t>for</w:t>
      </w:r>
      <w:r>
        <w:rPr>
          <w:spacing w:val="-4"/>
        </w:rPr>
        <w:t xml:space="preserve"> </w:t>
      </w:r>
      <w:r>
        <w:t>all</w:t>
      </w:r>
      <w:r>
        <w:rPr>
          <w:spacing w:val="-1"/>
        </w:rPr>
        <w:t xml:space="preserve"> late</w:t>
      </w:r>
      <w:r>
        <w:rPr>
          <w:spacing w:val="61"/>
          <w:w w:val="99"/>
        </w:rPr>
        <w:t xml:space="preserve"> </w:t>
      </w:r>
      <w:r>
        <w:rPr>
          <w:spacing w:val="-1"/>
        </w:rPr>
        <w:t>assignments</w:t>
      </w:r>
      <w:r>
        <w:rPr>
          <w:spacing w:val="-3"/>
        </w:rPr>
        <w:t xml:space="preserve"> </w:t>
      </w:r>
      <w:r>
        <w:rPr>
          <w:spacing w:val="-1"/>
        </w:rPr>
        <w:t>up</w:t>
      </w:r>
      <w:r>
        <w:rPr>
          <w:spacing w:val="-3"/>
        </w:rPr>
        <w:t xml:space="preserve"> </w:t>
      </w:r>
      <w:r>
        <w:t>to</w:t>
      </w:r>
      <w:r>
        <w:rPr>
          <w:spacing w:val="-3"/>
        </w:rPr>
        <w:t xml:space="preserve"> </w:t>
      </w:r>
      <w:r>
        <w:t>one</w:t>
      </w:r>
      <w:r>
        <w:rPr>
          <w:spacing w:val="-3"/>
        </w:rPr>
        <w:t xml:space="preserve"> </w:t>
      </w:r>
      <w:r>
        <w:rPr>
          <w:spacing w:val="-1"/>
        </w:rPr>
        <w:t>week</w:t>
      </w:r>
      <w:r>
        <w:rPr>
          <w:spacing w:val="-4"/>
        </w:rPr>
        <w:t xml:space="preserve"> </w:t>
      </w:r>
      <w:r>
        <w:t>from</w:t>
      </w:r>
      <w:r>
        <w:rPr>
          <w:spacing w:val="-4"/>
        </w:rPr>
        <w:t xml:space="preserve"> </w:t>
      </w:r>
      <w:r>
        <w:rPr>
          <w:spacing w:val="-1"/>
        </w:rPr>
        <w:t>the</w:t>
      </w:r>
      <w:r>
        <w:rPr>
          <w:spacing w:val="-3"/>
        </w:rPr>
        <w:t xml:space="preserve"> </w:t>
      </w:r>
      <w:r>
        <w:rPr>
          <w:spacing w:val="-1"/>
        </w:rPr>
        <w:t>due date</w:t>
      </w:r>
      <w:r>
        <w:rPr>
          <w:spacing w:val="-4"/>
        </w:rPr>
        <w:t xml:space="preserve"> </w:t>
      </w:r>
      <w:r>
        <w:rPr>
          <w:spacing w:val="-1"/>
        </w:rPr>
        <w:t>with</w:t>
      </w:r>
      <w:r>
        <w:rPr>
          <w:spacing w:val="-3"/>
        </w:rPr>
        <w:t xml:space="preserve"> </w:t>
      </w:r>
      <w:r>
        <w:rPr>
          <w:spacing w:val="-1"/>
        </w:rPr>
        <w:t>the exception</w:t>
      </w:r>
      <w:r>
        <w:t xml:space="preserve"> </w:t>
      </w:r>
      <w:r>
        <w:rPr>
          <w:spacing w:val="-1"/>
        </w:rPr>
        <w:t>of</w:t>
      </w:r>
      <w:r>
        <w:rPr>
          <w:spacing w:val="-4"/>
        </w:rPr>
        <w:t xml:space="preserve"> </w:t>
      </w:r>
      <w:r>
        <w:t>the</w:t>
      </w:r>
      <w:r>
        <w:rPr>
          <w:spacing w:val="-3"/>
        </w:rPr>
        <w:t xml:space="preserve"> </w:t>
      </w:r>
      <w:r>
        <w:rPr>
          <w:spacing w:val="-1"/>
        </w:rPr>
        <w:t>final report, which</w:t>
      </w:r>
      <w:r>
        <w:rPr>
          <w:spacing w:val="-4"/>
        </w:rPr>
        <w:t xml:space="preserve"> </w:t>
      </w:r>
      <w:r>
        <w:rPr>
          <w:spacing w:val="-1"/>
        </w:rPr>
        <w:t>will</w:t>
      </w:r>
      <w:r>
        <w:rPr>
          <w:spacing w:val="89"/>
        </w:rPr>
        <w:t xml:space="preserve"> </w:t>
      </w:r>
      <w:r>
        <w:t>be</w:t>
      </w:r>
      <w:r>
        <w:rPr>
          <w:spacing w:val="-3"/>
        </w:rPr>
        <w:t xml:space="preserve"> </w:t>
      </w:r>
      <w:r>
        <w:t>due</w:t>
      </w:r>
      <w:r>
        <w:rPr>
          <w:spacing w:val="-3"/>
        </w:rPr>
        <w:t xml:space="preserve"> </w:t>
      </w:r>
      <w:r>
        <w:t>at</w:t>
      </w:r>
      <w:r>
        <w:rPr>
          <w:spacing w:val="-3"/>
        </w:rPr>
        <w:t xml:space="preserve"> </w:t>
      </w:r>
      <w:r>
        <w:rPr>
          <w:spacing w:val="-1"/>
        </w:rPr>
        <w:t>class time on</w:t>
      </w:r>
      <w:r>
        <w:rPr>
          <w:spacing w:val="-3"/>
        </w:rPr>
        <w:t xml:space="preserve"> </w:t>
      </w:r>
      <w:r>
        <w:rPr>
          <w:spacing w:val="-1"/>
        </w:rPr>
        <w:t>the last</w:t>
      </w:r>
      <w:r>
        <w:rPr>
          <w:spacing w:val="1"/>
        </w:rPr>
        <w:t xml:space="preserve"> </w:t>
      </w:r>
      <w:r>
        <w:rPr>
          <w:spacing w:val="-1"/>
        </w:rPr>
        <w:t>day</w:t>
      </w:r>
      <w:r>
        <w:rPr>
          <w:spacing w:val="-2"/>
        </w:rPr>
        <w:t xml:space="preserve"> </w:t>
      </w:r>
      <w:r>
        <w:t>of</w:t>
      </w:r>
      <w:r>
        <w:rPr>
          <w:spacing w:val="-3"/>
        </w:rPr>
        <w:t xml:space="preserve"> </w:t>
      </w:r>
      <w:r>
        <w:rPr>
          <w:spacing w:val="-1"/>
        </w:rPr>
        <w:t>class.</w:t>
      </w:r>
      <w:r>
        <w:rPr>
          <w:spacing w:val="52"/>
        </w:rPr>
        <w:t xml:space="preserve"> </w:t>
      </w:r>
      <w:r>
        <w:rPr>
          <w:spacing w:val="-1"/>
        </w:rPr>
        <w:t>Assignments</w:t>
      </w:r>
      <w:r>
        <w:rPr>
          <w:spacing w:val="-2"/>
        </w:rPr>
        <w:t xml:space="preserve"> </w:t>
      </w:r>
      <w:r>
        <w:rPr>
          <w:spacing w:val="-1"/>
        </w:rPr>
        <w:t>more</w:t>
      </w:r>
      <w:r>
        <w:rPr>
          <w:spacing w:val="-3"/>
        </w:rPr>
        <w:t xml:space="preserve"> </w:t>
      </w:r>
      <w:r>
        <w:rPr>
          <w:spacing w:val="-1"/>
        </w:rPr>
        <w:t>than</w:t>
      </w:r>
      <w:r>
        <w:t xml:space="preserve"> </w:t>
      </w:r>
      <w:r>
        <w:rPr>
          <w:spacing w:val="-1"/>
        </w:rPr>
        <w:t>one</w:t>
      </w:r>
      <w:r>
        <w:rPr>
          <w:spacing w:val="-2"/>
        </w:rPr>
        <w:t xml:space="preserve"> </w:t>
      </w:r>
      <w:r>
        <w:rPr>
          <w:spacing w:val="-1"/>
        </w:rPr>
        <w:t>week</w:t>
      </w:r>
      <w:r>
        <w:rPr>
          <w:spacing w:val="-3"/>
        </w:rPr>
        <w:t xml:space="preserve"> </w:t>
      </w:r>
      <w:r>
        <w:t>late</w:t>
      </w:r>
      <w:r>
        <w:rPr>
          <w:spacing w:val="-1"/>
        </w:rPr>
        <w:t xml:space="preserve"> will</w:t>
      </w:r>
      <w:r>
        <w:rPr>
          <w:spacing w:val="-3"/>
        </w:rPr>
        <w:t xml:space="preserve"> </w:t>
      </w:r>
      <w:r>
        <w:t>not</w:t>
      </w:r>
      <w:r>
        <w:rPr>
          <w:spacing w:val="-3"/>
        </w:rPr>
        <w:t xml:space="preserve"> </w:t>
      </w:r>
      <w:r>
        <w:rPr>
          <w:spacing w:val="-1"/>
        </w:rPr>
        <w:t>be</w:t>
      </w:r>
      <w:r>
        <w:rPr>
          <w:spacing w:val="65"/>
          <w:w w:val="99"/>
        </w:rPr>
        <w:t xml:space="preserve"> </w:t>
      </w:r>
      <w:r>
        <w:t>accepted.</w:t>
      </w:r>
      <w:r>
        <w:rPr>
          <w:spacing w:val="47"/>
        </w:rPr>
        <w:t xml:space="preserve"> </w:t>
      </w:r>
      <w:r>
        <w:t>A</w:t>
      </w:r>
      <w:r>
        <w:rPr>
          <w:spacing w:val="-2"/>
        </w:rPr>
        <w:t xml:space="preserve"> </w:t>
      </w:r>
      <w:r>
        <w:rPr>
          <w:spacing w:val="-1"/>
        </w:rPr>
        <w:t>grade</w:t>
      </w:r>
      <w:r>
        <w:rPr>
          <w:spacing w:val="-3"/>
        </w:rPr>
        <w:t xml:space="preserve"> </w:t>
      </w:r>
      <w:r>
        <w:t>of</w:t>
      </w:r>
      <w:r>
        <w:rPr>
          <w:spacing w:val="-4"/>
        </w:rPr>
        <w:t xml:space="preserve"> </w:t>
      </w:r>
      <w:r>
        <w:rPr>
          <w:spacing w:val="-1"/>
        </w:rPr>
        <w:t>Incomplete (I)</w:t>
      </w:r>
      <w:r>
        <w:rPr>
          <w:spacing w:val="-3"/>
        </w:rPr>
        <w:t xml:space="preserve"> </w:t>
      </w:r>
      <w:r>
        <w:rPr>
          <w:spacing w:val="-1"/>
        </w:rPr>
        <w:t>will</w:t>
      </w:r>
      <w:r>
        <w:rPr>
          <w:spacing w:val="-2"/>
        </w:rPr>
        <w:t xml:space="preserve"> </w:t>
      </w:r>
      <w:r>
        <w:rPr>
          <w:spacing w:val="-1"/>
        </w:rPr>
        <w:t>not</w:t>
      </w:r>
      <w:r>
        <w:rPr>
          <w:spacing w:val="-3"/>
        </w:rPr>
        <w:t xml:space="preserve"> </w:t>
      </w:r>
      <w:r>
        <w:t>be</w:t>
      </w:r>
      <w:r>
        <w:rPr>
          <w:spacing w:val="-4"/>
        </w:rPr>
        <w:t xml:space="preserve"> </w:t>
      </w:r>
      <w:r>
        <w:rPr>
          <w:spacing w:val="-1"/>
        </w:rPr>
        <w:t>issued</w:t>
      </w:r>
      <w:r>
        <w:rPr>
          <w:spacing w:val="-3"/>
        </w:rPr>
        <w:t xml:space="preserve"> </w:t>
      </w:r>
      <w:r>
        <w:t>under</w:t>
      </w:r>
      <w:r>
        <w:rPr>
          <w:spacing w:val="-5"/>
        </w:rPr>
        <w:t xml:space="preserve"> </w:t>
      </w:r>
      <w:r>
        <w:t>any</w:t>
      </w:r>
      <w:r>
        <w:rPr>
          <w:spacing w:val="-2"/>
        </w:rPr>
        <w:t xml:space="preserve"> </w:t>
      </w:r>
      <w:r>
        <w:rPr>
          <w:spacing w:val="-1"/>
        </w:rPr>
        <w:t>circumstance.</w:t>
      </w:r>
    </w:p>
    <w:p w:rsidR="00400257" w:rsidRDefault="00400257">
      <w:pPr>
        <w:rPr>
          <w:rFonts w:ascii="Calibri" w:eastAsia="Calibri" w:hAnsi="Calibri" w:cs="Calibri"/>
          <w:sz w:val="24"/>
          <w:szCs w:val="24"/>
        </w:rPr>
      </w:pPr>
    </w:p>
    <w:p w:rsidR="00400257" w:rsidRDefault="00400257">
      <w:pPr>
        <w:spacing w:before="7"/>
        <w:rPr>
          <w:rFonts w:ascii="Calibri" w:eastAsia="Calibri" w:hAnsi="Calibri" w:cs="Calibri"/>
        </w:rPr>
      </w:pPr>
    </w:p>
    <w:p w:rsidR="00400257" w:rsidRDefault="000D5EBC">
      <w:pPr>
        <w:pStyle w:val="BodyText"/>
        <w:ind w:right="111"/>
      </w:pPr>
      <w:r>
        <w:rPr>
          <w:rFonts w:cs="Calibri"/>
          <w:b/>
          <w:bCs/>
          <w:spacing w:val="-1"/>
        </w:rPr>
        <w:t>Attendance:</w:t>
      </w:r>
      <w:r>
        <w:rPr>
          <w:rFonts w:cs="Calibri"/>
          <w:b/>
          <w:bCs/>
          <w:spacing w:val="-2"/>
        </w:rPr>
        <w:t xml:space="preserve"> </w:t>
      </w:r>
      <w:r>
        <w:rPr>
          <w:spacing w:val="-1"/>
        </w:rPr>
        <w:t>Since</w:t>
      </w:r>
      <w:r>
        <w:rPr>
          <w:spacing w:val="-2"/>
        </w:rPr>
        <w:t xml:space="preserve"> </w:t>
      </w:r>
      <w:r>
        <w:rPr>
          <w:spacing w:val="-1"/>
        </w:rPr>
        <w:t>this</w:t>
      </w:r>
      <w:r>
        <w:rPr>
          <w:spacing w:val="-2"/>
        </w:rPr>
        <w:t xml:space="preserve"> </w:t>
      </w:r>
      <w:r>
        <w:t>is</w:t>
      </w:r>
      <w:r>
        <w:rPr>
          <w:spacing w:val="-5"/>
        </w:rPr>
        <w:t xml:space="preserve"> </w:t>
      </w:r>
      <w:r>
        <w:t>a</w:t>
      </w:r>
      <w:r>
        <w:rPr>
          <w:spacing w:val="-1"/>
        </w:rPr>
        <w:t xml:space="preserve"> discussion-based</w:t>
      </w:r>
      <w:r>
        <w:rPr>
          <w:spacing w:val="-4"/>
        </w:rPr>
        <w:t xml:space="preserve"> </w:t>
      </w:r>
      <w:r>
        <w:rPr>
          <w:spacing w:val="-1"/>
        </w:rPr>
        <w:t>class,</w:t>
      </w:r>
      <w:r>
        <w:rPr>
          <w:spacing w:val="-4"/>
        </w:rPr>
        <w:t xml:space="preserve"> </w:t>
      </w:r>
      <w:r>
        <w:rPr>
          <w:spacing w:val="-1"/>
        </w:rPr>
        <w:t>attendance</w:t>
      </w:r>
      <w:r>
        <w:rPr>
          <w:spacing w:val="-4"/>
        </w:rPr>
        <w:t xml:space="preserve"> </w:t>
      </w:r>
      <w:r>
        <w:rPr>
          <w:spacing w:val="-1"/>
        </w:rPr>
        <w:t>and</w:t>
      </w:r>
      <w:r>
        <w:t xml:space="preserve"> </w:t>
      </w:r>
      <w:r>
        <w:rPr>
          <w:spacing w:val="-1"/>
        </w:rPr>
        <w:t>participation</w:t>
      </w:r>
      <w:r>
        <w:rPr>
          <w:spacing w:val="-4"/>
        </w:rPr>
        <w:t xml:space="preserve"> </w:t>
      </w:r>
      <w:r>
        <w:t>is</w:t>
      </w:r>
      <w:r>
        <w:rPr>
          <w:spacing w:val="-2"/>
        </w:rPr>
        <w:t xml:space="preserve"> </w:t>
      </w:r>
      <w:r>
        <w:rPr>
          <w:spacing w:val="-1"/>
        </w:rPr>
        <w:t>important.</w:t>
      </w:r>
      <w:r>
        <w:rPr>
          <w:spacing w:val="95"/>
        </w:rPr>
        <w:t xml:space="preserve"> </w:t>
      </w:r>
      <w:r>
        <w:rPr>
          <w:spacing w:val="-1"/>
        </w:rPr>
        <w:t>Each class</w:t>
      </w:r>
      <w:r>
        <w:rPr>
          <w:spacing w:val="-2"/>
        </w:rPr>
        <w:t xml:space="preserve"> </w:t>
      </w:r>
      <w:r>
        <w:t>meeting</w:t>
      </w:r>
      <w:r>
        <w:rPr>
          <w:spacing w:val="-3"/>
        </w:rPr>
        <w:t xml:space="preserve"> </w:t>
      </w:r>
      <w:r>
        <w:rPr>
          <w:spacing w:val="-1"/>
        </w:rPr>
        <w:t>counts</w:t>
      </w:r>
      <w:r>
        <w:rPr>
          <w:spacing w:val="-2"/>
        </w:rPr>
        <w:t xml:space="preserve"> </w:t>
      </w:r>
      <w:r>
        <w:t>as</w:t>
      </w:r>
      <w:r>
        <w:rPr>
          <w:spacing w:val="-2"/>
        </w:rPr>
        <w:t xml:space="preserve"> </w:t>
      </w:r>
      <w:r>
        <w:rPr>
          <w:spacing w:val="-1"/>
        </w:rPr>
        <w:t>one</w:t>
      </w:r>
      <w:r>
        <w:rPr>
          <w:spacing w:val="-2"/>
        </w:rPr>
        <w:t xml:space="preserve"> </w:t>
      </w:r>
      <w:r>
        <w:rPr>
          <w:spacing w:val="-1"/>
        </w:rPr>
        <w:t>point.</w:t>
      </w:r>
      <w:r>
        <w:rPr>
          <w:spacing w:val="49"/>
        </w:rPr>
        <w:t xml:space="preserve"> </w:t>
      </w:r>
      <w:r>
        <w:t>Your</w:t>
      </w:r>
      <w:r>
        <w:rPr>
          <w:spacing w:val="-4"/>
        </w:rPr>
        <w:t xml:space="preserve"> </w:t>
      </w:r>
      <w:r>
        <w:rPr>
          <w:spacing w:val="-1"/>
        </w:rPr>
        <w:t>final</w:t>
      </w:r>
      <w:r>
        <w:rPr>
          <w:spacing w:val="-4"/>
        </w:rPr>
        <w:t xml:space="preserve"> </w:t>
      </w:r>
      <w:r>
        <w:t>grade</w:t>
      </w:r>
      <w:r>
        <w:rPr>
          <w:spacing w:val="-3"/>
        </w:rPr>
        <w:t xml:space="preserve"> </w:t>
      </w:r>
      <w:r>
        <w:rPr>
          <w:spacing w:val="-1"/>
        </w:rPr>
        <w:t xml:space="preserve">will </w:t>
      </w:r>
      <w:r>
        <w:t>be</w:t>
      </w:r>
      <w:r>
        <w:rPr>
          <w:spacing w:val="-3"/>
        </w:rPr>
        <w:t xml:space="preserve"> </w:t>
      </w:r>
      <w:r>
        <w:rPr>
          <w:spacing w:val="-1"/>
        </w:rPr>
        <w:t>dropped</w:t>
      </w:r>
      <w:r>
        <w:rPr>
          <w:spacing w:val="-3"/>
        </w:rPr>
        <w:t xml:space="preserve"> </w:t>
      </w:r>
      <w:r>
        <w:rPr>
          <w:spacing w:val="-2"/>
        </w:rPr>
        <w:t>an</w:t>
      </w:r>
      <w:r>
        <w:t xml:space="preserve"> entire</w:t>
      </w:r>
      <w:r>
        <w:rPr>
          <w:spacing w:val="-3"/>
        </w:rPr>
        <w:t xml:space="preserve"> </w:t>
      </w:r>
      <w:r>
        <w:rPr>
          <w:spacing w:val="-1"/>
        </w:rPr>
        <w:t>letter grade</w:t>
      </w:r>
      <w:r>
        <w:rPr>
          <w:spacing w:val="63"/>
          <w:w w:val="99"/>
        </w:rPr>
        <w:t xml:space="preserve"> </w:t>
      </w:r>
      <w:r>
        <w:rPr>
          <w:spacing w:val="-1"/>
        </w:rPr>
        <w:t>(e.g.</w:t>
      </w:r>
      <w:r>
        <w:rPr>
          <w:spacing w:val="-2"/>
        </w:rPr>
        <w:t xml:space="preserve"> </w:t>
      </w:r>
      <w:r>
        <w:t>from</w:t>
      </w:r>
      <w:r>
        <w:rPr>
          <w:spacing w:val="-1"/>
        </w:rPr>
        <w:t xml:space="preserve"> </w:t>
      </w:r>
      <w:r>
        <w:t>a</w:t>
      </w:r>
      <w:r>
        <w:rPr>
          <w:spacing w:val="-4"/>
        </w:rPr>
        <w:t xml:space="preserve"> </w:t>
      </w:r>
      <w:r>
        <w:t>“A”</w:t>
      </w:r>
      <w:r>
        <w:rPr>
          <w:spacing w:val="-3"/>
        </w:rPr>
        <w:t xml:space="preserve"> </w:t>
      </w:r>
      <w:r>
        <w:t>to</w:t>
      </w:r>
      <w:r>
        <w:rPr>
          <w:spacing w:val="-3"/>
        </w:rPr>
        <w:t xml:space="preserve"> </w:t>
      </w:r>
      <w:r>
        <w:t>a</w:t>
      </w:r>
      <w:r>
        <w:rPr>
          <w:spacing w:val="-1"/>
        </w:rPr>
        <w:t xml:space="preserve"> “B+”</w:t>
      </w:r>
      <w:r>
        <w:rPr>
          <w:spacing w:val="-3"/>
        </w:rPr>
        <w:t xml:space="preserve"> </w:t>
      </w:r>
      <w:r>
        <w:t>for</w:t>
      </w:r>
      <w:r>
        <w:rPr>
          <w:spacing w:val="-4"/>
        </w:rPr>
        <w:t xml:space="preserve"> </w:t>
      </w:r>
      <w:r>
        <w:rPr>
          <w:spacing w:val="-1"/>
        </w:rPr>
        <w:t>each</w:t>
      </w:r>
      <w:r>
        <w:rPr>
          <w:spacing w:val="-3"/>
        </w:rPr>
        <w:t xml:space="preserve"> </w:t>
      </w:r>
      <w:r>
        <w:rPr>
          <w:spacing w:val="-1"/>
        </w:rPr>
        <w:t>additional</w:t>
      </w:r>
      <w:r>
        <w:rPr>
          <w:spacing w:val="-3"/>
        </w:rPr>
        <w:t xml:space="preserve"> </w:t>
      </w:r>
      <w:r>
        <w:rPr>
          <w:spacing w:val="-1"/>
        </w:rPr>
        <w:t>absence after</w:t>
      </w:r>
      <w:r>
        <w:rPr>
          <w:spacing w:val="-4"/>
        </w:rPr>
        <w:t xml:space="preserve"> </w:t>
      </w:r>
      <w:r>
        <w:t>1.</w:t>
      </w:r>
    </w:p>
    <w:p w:rsidR="00400257" w:rsidRDefault="00400257">
      <w:pPr>
        <w:spacing w:before="12"/>
        <w:rPr>
          <w:rFonts w:ascii="Calibri" w:eastAsia="Calibri" w:hAnsi="Calibri" w:cs="Calibri"/>
          <w:sz w:val="23"/>
          <w:szCs w:val="23"/>
        </w:rPr>
      </w:pPr>
    </w:p>
    <w:p w:rsidR="00400257" w:rsidRDefault="000D5EBC">
      <w:pPr>
        <w:pStyle w:val="BodyText"/>
        <w:ind w:right="111"/>
      </w:pPr>
      <w:r>
        <w:rPr>
          <w:b/>
          <w:spacing w:val="-1"/>
        </w:rPr>
        <w:t>Reflection</w:t>
      </w:r>
      <w:r>
        <w:rPr>
          <w:b/>
          <w:spacing w:val="-4"/>
        </w:rPr>
        <w:t xml:space="preserve"> </w:t>
      </w:r>
      <w:r>
        <w:rPr>
          <w:b/>
          <w:spacing w:val="-1"/>
        </w:rPr>
        <w:t>Papers:</w:t>
      </w:r>
      <w:r>
        <w:rPr>
          <w:b/>
          <w:spacing w:val="49"/>
        </w:rPr>
        <w:t xml:space="preserve"> </w:t>
      </w:r>
      <w:r>
        <w:rPr>
          <w:spacing w:val="-1"/>
        </w:rPr>
        <w:t>These</w:t>
      </w:r>
      <w:r>
        <w:rPr>
          <w:spacing w:val="-2"/>
        </w:rPr>
        <w:t xml:space="preserve"> </w:t>
      </w:r>
      <w:r>
        <w:rPr>
          <w:spacing w:val="-1"/>
        </w:rPr>
        <w:t>will</w:t>
      </w:r>
      <w:r>
        <w:rPr>
          <w:spacing w:val="-2"/>
        </w:rPr>
        <w:t xml:space="preserve"> </w:t>
      </w:r>
      <w:r>
        <w:rPr>
          <w:spacing w:val="-1"/>
        </w:rPr>
        <w:t>brief</w:t>
      </w:r>
      <w:r>
        <w:rPr>
          <w:spacing w:val="-4"/>
        </w:rPr>
        <w:t xml:space="preserve"> </w:t>
      </w:r>
      <w:r>
        <w:rPr>
          <w:spacing w:val="-1"/>
        </w:rPr>
        <w:t>reflections</w:t>
      </w:r>
      <w:r>
        <w:rPr>
          <w:spacing w:val="-2"/>
        </w:rPr>
        <w:t xml:space="preserve"> </w:t>
      </w:r>
      <w:r>
        <w:rPr>
          <w:spacing w:val="-1"/>
        </w:rPr>
        <w:t>(250</w:t>
      </w:r>
      <w:r>
        <w:rPr>
          <w:spacing w:val="-2"/>
        </w:rPr>
        <w:t xml:space="preserve"> </w:t>
      </w:r>
      <w:r>
        <w:rPr>
          <w:spacing w:val="-1"/>
        </w:rPr>
        <w:t>words</w:t>
      </w:r>
      <w:r>
        <w:rPr>
          <w:spacing w:val="-5"/>
        </w:rPr>
        <w:t xml:space="preserve"> </w:t>
      </w:r>
      <w:r>
        <w:t>maximum)</w:t>
      </w:r>
      <w:r>
        <w:rPr>
          <w:spacing w:val="-5"/>
        </w:rPr>
        <w:t xml:space="preserve"> </w:t>
      </w:r>
      <w:r>
        <w:rPr>
          <w:spacing w:val="-1"/>
        </w:rPr>
        <w:t>that will</w:t>
      </w:r>
      <w:r>
        <w:rPr>
          <w:spacing w:val="-2"/>
        </w:rPr>
        <w:t xml:space="preserve"> </w:t>
      </w:r>
      <w:r>
        <w:rPr>
          <w:spacing w:val="-1"/>
        </w:rPr>
        <w:t>be</w:t>
      </w:r>
      <w:r>
        <w:rPr>
          <w:spacing w:val="-2"/>
        </w:rPr>
        <w:t xml:space="preserve"> </w:t>
      </w:r>
      <w:r>
        <w:rPr>
          <w:spacing w:val="-1"/>
        </w:rPr>
        <w:t>related</w:t>
      </w:r>
      <w:r>
        <w:rPr>
          <w:spacing w:val="-4"/>
        </w:rPr>
        <w:t xml:space="preserve"> </w:t>
      </w:r>
      <w:r>
        <w:rPr>
          <w:spacing w:val="1"/>
        </w:rPr>
        <w:t>to</w:t>
      </w:r>
      <w:r>
        <w:rPr>
          <w:spacing w:val="84"/>
        </w:rPr>
        <w:t xml:space="preserve"> </w:t>
      </w:r>
      <w:r>
        <w:t>sections</w:t>
      </w:r>
      <w:r>
        <w:rPr>
          <w:spacing w:val="-3"/>
        </w:rPr>
        <w:t xml:space="preserve"> </w:t>
      </w:r>
      <w:r>
        <w:rPr>
          <w:spacing w:val="-2"/>
        </w:rPr>
        <w:t>in</w:t>
      </w:r>
      <w:r>
        <w:rPr>
          <w:spacing w:val="-4"/>
        </w:rPr>
        <w:t xml:space="preserve"> </w:t>
      </w:r>
      <w:r>
        <w:t>the</w:t>
      </w:r>
      <w:r>
        <w:rPr>
          <w:spacing w:val="-4"/>
        </w:rPr>
        <w:t xml:space="preserve"> </w:t>
      </w:r>
      <w:r>
        <w:rPr>
          <w:spacing w:val="-1"/>
        </w:rPr>
        <w:t>book</w:t>
      </w:r>
      <w:r>
        <w:rPr>
          <w:spacing w:val="-4"/>
        </w:rPr>
        <w:t xml:space="preserve"> </w:t>
      </w:r>
      <w:r>
        <w:rPr>
          <w:spacing w:val="-1"/>
        </w:rPr>
        <w:t>and/or</w:t>
      </w:r>
      <w:r>
        <w:rPr>
          <w:spacing w:val="-2"/>
        </w:rPr>
        <w:t xml:space="preserve"> </w:t>
      </w:r>
      <w:r>
        <w:rPr>
          <w:spacing w:val="-1"/>
        </w:rPr>
        <w:t>guest</w:t>
      </w:r>
      <w:r>
        <w:rPr>
          <w:spacing w:val="-4"/>
        </w:rPr>
        <w:t xml:space="preserve"> </w:t>
      </w:r>
      <w:r>
        <w:rPr>
          <w:spacing w:val="-1"/>
        </w:rPr>
        <w:t>speakers.</w:t>
      </w:r>
    </w:p>
    <w:p w:rsidR="00400257" w:rsidRDefault="00400257">
      <w:pPr>
        <w:sectPr w:rsidR="00400257">
          <w:type w:val="continuous"/>
          <w:pgSz w:w="12240" w:h="15840"/>
          <w:pgMar w:top="1420" w:right="1320" w:bottom="280" w:left="1320" w:header="720" w:footer="720" w:gutter="0"/>
          <w:cols w:space="720"/>
        </w:sectPr>
      </w:pPr>
    </w:p>
    <w:p w:rsidR="00400257" w:rsidRDefault="000D5EBC">
      <w:pPr>
        <w:spacing w:before="39"/>
        <w:ind w:left="120" w:right="146"/>
        <w:rPr>
          <w:rFonts w:ascii="Calibri" w:eastAsia="Calibri" w:hAnsi="Calibri" w:cs="Calibri"/>
          <w:sz w:val="24"/>
          <w:szCs w:val="24"/>
        </w:rPr>
      </w:pPr>
      <w:r>
        <w:rPr>
          <w:rFonts w:ascii="Calibri"/>
          <w:b/>
          <w:spacing w:val="-1"/>
          <w:sz w:val="24"/>
        </w:rPr>
        <w:lastRenderedPageBreak/>
        <w:t>Group</w:t>
      </w:r>
      <w:r>
        <w:rPr>
          <w:rFonts w:ascii="Calibri"/>
          <w:b/>
          <w:spacing w:val="-2"/>
          <w:sz w:val="24"/>
        </w:rPr>
        <w:t xml:space="preserve"> </w:t>
      </w:r>
      <w:r>
        <w:rPr>
          <w:rFonts w:ascii="Calibri"/>
          <w:b/>
          <w:spacing w:val="-1"/>
          <w:sz w:val="24"/>
        </w:rPr>
        <w:t>Class</w:t>
      </w:r>
      <w:r>
        <w:rPr>
          <w:rFonts w:ascii="Calibri"/>
          <w:b/>
          <w:spacing w:val="-2"/>
          <w:sz w:val="24"/>
        </w:rPr>
        <w:t xml:space="preserve"> </w:t>
      </w:r>
      <w:r>
        <w:rPr>
          <w:rFonts w:ascii="Calibri"/>
          <w:b/>
          <w:spacing w:val="-1"/>
          <w:sz w:val="24"/>
        </w:rPr>
        <w:t>Presentation:</w:t>
      </w:r>
      <w:r>
        <w:rPr>
          <w:rFonts w:ascii="Calibri"/>
          <w:b/>
          <w:spacing w:val="50"/>
          <w:sz w:val="24"/>
        </w:rPr>
        <w:t xml:space="preserve"> </w:t>
      </w:r>
      <w:r>
        <w:rPr>
          <w:rFonts w:ascii="Calibri"/>
          <w:spacing w:val="-1"/>
          <w:sz w:val="24"/>
        </w:rPr>
        <w:t>Groups</w:t>
      </w:r>
      <w:r>
        <w:rPr>
          <w:rFonts w:ascii="Calibri"/>
          <w:spacing w:val="-3"/>
          <w:sz w:val="24"/>
        </w:rPr>
        <w:t xml:space="preserve"> </w:t>
      </w:r>
      <w:r>
        <w:rPr>
          <w:rFonts w:ascii="Calibri"/>
          <w:spacing w:val="-1"/>
          <w:sz w:val="24"/>
        </w:rPr>
        <w:t>will</w:t>
      </w:r>
      <w:r>
        <w:rPr>
          <w:rFonts w:ascii="Calibri"/>
          <w:spacing w:val="-4"/>
          <w:sz w:val="24"/>
        </w:rPr>
        <w:t xml:space="preserve"> </w:t>
      </w:r>
      <w:r>
        <w:rPr>
          <w:rFonts w:ascii="Calibri"/>
          <w:sz w:val="24"/>
        </w:rPr>
        <w:t>be</w:t>
      </w:r>
      <w:r>
        <w:rPr>
          <w:rFonts w:ascii="Calibri"/>
          <w:spacing w:val="-2"/>
          <w:sz w:val="24"/>
        </w:rPr>
        <w:t xml:space="preserve"> </w:t>
      </w:r>
      <w:r>
        <w:rPr>
          <w:rFonts w:ascii="Calibri"/>
          <w:spacing w:val="-1"/>
          <w:sz w:val="24"/>
        </w:rPr>
        <w:t>assigned</w:t>
      </w:r>
      <w:r>
        <w:rPr>
          <w:rFonts w:ascii="Calibri"/>
          <w:spacing w:val="-3"/>
          <w:sz w:val="24"/>
        </w:rPr>
        <w:t xml:space="preserve"> </w:t>
      </w:r>
      <w:r>
        <w:rPr>
          <w:rFonts w:ascii="Calibri"/>
          <w:sz w:val="24"/>
        </w:rPr>
        <w:t>to</w:t>
      </w:r>
      <w:r>
        <w:rPr>
          <w:rFonts w:ascii="Calibri"/>
          <w:spacing w:val="-2"/>
          <w:sz w:val="24"/>
        </w:rPr>
        <w:t xml:space="preserve"> </w:t>
      </w:r>
      <w:r>
        <w:rPr>
          <w:rFonts w:ascii="Calibri"/>
          <w:spacing w:val="-1"/>
          <w:sz w:val="24"/>
        </w:rPr>
        <w:t xml:space="preserve">serve </w:t>
      </w:r>
      <w:r>
        <w:rPr>
          <w:rFonts w:ascii="Calibri"/>
          <w:sz w:val="24"/>
        </w:rPr>
        <w:t>as</w:t>
      </w:r>
      <w:r>
        <w:rPr>
          <w:rFonts w:ascii="Calibri"/>
          <w:spacing w:val="-4"/>
          <w:sz w:val="24"/>
        </w:rPr>
        <w:t xml:space="preserve"> </w:t>
      </w:r>
      <w:r>
        <w:rPr>
          <w:rFonts w:ascii="Calibri"/>
          <w:spacing w:val="-1"/>
          <w:sz w:val="24"/>
        </w:rPr>
        <w:t>discussion</w:t>
      </w:r>
      <w:r>
        <w:rPr>
          <w:rFonts w:ascii="Calibri"/>
          <w:spacing w:val="-6"/>
          <w:sz w:val="24"/>
        </w:rPr>
        <w:t xml:space="preserve"> </w:t>
      </w:r>
      <w:r>
        <w:rPr>
          <w:rFonts w:ascii="Calibri"/>
          <w:sz w:val="24"/>
        </w:rPr>
        <w:t>leaders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2</w:t>
      </w:r>
      <w:r>
        <w:rPr>
          <w:rFonts w:ascii="Calibri"/>
          <w:spacing w:val="-1"/>
          <w:sz w:val="24"/>
        </w:rPr>
        <w:t xml:space="preserve"> assigned</w:t>
      </w:r>
      <w:r>
        <w:rPr>
          <w:rFonts w:ascii="Calibri"/>
          <w:spacing w:val="75"/>
          <w:sz w:val="24"/>
        </w:rPr>
        <w:t xml:space="preserve"> </w:t>
      </w:r>
      <w:r>
        <w:rPr>
          <w:rFonts w:ascii="Calibri"/>
          <w:sz w:val="24"/>
        </w:rPr>
        <w:t>sections</w:t>
      </w:r>
      <w:r>
        <w:rPr>
          <w:rFonts w:ascii="Calibri"/>
          <w:spacing w:val="-4"/>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book.</w:t>
      </w:r>
    </w:p>
    <w:p w:rsidR="00400257" w:rsidRDefault="00400257">
      <w:pPr>
        <w:spacing w:before="12"/>
        <w:rPr>
          <w:rFonts w:ascii="Calibri" w:eastAsia="Calibri" w:hAnsi="Calibri" w:cs="Calibri"/>
          <w:sz w:val="23"/>
          <w:szCs w:val="23"/>
        </w:rPr>
      </w:pPr>
    </w:p>
    <w:p w:rsidR="00400257" w:rsidRDefault="000D5EBC">
      <w:pPr>
        <w:pStyle w:val="BodyText"/>
        <w:ind w:left="119"/>
      </w:pPr>
      <w:r>
        <w:rPr>
          <w:b/>
          <w:spacing w:val="-1"/>
        </w:rPr>
        <w:t>Group</w:t>
      </w:r>
      <w:r>
        <w:rPr>
          <w:b/>
          <w:spacing w:val="-2"/>
        </w:rPr>
        <w:t xml:space="preserve"> </w:t>
      </w:r>
      <w:r>
        <w:rPr>
          <w:b/>
          <w:spacing w:val="-1"/>
        </w:rPr>
        <w:t>External</w:t>
      </w:r>
      <w:r>
        <w:rPr>
          <w:b/>
          <w:spacing w:val="-4"/>
        </w:rPr>
        <w:t xml:space="preserve"> </w:t>
      </w:r>
      <w:r>
        <w:rPr>
          <w:b/>
          <w:spacing w:val="-1"/>
        </w:rPr>
        <w:t>Report:</w:t>
      </w:r>
      <w:r>
        <w:rPr>
          <w:b/>
          <w:spacing w:val="-3"/>
        </w:rPr>
        <w:t xml:space="preserve"> </w:t>
      </w:r>
      <w:r>
        <w:rPr>
          <w:spacing w:val="-1"/>
        </w:rPr>
        <w:t>Each group will</w:t>
      </w:r>
      <w:r>
        <w:rPr>
          <w:spacing w:val="-5"/>
        </w:rPr>
        <w:t xml:space="preserve"> </w:t>
      </w:r>
      <w:r>
        <w:t>be</w:t>
      </w:r>
      <w:r>
        <w:rPr>
          <w:spacing w:val="-3"/>
        </w:rPr>
        <w:t xml:space="preserve"> </w:t>
      </w:r>
      <w:r>
        <w:rPr>
          <w:spacing w:val="-1"/>
        </w:rPr>
        <w:t>asked</w:t>
      </w:r>
      <w:r>
        <w:rPr>
          <w:spacing w:val="-4"/>
        </w:rPr>
        <w:t xml:space="preserve"> </w:t>
      </w:r>
      <w:r>
        <w:t>to</w:t>
      </w:r>
      <w:r>
        <w:rPr>
          <w:spacing w:val="-2"/>
        </w:rPr>
        <w:t xml:space="preserve"> </w:t>
      </w:r>
      <w:r>
        <w:rPr>
          <w:spacing w:val="-1"/>
        </w:rPr>
        <w:t>identify</w:t>
      </w:r>
      <w:r>
        <w:rPr>
          <w:spacing w:val="-5"/>
        </w:rPr>
        <w:t xml:space="preserve"> </w:t>
      </w:r>
      <w:r>
        <w:t>an</w:t>
      </w:r>
      <w:r>
        <w:rPr>
          <w:spacing w:val="-4"/>
        </w:rPr>
        <w:t xml:space="preserve"> </w:t>
      </w:r>
      <w:r>
        <w:rPr>
          <w:spacing w:val="-1"/>
        </w:rPr>
        <w:t>additional</w:t>
      </w:r>
      <w:r>
        <w:rPr>
          <w:spacing w:val="-4"/>
        </w:rPr>
        <w:t xml:space="preserve"> </w:t>
      </w:r>
      <w:r>
        <w:t>example</w:t>
      </w:r>
      <w:r>
        <w:rPr>
          <w:spacing w:val="-4"/>
        </w:rPr>
        <w:t xml:space="preserve"> </w:t>
      </w:r>
      <w:r>
        <w:rPr>
          <w:spacing w:val="-1"/>
        </w:rPr>
        <w:t>that reflects</w:t>
      </w:r>
      <w:r>
        <w:rPr>
          <w:spacing w:val="94"/>
        </w:rPr>
        <w:t xml:space="preserve"> </w:t>
      </w:r>
      <w:r>
        <w:t>the</w:t>
      </w:r>
      <w:r>
        <w:rPr>
          <w:spacing w:val="-4"/>
        </w:rPr>
        <w:t xml:space="preserve"> </w:t>
      </w:r>
      <w:r>
        <w:rPr>
          <w:spacing w:val="-1"/>
        </w:rPr>
        <w:t>issues</w:t>
      </w:r>
      <w:r>
        <w:rPr>
          <w:spacing w:val="-4"/>
        </w:rPr>
        <w:t xml:space="preserve"> </w:t>
      </w:r>
      <w:r>
        <w:rPr>
          <w:spacing w:val="-1"/>
        </w:rPr>
        <w:t>discussed</w:t>
      </w:r>
      <w:r>
        <w:rPr>
          <w:spacing w:val="-3"/>
        </w:rPr>
        <w:t xml:space="preserve"> </w:t>
      </w:r>
      <w:r>
        <w:t>in</w:t>
      </w:r>
      <w:r>
        <w:rPr>
          <w:spacing w:val="-3"/>
        </w:rPr>
        <w:t xml:space="preserve"> </w:t>
      </w:r>
      <w:r>
        <w:rPr>
          <w:spacing w:val="-2"/>
        </w:rPr>
        <w:t xml:space="preserve">the </w:t>
      </w:r>
      <w:r>
        <w:rPr>
          <w:spacing w:val="-1"/>
        </w:rPr>
        <w:t>book.</w:t>
      </w:r>
    </w:p>
    <w:p w:rsidR="00400257" w:rsidRDefault="00400257">
      <w:pPr>
        <w:spacing w:before="12"/>
        <w:rPr>
          <w:rFonts w:ascii="Calibri" w:eastAsia="Calibri" w:hAnsi="Calibri" w:cs="Calibri"/>
          <w:sz w:val="23"/>
          <w:szCs w:val="23"/>
        </w:rPr>
      </w:pPr>
    </w:p>
    <w:p w:rsidR="00400257" w:rsidRDefault="000D5EBC">
      <w:pPr>
        <w:pStyle w:val="BodyText"/>
        <w:ind w:left="119"/>
      </w:pPr>
      <w:r>
        <w:rPr>
          <w:b/>
        </w:rPr>
        <w:t>Final</w:t>
      </w:r>
      <w:r>
        <w:rPr>
          <w:b/>
          <w:spacing w:val="-1"/>
        </w:rPr>
        <w:t xml:space="preserve"> Reflection:</w:t>
      </w:r>
      <w:r>
        <w:rPr>
          <w:b/>
          <w:spacing w:val="50"/>
        </w:rPr>
        <w:t xml:space="preserve"> </w:t>
      </w:r>
      <w:r>
        <w:rPr>
          <w:spacing w:val="-1"/>
        </w:rPr>
        <w:t>What</w:t>
      </w:r>
      <w:r>
        <w:rPr>
          <w:spacing w:val="-3"/>
        </w:rPr>
        <w:t xml:space="preserve"> </w:t>
      </w:r>
      <w:r>
        <w:rPr>
          <w:spacing w:val="-1"/>
        </w:rPr>
        <w:t>have</w:t>
      </w:r>
      <w:r>
        <w:rPr>
          <w:spacing w:val="-2"/>
        </w:rPr>
        <w:t xml:space="preserve"> </w:t>
      </w:r>
      <w:r>
        <w:rPr>
          <w:spacing w:val="-1"/>
        </w:rPr>
        <w:t>you</w:t>
      </w:r>
      <w:r>
        <w:t xml:space="preserve"> </w:t>
      </w:r>
      <w:r>
        <w:rPr>
          <w:spacing w:val="-1"/>
        </w:rPr>
        <w:t>learned</w:t>
      </w:r>
      <w:r>
        <w:rPr>
          <w:spacing w:val="-3"/>
        </w:rPr>
        <w:t xml:space="preserve"> </w:t>
      </w:r>
      <w:r>
        <w:t>from</w:t>
      </w:r>
      <w:r>
        <w:rPr>
          <w:spacing w:val="-5"/>
        </w:rPr>
        <w:t xml:space="preserve"> </w:t>
      </w:r>
      <w:r>
        <w:rPr>
          <w:spacing w:val="-1"/>
        </w:rPr>
        <w:t>this</w:t>
      </w:r>
      <w:r>
        <w:rPr>
          <w:spacing w:val="-2"/>
        </w:rPr>
        <w:t xml:space="preserve"> </w:t>
      </w:r>
      <w:r>
        <w:rPr>
          <w:spacing w:val="-1"/>
        </w:rPr>
        <w:t>book?</w:t>
      </w:r>
      <w:r>
        <w:rPr>
          <w:spacing w:val="-2"/>
        </w:rPr>
        <w:t xml:space="preserve"> </w:t>
      </w:r>
      <w:r>
        <w:rPr>
          <w:spacing w:val="-1"/>
        </w:rPr>
        <w:t>How</w:t>
      </w:r>
      <w:r>
        <w:rPr>
          <w:spacing w:val="-3"/>
        </w:rPr>
        <w:t xml:space="preserve"> </w:t>
      </w:r>
      <w:r>
        <w:t>has</w:t>
      </w:r>
      <w:r>
        <w:rPr>
          <w:spacing w:val="-5"/>
        </w:rPr>
        <w:t xml:space="preserve"> </w:t>
      </w:r>
      <w:r>
        <w:t xml:space="preserve">it </w:t>
      </w:r>
      <w:r>
        <w:rPr>
          <w:spacing w:val="-1"/>
        </w:rPr>
        <w:t>changed</w:t>
      </w:r>
      <w:r>
        <w:t xml:space="preserve"> </w:t>
      </w:r>
      <w:r>
        <w:rPr>
          <w:spacing w:val="-1"/>
        </w:rPr>
        <w:t>how</w:t>
      </w:r>
      <w:r>
        <w:rPr>
          <w:spacing w:val="-4"/>
        </w:rPr>
        <w:t xml:space="preserve"> </w:t>
      </w:r>
      <w:r>
        <w:rPr>
          <w:spacing w:val="-1"/>
        </w:rPr>
        <w:t>you</w:t>
      </w:r>
      <w:r>
        <w:rPr>
          <w:spacing w:val="-3"/>
        </w:rPr>
        <w:t xml:space="preserve"> </w:t>
      </w:r>
      <w:r>
        <w:t>think</w:t>
      </w:r>
      <w:r>
        <w:rPr>
          <w:spacing w:val="50"/>
          <w:w w:val="99"/>
        </w:rPr>
        <w:t xml:space="preserve"> </w:t>
      </w:r>
      <w:r>
        <w:rPr>
          <w:spacing w:val="-1"/>
        </w:rPr>
        <w:t>about</w:t>
      </w:r>
      <w:r>
        <w:rPr>
          <w:spacing w:val="-3"/>
        </w:rPr>
        <w:t xml:space="preserve"> </w:t>
      </w:r>
      <w:r>
        <w:rPr>
          <w:spacing w:val="-1"/>
        </w:rPr>
        <w:t>research?</w:t>
      </w:r>
      <w:r>
        <w:rPr>
          <w:spacing w:val="-5"/>
        </w:rPr>
        <w:t xml:space="preserve"> </w:t>
      </w:r>
      <w:r>
        <w:rPr>
          <w:spacing w:val="-1"/>
        </w:rPr>
        <w:t>500</w:t>
      </w:r>
      <w:r>
        <w:rPr>
          <w:spacing w:val="-4"/>
        </w:rPr>
        <w:t xml:space="preserve"> </w:t>
      </w:r>
      <w:r>
        <w:rPr>
          <w:spacing w:val="-1"/>
        </w:rPr>
        <w:t>words</w:t>
      </w:r>
      <w:r>
        <w:rPr>
          <w:spacing w:val="-5"/>
        </w:rPr>
        <w:t xml:space="preserve"> </w:t>
      </w:r>
      <w:r>
        <w:t>maximum</w:t>
      </w:r>
    </w:p>
    <w:p w:rsidR="00400257" w:rsidRDefault="00400257">
      <w:pPr>
        <w:rPr>
          <w:rFonts w:ascii="Calibri" w:eastAsia="Calibri" w:hAnsi="Calibri" w:cs="Calibri"/>
          <w:sz w:val="24"/>
          <w:szCs w:val="24"/>
        </w:rPr>
      </w:pPr>
    </w:p>
    <w:p w:rsidR="00400257" w:rsidRDefault="00400257">
      <w:pPr>
        <w:spacing w:before="10"/>
        <w:rPr>
          <w:rFonts w:ascii="Calibri" w:eastAsia="Calibri" w:hAnsi="Calibri" w:cs="Calibri"/>
        </w:rPr>
      </w:pPr>
    </w:p>
    <w:p w:rsidR="00400257" w:rsidRDefault="000D5EBC">
      <w:pPr>
        <w:pStyle w:val="BodyText"/>
      </w:pPr>
      <w:r>
        <w:rPr>
          <w:b/>
        </w:rPr>
        <w:t>Grading</w:t>
      </w:r>
      <w:r>
        <w:rPr>
          <w:b/>
          <w:spacing w:val="-5"/>
        </w:rPr>
        <w:t xml:space="preserve"> </w:t>
      </w:r>
      <w:r>
        <w:rPr>
          <w:b/>
          <w:spacing w:val="-1"/>
        </w:rPr>
        <w:t>Scale:</w:t>
      </w:r>
      <w:r>
        <w:rPr>
          <w:b/>
          <w:spacing w:val="-5"/>
        </w:rPr>
        <w:t xml:space="preserve"> </w:t>
      </w:r>
      <w:r>
        <w:rPr>
          <w:spacing w:val="-1"/>
        </w:rPr>
        <w:t>93-100</w:t>
      </w:r>
      <w:r>
        <w:rPr>
          <w:spacing w:val="-2"/>
        </w:rPr>
        <w:t xml:space="preserve"> (A);</w:t>
      </w:r>
      <w:r>
        <w:rPr>
          <w:spacing w:val="-3"/>
        </w:rPr>
        <w:t xml:space="preserve"> </w:t>
      </w:r>
      <w:r>
        <w:rPr>
          <w:spacing w:val="-1"/>
        </w:rPr>
        <w:t>90-92</w:t>
      </w:r>
      <w:r>
        <w:rPr>
          <w:spacing w:val="-3"/>
        </w:rPr>
        <w:t xml:space="preserve"> </w:t>
      </w:r>
      <w:r>
        <w:rPr>
          <w:spacing w:val="-1"/>
        </w:rPr>
        <w:t>(A-);</w:t>
      </w:r>
      <w:r>
        <w:rPr>
          <w:spacing w:val="-2"/>
        </w:rPr>
        <w:t xml:space="preserve"> </w:t>
      </w:r>
      <w:r>
        <w:rPr>
          <w:spacing w:val="-1"/>
        </w:rPr>
        <w:t>87-89</w:t>
      </w:r>
      <w:r>
        <w:rPr>
          <w:spacing w:val="-5"/>
        </w:rPr>
        <w:t xml:space="preserve"> </w:t>
      </w:r>
      <w:r>
        <w:rPr>
          <w:spacing w:val="-1"/>
        </w:rPr>
        <w:t>(B+);</w:t>
      </w:r>
      <w:r>
        <w:rPr>
          <w:spacing w:val="-5"/>
        </w:rPr>
        <w:t xml:space="preserve"> </w:t>
      </w:r>
      <w:r>
        <w:rPr>
          <w:spacing w:val="-1"/>
        </w:rPr>
        <w:t>83-86</w:t>
      </w:r>
      <w:r>
        <w:rPr>
          <w:spacing w:val="-2"/>
        </w:rPr>
        <w:t xml:space="preserve"> </w:t>
      </w:r>
      <w:r>
        <w:rPr>
          <w:spacing w:val="-1"/>
        </w:rPr>
        <w:t>(B);</w:t>
      </w:r>
      <w:r>
        <w:rPr>
          <w:spacing w:val="-3"/>
        </w:rPr>
        <w:t xml:space="preserve"> </w:t>
      </w:r>
      <w:r>
        <w:rPr>
          <w:spacing w:val="-1"/>
        </w:rPr>
        <w:t>80-82</w:t>
      </w:r>
      <w:r>
        <w:rPr>
          <w:spacing w:val="-5"/>
        </w:rPr>
        <w:t xml:space="preserve"> </w:t>
      </w:r>
      <w:r>
        <w:rPr>
          <w:spacing w:val="-1"/>
        </w:rPr>
        <w:t>(B-);</w:t>
      </w:r>
      <w:r>
        <w:rPr>
          <w:spacing w:val="-2"/>
        </w:rPr>
        <w:t xml:space="preserve"> </w:t>
      </w:r>
      <w:r>
        <w:rPr>
          <w:spacing w:val="-1"/>
        </w:rPr>
        <w:t>77-79</w:t>
      </w:r>
      <w:r>
        <w:rPr>
          <w:spacing w:val="-3"/>
        </w:rPr>
        <w:t xml:space="preserve"> </w:t>
      </w:r>
      <w:r>
        <w:rPr>
          <w:spacing w:val="-1"/>
        </w:rPr>
        <w:t>(C+);</w:t>
      </w:r>
      <w:r>
        <w:rPr>
          <w:spacing w:val="-3"/>
        </w:rPr>
        <w:t xml:space="preserve"> </w:t>
      </w:r>
      <w:r>
        <w:rPr>
          <w:spacing w:val="-1"/>
        </w:rPr>
        <w:t>73-76</w:t>
      </w:r>
      <w:r>
        <w:rPr>
          <w:spacing w:val="-4"/>
        </w:rPr>
        <w:t xml:space="preserve"> </w:t>
      </w:r>
      <w:r>
        <w:rPr>
          <w:spacing w:val="-1"/>
        </w:rPr>
        <w:t>(C);</w:t>
      </w:r>
    </w:p>
    <w:p w:rsidR="00400257" w:rsidRDefault="000D5EBC">
      <w:pPr>
        <w:pStyle w:val="BodyText"/>
      </w:pPr>
      <w:r>
        <w:rPr>
          <w:spacing w:val="-1"/>
        </w:rPr>
        <w:t>70-72</w:t>
      </w:r>
      <w:r>
        <w:rPr>
          <w:spacing w:val="-2"/>
        </w:rPr>
        <w:t xml:space="preserve"> </w:t>
      </w:r>
      <w:r>
        <w:rPr>
          <w:spacing w:val="-1"/>
        </w:rPr>
        <w:t>(C-);</w:t>
      </w:r>
      <w:r>
        <w:rPr>
          <w:spacing w:val="-2"/>
        </w:rPr>
        <w:t xml:space="preserve"> </w:t>
      </w:r>
      <w:r>
        <w:rPr>
          <w:spacing w:val="-1"/>
        </w:rPr>
        <w:t>67-69</w:t>
      </w:r>
      <w:r>
        <w:rPr>
          <w:spacing w:val="-2"/>
        </w:rPr>
        <w:t xml:space="preserve"> </w:t>
      </w:r>
      <w:r>
        <w:rPr>
          <w:spacing w:val="-1"/>
        </w:rPr>
        <w:t>(D+);</w:t>
      </w:r>
      <w:r>
        <w:rPr>
          <w:spacing w:val="-3"/>
        </w:rPr>
        <w:t xml:space="preserve"> </w:t>
      </w:r>
      <w:r>
        <w:rPr>
          <w:spacing w:val="-1"/>
        </w:rPr>
        <w:t>60-66</w:t>
      </w:r>
      <w:r>
        <w:rPr>
          <w:spacing w:val="-4"/>
        </w:rPr>
        <w:t xml:space="preserve"> </w:t>
      </w:r>
      <w:r>
        <w:rPr>
          <w:spacing w:val="-1"/>
        </w:rPr>
        <w:t>(D);</w:t>
      </w:r>
      <w:r>
        <w:rPr>
          <w:spacing w:val="-2"/>
        </w:rPr>
        <w:t xml:space="preserve"> </w:t>
      </w:r>
      <w:r>
        <w:rPr>
          <w:spacing w:val="-1"/>
        </w:rPr>
        <w:t>60-62</w:t>
      </w:r>
      <w:r>
        <w:rPr>
          <w:spacing w:val="-2"/>
        </w:rPr>
        <w:t xml:space="preserve"> </w:t>
      </w:r>
      <w:r>
        <w:rPr>
          <w:spacing w:val="-1"/>
        </w:rPr>
        <w:t>(D-);</w:t>
      </w:r>
      <w:r>
        <w:rPr>
          <w:spacing w:val="-2"/>
        </w:rPr>
        <w:t xml:space="preserve"> </w:t>
      </w:r>
      <w:r>
        <w:rPr>
          <w:spacing w:val="-1"/>
        </w:rPr>
        <w:t>Below</w:t>
      </w:r>
      <w:r>
        <w:rPr>
          <w:spacing w:val="-3"/>
        </w:rPr>
        <w:t xml:space="preserve"> </w:t>
      </w:r>
      <w:r>
        <w:t>59</w:t>
      </w:r>
      <w:r>
        <w:rPr>
          <w:spacing w:val="-2"/>
        </w:rPr>
        <w:t xml:space="preserve"> </w:t>
      </w:r>
      <w:r>
        <w:rPr>
          <w:spacing w:val="-1"/>
        </w:rPr>
        <w:t>(E)</w:t>
      </w:r>
    </w:p>
    <w:p w:rsidR="00400257" w:rsidRDefault="00400257"/>
    <w:p w:rsidR="00F71B44" w:rsidRDefault="00F71B44"/>
    <w:p w:rsidR="00F71B44" w:rsidRDefault="00F71B44" w:rsidP="00F71B44">
      <w:pPr>
        <w:pStyle w:val="Heading1"/>
        <w:kinsoku w:val="0"/>
        <w:overflowPunct w:val="0"/>
        <w:ind w:left="5"/>
        <w:jc w:val="center"/>
        <w:rPr>
          <w:color w:val="365F91"/>
        </w:rPr>
      </w:pPr>
    </w:p>
    <w:p w:rsidR="00F71B44" w:rsidRDefault="00F71B44" w:rsidP="00F71B44">
      <w:pPr>
        <w:pStyle w:val="Heading1"/>
        <w:kinsoku w:val="0"/>
        <w:overflowPunct w:val="0"/>
        <w:ind w:left="5"/>
        <w:jc w:val="center"/>
        <w:rPr>
          <w:b w:val="0"/>
          <w:bCs w:val="0"/>
          <w:color w:val="000000"/>
        </w:rPr>
      </w:pPr>
      <w:r>
        <w:rPr>
          <w:color w:val="365F91"/>
        </w:rPr>
        <w:t>UF</w:t>
      </w:r>
      <w:r>
        <w:rPr>
          <w:color w:val="365F91"/>
          <w:spacing w:val="-7"/>
        </w:rPr>
        <w:t xml:space="preserve"> </w:t>
      </w:r>
      <w:r>
        <w:rPr>
          <w:color w:val="365F91"/>
        </w:rPr>
        <w:t>Policies</w:t>
      </w:r>
    </w:p>
    <w:p w:rsidR="00F71B44" w:rsidRDefault="00F71B44" w:rsidP="00F71B44">
      <w:pPr>
        <w:pStyle w:val="BodyText"/>
        <w:kinsoku w:val="0"/>
        <w:overflowPunct w:val="0"/>
        <w:spacing w:before="12"/>
        <w:ind w:left="0"/>
        <w:rPr>
          <w:b/>
          <w:bCs/>
          <w:sz w:val="23"/>
          <w:szCs w:val="23"/>
        </w:rPr>
      </w:pPr>
    </w:p>
    <w:p w:rsidR="00F71B44" w:rsidRDefault="00F71B44" w:rsidP="00F71B44">
      <w:pPr>
        <w:pStyle w:val="BodyText"/>
        <w:kinsoku w:val="0"/>
        <w:overflowPunct w:val="0"/>
        <w:rPr>
          <w:color w:val="000000"/>
        </w:rPr>
      </w:pPr>
      <w:r>
        <w:rPr>
          <w:color w:val="E36C0A"/>
        </w:rPr>
        <w:t>Academic</w:t>
      </w:r>
      <w:r>
        <w:rPr>
          <w:color w:val="E36C0A"/>
          <w:spacing w:val="-10"/>
        </w:rPr>
        <w:t xml:space="preserve"> </w:t>
      </w:r>
      <w:r>
        <w:rPr>
          <w:color w:val="E36C0A"/>
        </w:rPr>
        <w:t>Honesty</w:t>
      </w:r>
    </w:p>
    <w:p w:rsidR="00F71B44" w:rsidRDefault="00F71B44" w:rsidP="00F71B44">
      <w:pPr>
        <w:pStyle w:val="BodyText"/>
        <w:kinsoku w:val="0"/>
        <w:overflowPunct w:val="0"/>
        <w:ind w:right="127"/>
        <w:rPr>
          <w:color w:val="000000"/>
          <w:spacing w:val="-1"/>
        </w:rPr>
      </w:pPr>
      <w:r>
        <w:t>All</w:t>
      </w:r>
      <w:r>
        <w:rPr>
          <w:spacing w:val="-3"/>
        </w:rPr>
        <w:t xml:space="preserve"> </w:t>
      </w:r>
      <w:r>
        <w:t>students</w:t>
      </w:r>
      <w:r>
        <w:rPr>
          <w:spacing w:val="-3"/>
        </w:rPr>
        <w:t xml:space="preserve"> </w:t>
      </w:r>
      <w:r>
        <w:t>sign</w:t>
      </w:r>
      <w:r>
        <w:rPr>
          <w:spacing w:val="-3"/>
        </w:rPr>
        <w:t xml:space="preserve"> </w:t>
      </w:r>
      <w:r>
        <w:t>the</w:t>
      </w:r>
      <w:r>
        <w:rPr>
          <w:spacing w:val="-2"/>
        </w:rPr>
        <w:t xml:space="preserve"> </w:t>
      </w:r>
      <w:r>
        <w:t>following</w:t>
      </w:r>
      <w:r>
        <w:rPr>
          <w:spacing w:val="-3"/>
        </w:rPr>
        <w:t xml:space="preserve"> </w:t>
      </w:r>
      <w:r>
        <w:t>statement</w:t>
      </w:r>
      <w:r>
        <w:rPr>
          <w:spacing w:val="-3"/>
        </w:rPr>
        <w:t xml:space="preserve"> </w:t>
      </w:r>
      <w:r>
        <w:t>upon</w:t>
      </w:r>
      <w:r>
        <w:rPr>
          <w:spacing w:val="-3"/>
        </w:rPr>
        <w:t xml:space="preserve"> </w:t>
      </w:r>
      <w:r>
        <w:t>registration</w:t>
      </w:r>
      <w:r>
        <w:rPr>
          <w:spacing w:val="-2"/>
        </w:rPr>
        <w:t xml:space="preserve"> </w:t>
      </w:r>
      <w:r>
        <w:t>at</w:t>
      </w:r>
      <w:r>
        <w:rPr>
          <w:spacing w:val="-3"/>
        </w:rPr>
        <w:t xml:space="preserve"> </w:t>
      </w:r>
      <w:r>
        <w:t>the</w:t>
      </w:r>
      <w:r>
        <w:rPr>
          <w:spacing w:val="-3"/>
        </w:rPr>
        <w:t xml:space="preserve"> </w:t>
      </w:r>
      <w:r>
        <w:t>University</w:t>
      </w:r>
      <w:r>
        <w:rPr>
          <w:spacing w:val="-3"/>
        </w:rPr>
        <w:t xml:space="preserve"> </w:t>
      </w:r>
      <w:r>
        <w:t>of</w:t>
      </w:r>
      <w:r>
        <w:rPr>
          <w:spacing w:val="-2"/>
        </w:rPr>
        <w:t xml:space="preserve"> </w:t>
      </w:r>
      <w:r>
        <w:t>Florida:</w:t>
      </w:r>
      <w:r>
        <w:rPr>
          <w:w w:val="99"/>
        </w:rPr>
        <w:t xml:space="preserve"> </w:t>
      </w:r>
      <w:r>
        <w:t>“I</w:t>
      </w:r>
      <w:r>
        <w:rPr>
          <w:spacing w:val="-2"/>
        </w:rPr>
        <w:t xml:space="preserve"> </w:t>
      </w:r>
      <w:r>
        <w:t>understand</w:t>
      </w:r>
      <w:r>
        <w:rPr>
          <w:spacing w:val="-2"/>
        </w:rPr>
        <w:t xml:space="preserve"> </w:t>
      </w:r>
      <w:r>
        <w:t>that</w:t>
      </w:r>
      <w:r>
        <w:rPr>
          <w:spacing w:val="-1"/>
        </w:rPr>
        <w:t xml:space="preserve"> </w:t>
      </w:r>
      <w:r>
        <w:t>the</w:t>
      </w:r>
      <w:r>
        <w:rPr>
          <w:spacing w:val="-2"/>
        </w:rPr>
        <w:t xml:space="preserve"> </w:t>
      </w:r>
      <w:r>
        <w:t>University</w:t>
      </w:r>
      <w:r>
        <w:rPr>
          <w:spacing w:val="-1"/>
        </w:rPr>
        <w:t xml:space="preserve"> </w:t>
      </w:r>
      <w:r>
        <w:t>of</w:t>
      </w:r>
      <w:r>
        <w:rPr>
          <w:spacing w:val="-3"/>
        </w:rPr>
        <w:t xml:space="preserve"> </w:t>
      </w:r>
      <w:r>
        <w:t>Florida</w:t>
      </w:r>
      <w:r>
        <w:rPr>
          <w:spacing w:val="-1"/>
        </w:rPr>
        <w:t xml:space="preserve"> </w:t>
      </w:r>
      <w:r>
        <w:t>expects</w:t>
      </w:r>
      <w:r>
        <w:rPr>
          <w:spacing w:val="-2"/>
        </w:rPr>
        <w:t xml:space="preserve"> </w:t>
      </w:r>
      <w:r>
        <w:t>its</w:t>
      </w:r>
      <w:r>
        <w:rPr>
          <w:spacing w:val="-1"/>
        </w:rPr>
        <w:t xml:space="preserve"> </w:t>
      </w:r>
      <w:r>
        <w:t>students</w:t>
      </w:r>
      <w:r>
        <w:rPr>
          <w:spacing w:val="-2"/>
        </w:rPr>
        <w:t xml:space="preserve"> </w:t>
      </w:r>
      <w:r>
        <w:t>to</w:t>
      </w:r>
      <w:r>
        <w:rPr>
          <w:spacing w:val="-1"/>
        </w:rPr>
        <w:t xml:space="preserve"> </w:t>
      </w:r>
      <w:r>
        <w:t>be</w:t>
      </w:r>
      <w:r>
        <w:rPr>
          <w:spacing w:val="-2"/>
        </w:rPr>
        <w:t xml:space="preserve"> </w:t>
      </w:r>
      <w:r>
        <w:t>honest</w:t>
      </w:r>
      <w:r>
        <w:rPr>
          <w:spacing w:val="-1"/>
        </w:rPr>
        <w:t xml:space="preserve"> </w:t>
      </w:r>
      <w:r>
        <w:t>in</w:t>
      </w:r>
      <w:r>
        <w:rPr>
          <w:spacing w:val="-2"/>
        </w:rPr>
        <w:t xml:space="preserve"> </w:t>
      </w:r>
      <w:r>
        <w:t>all</w:t>
      </w:r>
      <w:r>
        <w:rPr>
          <w:spacing w:val="-1"/>
        </w:rPr>
        <w:t xml:space="preserve"> </w:t>
      </w:r>
      <w:r>
        <w:t>their</w:t>
      </w:r>
      <w:r>
        <w:rPr>
          <w:w w:val="99"/>
        </w:rPr>
        <w:t xml:space="preserve"> </w:t>
      </w:r>
      <w:r>
        <w:t>academic</w:t>
      </w:r>
      <w:r>
        <w:rPr>
          <w:spacing w:val="-3"/>
        </w:rPr>
        <w:t xml:space="preserve"> </w:t>
      </w:r>
      <w:r>
        <w:t>work.</w:t>
      </w:r>
      <w:r>
        <w:rPr>
          <w:spacing w:val="48"/>
        </w:rPr>
        <w:t xml:space="preserve"> </w:t>
      </w:r>
      <w:r>
        <w:t>I</w:t>
      </w:r>
      <w:r>
        <w:rPr>
          <w:spacing w:val="-3"/>
        </w:rPr>
        <w:t xml:space="preserve"> </w:t>
      </w:r>
      <w:r>
        <w:t>agree</w:t>
      </w:r>
      <w:r>
        <w:rPr>
          <w:spacing w:val="-3"/>
        </w:rPr>
        <w:t xml:space="preserve"> </w:t>
      </w:r>
      <w:r>
        <w:t>to</w:t>
      </w:r>
      <w:r>
        <w:rPr>
          <w:spacing w:val="-3"/>
        </w:rPr>
        <w:t xml:space="preserve"> </w:t>
      </w:r>
      <w:r>
        <w:t>adhere</w:t>
      </w:r>
      <w:r>
        <w:rPr>
          <w:spacing w:val="-3"/>
        </w:rPr>
        <w:t xml:space="preserve"> </w:t>
      </w:r>
      <w:r>
        <w:t>to</w:t>
      </w:r>
      <w:r>
        <w:rPr>
          <w:spacing w:val="-3"/>
        </w:rPr>
        <w:t xml:space="preserve"> </w:t>
      </w:r>
      <w:r>
        <w:t>this</w:t>
      </w:r>
      <w:r>
        <w:rPr>
          <w:spacing w:val="-3"/>
        </w:rPr>
        <w:t xml:space="preserve"> </w:t>
      </w:r>
      <w:r>
        <w:t>commitment</w:t>
      </w:r>
      <w:r>
        <w:rPr>
          <w:spacing w:val="-3"/>
        </w:rPr>
        <w:t xml:space="preserve"> </w:t>
      </w:r>
      <w:r>
        <w:t>to</w:t>
      </w:r>
      <w:r>
        <w:rPr>
          <w:spacing w:val="-3"/>
        </w:rPr>
        <w:t xml:space="preserve"> </w:t>
      </w:r>
      <w:r>
        <w:t>academic</w:t>
      </w:r>
      <w:r>
        <w:rPr>
          <w:spacing w:val="-3"/>
        </w:rPr>
        <w:t xml:space="preserve"> </w:t>
      </w:r>
      <w:r>
        <w:t>honesty</w:t>
      </w:r>
      <w:r>
        <w:rPr>
          <w:spacing w:val="-2"/>
        </w:rPr>
        <w:t xml:space="preserve"> </w:t>
      </w:r>
      <w:r>
        <w:t>and understand</w:t>
      </w:r>
      <w:r>
        <w:rPr>
          <w:spacing w:val="-3"/>
        </w:rPr>
        <w:t xml:space="preserve"> </w:t>
      </w:r>
      <w:r>
        <w:t>that</w:t>
      </w:r>
      <w:r>
        <w:rPr>
          <w:spacing w:val="-3"/>
        </w:rPr>
        <w:t xml:space="preserve"> </w:t>
      </w:r>
      <w:r>
        <w:t>my</w:t>
      </w:r>
      <w:r>
        <w:rPr>
          <w:spacing w:val="-3"/>
        </w:rPr>
        <w:t xml:space="preserve"> </w:t>
      </w:r>
      <w:r>
        <w:t>failure</w:t>
      </w:r>
      <w:r>
        <w:rPr>
          <w:spacing w:val="-3"/>
        </w:rPr>
        <w:t xml:space="preserve"> </w:t>
      </w:r>
      <w:r>
        <w:t>to</w:t>
      </w:r>
      <w:r>
        <w:rPr>
          <w:spacing w:val="-3"/>
        </w:rPr>
        <w:t xml:space="preserve"> </w:t>
      </w:r>
      <w:r>
        <w:t>comply</w:t>
      </w:r>
      <w:r>
        <w:rPr>
          <w:spacing w:val="-3"/>
        </w:rPr>
        <w:t xml:space="preserve"> </w:t>
      </w:r>
      <w:r>
        <w:t>with</w:t>
      </w:r>
      <w:r>
        <w:rPr>
          <w:spacing w:val="-3"/>
        </w:rPr>
        <w:t xml:space="preserve"> </w:t>
      </w:r>
      <w:r>
        <w:t>this</w:t>
      </w:r>
      <w:r>
        <w:rPr>
          <w:spacing w:val="-3"/>
        </w:rPr>
        <w:t xml:space="preserve"> </w:t>
      </w:r>
      <w:r>
        <w:t>commitment</w:t>
      </w:r>
      <w:r>
        <w:rPr>
          <w:spacing w:val="-3"/>
        </w:rPr>
        <w:t xml:space="preserve"> </w:t>
      </w:r>
      <w:r>
        <w:t>may</w:t>
      </w:r>
      <w:r>
        <w:rPr>
          <w:spacing w:val="-3"/>
        </w:rPr>
        <w:t xml:space="preserve"> </w:t>
      </w:r>
      <w:r>
        <w:t>result</w:t>
      </w:r>
      <w:r>
        <w:rPr>
          <w:spacing w:val="-3"/>
        </w:rPr>
        <w:t xml:space="preserve"> </w:t>
      </w:r>
      <w:r>
        <w:t>in</w:t>
      </w:r>
      <w:r>
        <w:rPr>
          <w:spacing w:val="-3"/>
        </w:rPr>
        <w:t xml:space="preserve"> </w:t>
      </w:r>
      <w:r>
        <w:t>disciplinary</w:t>
      </w:r>
      <w:r>
        <w:rPr>
          <w:w w:val="99"/>
        </w:rPr>
        <w:t xml:space="preserve"> </w:t>
      </w:r>
      <w:r>
        <w:t>action</w:t>
      </w:r>
      <w:r>
        <w:rPr>
          <w:spacing w:val="-2"/>
        </w:rPr>
        <w:t xml:space="preserve"> </w:t>
      </w:r>
      <w:r>
        <w:t>up</w:t>
      </w:r>
      <w:r>
        <w:rPr>
          <w:spacing w:val="-2"/>
        </w:rPr>
        <w:t xml:space="preserve"> </w:t>
      </w:r>
      <w:r>
        <w:t>to</w:t>
      </w:r>
      <w:r>
        <w:rPr>
          <w:spacing w:val="-2"/>
        </w:rPr>
        <w:t xml:space="preserve"> </w:t>
      </w:r>
      <w:r>
        <w:t>and</w:t>
      </w:r>
      <w:r>
        <w:rPr>
          <w:spacing w:val="-1"/>
        </w:rPr>
        <w:t xml:space="preserve"> </w:t>
      </w:r>
      <w:r>
        <w:t>including</w:t>
      </w:r>
      <w:r>
        <w:rPr>
          <w:spacing w:val="-2"/>
        </w:rPr>
        <w:t xml:space="preserve"> </w:t>
      </w:r>
      <w:r>
        <w:t>expulsion</w:t>
      </w:r>
      <w:r>
        <w:rPr>
          <w:spacing w:val="-2"/>
        </w:rPr>
        <w:t xml:space="preserve"> </w:t>
      </w:r>
      <w:r>
        <w:rPr>
          <w:spacing w:val="-1"/>
        </w:rPr>
        <w:t>from</w:t>
      </w:r>
      <w:r>
        <w:rPr>
          <w:spacing w:val="-2"/>
        </w:rPr>
        <w:t xml:space="preserve"> </w:t>
      </w:r>
      <w:r>
        <w:t>the</w:t>
      </w:r>
      <w:r>
        <w:rPr>
          <w:spacing w:val="-1"/>
        </w:rPr>
        <w:t xml:space="preserve"> </w:t>
      </w:r>
      <w:r>
        <w:t>University.”</w:t>
      </w:r>
      <w:r>
        <w:rPr>
          <w:spacing w:val="50"/>
        </w:rPr>
        <w:t xml:space="preserve"> </w:t>
      </w:r>
      <w:r>
        <w:t>As</w:t>
      </w:r>
      <w:r>
        <w:rPr>
          <w:spacing w:val="-1"/>
        </w:rPr>
        <w:t xml:space="preserve"> </w:t>
      </w:r>
      <w:r>
        <w:t>instructor</w:t>
      </w:r>
      <w:r>
        <w:rPr>
          <w:spacing w:val="-2"/>
        </w:rPr>
        <w:t xml:space="preserve"> </w:t>
      </w:r>
      <w:r>
        <w:t>for</w:t>
      </w:r>
      <w:r>
        <w:rPr>
          <w:spacing w:val="-2"/>
        </w:rPr>
        <w:t xml:space="preserve"> </w:t>
      </w:r>
      <w:r>
        <w:t>this</w:t>
      </w:r>
      <w:r>
        <w:rPr>
          <w:spacing w:val="-1"/>
        </w:rPr>
        <w:t xml:space="preserve"> </w:t>
      </w:r>
      <w:r>
        <w:t>course,</w:t>
      </w:r>
      <w:r>
        <w:rPr>
          <w:spacing w:val="-2"/>
        </w:rPr>
        <w:t xml:space="preserve"> </w:t>
      </w:r>
      <w:r>
        <w:t>I</w:t>
      </w:r>
      <w:r>
        <w:rPr>
          <w:spacing w:val="23"/>
          <w:w w:val="99"/>
        </w:rPr>
        <w:t xml:space="preserve"> </w:t>
      </w:r>
      <w:r>
        <w:t>fully</w:t>
      </w:r>
      <w:r>
        <w:rPr>
          <w:spacing w:val="-3"/>
        </w:rPr>
        <w:t xml:space="preserve"> </w:t>
      </w:r>
      <w:r>
        <w:t>support</w:t>
      </w:r>
      <w:r>
        <w:rPr>
          <w:spacing w:val="-3"/>
        </w:rPr>
        <w:t xml:space="preserve"> </w:t>
      </w:r>
      <w:r>
        <w:t>the</w:t>
      </w:r>
      <w:r>
        <w:rPr>
          <w:spacing w:val="-2"/>
        </w:rPr>
        <w:t xml:space="preserve"> </w:t>
      </w:r>
      <w:r>
        <w:t>intent</w:t>
      </w:r>
      <w:r>
        <w:rPr>
          <w:spacing w:val="-3"/>
        </w:rPr>
        <w:t xml:space="preserve"> </w:t>
      </w:r>
      <w:r>
        <w:t>of</w:t>
      </w:r>
      <w:r>
        <w:rPr>
          <w:spacing w:val="-3"/>
        </w:rPr>
        <w:t xml:space="preserve"> </w:t>
      </w:r>
      <w:r>
        <w:t>the</w:t>
      </w:r>
      <w:r>
        <w:rPr>
          <w:spacing w:val="-3"/>
        </w:rPr>
        <w:t xml:space="preserve"> </w:t>
      </w:r>
      <w:r>
        <w:t>above</w:t>
      </w:r>
      <w:r>
        <w:rPr>
          <w:spacing w:val="-2"/>
        </w:rPr>
        <w:t xml:space="preserve"> </w:t>
      </w:r>
      <w:r>
        <w:t>statement</w:t>
      </w:r>
      <w:r>
        <w:rPr>
          <w:spacing w:val="-3"/>
        </w:rPr>
        <w:t xml:space="preserve"> </w:t>
      </w:r>
      <w:r>
        <w:t>and</w:t>
      </w:r>
      <w:r>
        <w:rPr>
          <w:spacing w:val="-3"/>
        </w:rPr>
        <w:t xml:space="preserve"> </w:t>
      </w:r>
      <w:r>
        <w:t>will</w:t>
      </w:r>
      <w:r>
        <w:rPr>
          <w:spacing w:val="-2"/>
        </w:rPr>
        <w:t xml:space="preserve"> </w:t>
      </w:r>
      <w:r>
        <w:t>not</w:t>
      </w:r>
      <w:r>
        <w:rPr>
          <w:spacing w:val="-3"/>
        </w:rPr>
        <w:t xml:space="preserve"> </w:t>
      </w:r>
      <w:r>
        <w:t>tolerate</w:t>
      </w:r>
      <w:r>
        <w:rPr>
          <w:spacing w:val="-3"/>
        </w:rPr>
        <w:t xml:space="preserve"> </w:t>
      </w:r>
      <w:r>
        <w:t>academic</w:t>
      </w:r>
      <w:r>
        <w:rPr>
          <w:w w:val="99"/>
        </w:rPr>
        <w:t xml:space="preserve"> </w:t>
      </w:r>
      <w:r>
        <w:t>dishonesty.</w:t>
      </w:r>
      <w:r>
        <w:rPr>
          <w:spacing w:val="48"/>
        </w:rPr>
        <w:t xml:space="preserve"> </w:t>
      </w:r>
      <w:r>
        <w:t>The</w:t>
      </w:r>
      <w:r>
        <w:rPr>
          <w:spacing w:val="-3"/>
        </w:rPr>
        <w:t xml:space="preserve"> </w:t>
      </w:r>
      <w:r>
        <w:t>university’s</w:t>
      </w:r>
      <w:r>
        <w:rPr>
          <w:spacing w:val="-3"/>
        </w:rPr>
        <w:t xml:space="preserve"> </w:t>
      </w:r>
      <w:r>
        <w:t>policies</w:t>
      </w:r>
      <w:r>
        <w:rPr>
          <w:spacing w:val="-3"/>
        </w:rPr>
        <w:t xml:space="preserve"> </w:t>
      </w:r>
      <w:r>
        <w:t>regarding</w:t>
      </w:r>
      <w:r>
        <w:rPr>
          <w:spacing w:val="-3"/>
        </w:rPr>
        <w:t xml:space="preserve"> </w:t>
      </w:r>
      <w:r>
        <w:t>academic</w:t>
      </w:r>
      <w:r>
        <w:rPr>
          <w:spacing w:val="-3"/>
        </w:rPr>
        <w:t xml:space="preserve"> </w:t>
      </w:r>
      <w:r>
        <w:t>honesty,</w:t>
      </w:r>
      <w:r>
        <w:rPr>
          <w:spacing w:val="-3"/>
        </w:rPr>
        <w:t xml:space="preserve"> </w:t>
      </w:r>
      <w:r>
        <w:t>the</w:t>
      </w:r>
      <w:r>
        <w:rPr>
          <w:spacing w:val="-3"/>
        </w:rPr>
        <w:t xml:space="preserve"> </w:t>
      </w:r>
      <w:r>
        <w:t>honor</w:t>
      </w:r>
      <w:r>
        <w:rPr>
          <w:spacing w:val="-3"/>
        </w:rPr>
        <w:t xml:space="preserve"> </w:t>
      </w:r>
      <w:r>
        <w:t>code,</w:t>
      </w:r>
      <w:r>
        <w:rPr>
          <w:spacing w:val="-3"/>
        </w:rPr>
        <w:t xml:space="preserve"> </w:t>
      </w:r>
      <w:r>
        <w:t>and student</w:t>
      </w:r>
      <w:r>
        <w:rPr>
          <w:spacing w:val="-3"/>
        </w:rPr>
        <w:t xml:space="preserve"> </w:t>
      </w:r>
      <w:r>
        <w:t>conduct</w:t>
      </w:r>
      <w:r>
        <w:rPr>
          <w:spacing w:val="-2"/>
        </w:rPr>
        <w:t xml:space="preserve"> </w:t>
      </w:r>
      <w:r>
        <w:t>related</w:t>
      </w:r>
      <w:r>
        <w:rPr>
          <w:spacing w:val="-2"/>
        </w:rPr>
        <w:t xml:space="preserve"> </w:t>
      </w:r>
      <w:r>
        <w:t>to</w:t>
      </w:r>
      <w:r>
        <w:rPr>
          <w:spacing w:val="-2"/>
        </w:rPr>
        <w:t xml:space="preserve"> </w:t>
      </w:r>
      <w:r>
        <w:t>the</w:t>
      </w:r>
      <w:r>
        <w:rPr>
          <w:spacing w:val="-2"/>
        </w:rPr>
        <w:t xml:space="preserve"> </w:t>
      </w:r>
      <w:r>
        <w:t>honor</w:t>
      </w:r>
      <w:r>
        <w:rPr>
          <w:spacing w:val="-3"/>
        </w:rPr>
        <w:t xml:space="preserve"> </w:t>
      </w:r>
      <w:r>
        <w:t>code</w:t>
      </w:r>
      <w:r>
        <w:rPr>
          <w:spacing w:val="-2"/>
        </w:rPr>
        <w:t xml:space="preserve"> </w:t>
      </w:r>
      <w:r>
        <w:t>will</w:t>
      </w:r>
      <w:r>
        <w:rPr>
          <w:spacing w:val="-3"/>
        </w:rPr>
        <w:t xml:space="preserve"> </w:t>
      </w:r>
      <w:r>
        <w:t>be</w:t>
      </w:r>
      <w:r>
        <w:rPr>
          <w:spacing w:val="-2"/>
        </w:rPr>
        <w:t xml:space="preserve"> </w:t>
      </w:r>
      <w:r>
        <w:t>strictly</w:t>
      </w:r>
      <w:r>
        <w:rPr>
          <w:spacing w:val="-2"/>
        </w:rPr>
        <w:t xml:space="preserve"> </w:t>
      </w:r>
      <w:r>
        <w:t>enforced.</w:t>
      </w:r>
      <w:r>
        <w:rPr>
          <w:spacing w:val="50"/>
        </w:rPr>
        <w:t xml:space="preserve"> </w:t>
      </w:r>
      <w:r>
        <w:t>Full</w:t>
      </w:r>
      <w:r>
        <w:rPr>
          <w:spacing w:val="-2"/>
        </w:rPr>
        <w:t xml:space="preserve"> </w:t>
      </w:r>
      <w:r>
        <w:t>information regarding</w:t>
      </w:r>
      <w:r>
        <w:rPr>
          <w:spacing w:val="-3"/>
        </w:rPr>
        <w:t xml:space="preserve"> </w:t>
      </w:r>
      <w:r>
        <w:t>these</w:t>
      </w:r>
      <w:r>
        <w:rPr>
          <w:spacing w:val="-3"/>
        </w:rPr>
        <w:t xml:space="preserve"> </w:t>
      </w:r>
      <w:r>
        <w:t>policies</w:t>
      </w:r>
      <w:r>
        <w:rPr>
          <w:spacing w:val="-3"/>
        </w:rPr>
        <w:t xml:space="preserve"> </w:t>
      </w:r>
      <w:r>
        <w:t>is</w:t>
      </w:r>
      <w:r>
        <w:rPr>
          <w:spacing w:val="-3"/>
        </w:rPr>
        <w:t xml:space="preserve"> </w:t>
      </w:r>
      <w:r>
        <w:t>available</w:t>
      </w:r>
      <w:r>
        <w:rPr>
          <w:spacing w:val="-2"/>
        </w:rPr>
        <w:t xml:space="preserve"> </w:t>
      </w:r>
      <w:r>
        <w:t>at</w:t>
      </w:r>
      <w:r>
        <w:rPr>
          <w:spacing w:val="-3"/>
        </w:rPr>
        <w:t xml:space="preserve"> </w:t>
      </w:r>
      <w:r>
        <w:t>the</w:t>
      </w:r>
      <w:r>
        <w:rPr>
          <w:spacing w:val="-3"/>
        </w:rPr>
        <w:t xml:space="preserve"> </w:t>
      </w:r>
      <w:r>
        <w:t>following</w:t>
      </w:r>
      <w:r>
        <w:rPr>
          <w:spacing w:val="-3"/>
        </w:rPr>
        <w:t xml:space="preserve"> </w:t>
      </w:r>
      <w:r>
        <w:t>link:</w:t>
      </w:r>
      <w:r>
        <w:rPr>
          <w:w w:val="99"/>
        </w:rPr>
        <w:t xml:space="preserve"> </w:t>
      </w:r>
      <w:r>
        <w:rPr>
          <w:color w:val="0000FF"/>
          <w:spacing w:val="-1"/>
          <w:u w:val="single"/>
        </w:rPr>
        <w:t>https://catalog.ufl.edu/ugrad/current/advising/info/student</w:t>
      </w:r>
      <w:r>
        <w:rPr>
          <w:color w:val="0000FF"/>
          <w:spacing w:val="-3"/>
          <w:u w:val="single"/>
        </w:rPr>
        <w:t>-­‐</w:t>
      </w:r>
      <w:r>
        <w:rPr>
          <w:color w:val="0000FF"/>
          <w:spacing w:val="-1"/>
          <w:u w:val="single"/>
        </w:rPr>
        <w:t>honor</w:t>
      </w:r>
      <w:r>
        <w:rPr>
          <w:color w:val="0000FF"/>
          <w:spacing w:val="-3"/>
          <w:u w:val="single"/>
        </w:rPr>
        <w:t>-­‐</w:t>
      </w:r>
      <w:r>
        <w:rPr>
          <w:color w:val="0000FF"/>
          <w:spacing w:val="-1"/>
          <w:u w:val="single"/>
        </w:rPr>
        <w:t>code.aspx</w:t>
      </w:r>
      <w:r>
        <w:rPr>
          <w:color w:val="000000"/>
          <w:spacing w:val="-1"/>
        </w:rPr>
        <w:t>.</w:t>
      </w:r>
    </w:p>
    <w:p w:rsidR="00F71B44" w:rsidRDefault="00F71B44" w:rsidP="00F71B44">
      <w:pPr>
        <w:pStyle w:val="BodyText"/>
        <w:kinsoku w:val="0"/>
        <w:overflowPunct w:val="0"/>
        <w:spacing w:before="2"/>
        <w:ind w:left="0"/>
        <w:rPr>
          <w:sz w:val="19"/>
          <w:szCs w:val="19"/>
        </w:rPr>
      </w:pPr>
    </w:p>
    <w:p w:rsidR="00F71B44" w:rsidRDefault="00F71B44" w:rsidP="00F71B44">
      <w:pPr>
        <w:pStyle w:val="BodyText"/>
        <w:kinsoku w:val="0"/>
        <w:overflowPunct w:val="0"/>
        <w:spacing w:before="58"/>
        <w:rPr>
          <w:color w:val="000000"/>
        </w:rPr>
      </w:pPr>
      <w:r>
        <w:rPr>
          <w:color w:val="E36C0A"/>
        </w:rPr>
        <w:t>University</w:t>
      </w:r>
      <w:r>
        <w:rPr>
          <w:color w:val="E36C0A"/>
          <w:spacing w:val="-4"/>
        </w:rPr>
        <w:t xml:space="preserve"> </w:t>
      </w:r>
      <w:r>
        <w:rPr>
          <w:color w:val="E36C0A"/>
        </w:rPr>
        <w:t>Policy</w:t>
      </w:r>
      <w:r>
        <w:rPr>
          <w:color w:val="E36C0A"/>
          <w:spacing w:val="-4"/>
        </w:rPr>
        <w:t xml:space="preserve"> </w:t>
      </w:r>
      <w:r>
        <w:rPr>
          <w:color w:val="E36C0A"/>
        </w:rPr>
        <w:t>on</w:t>
      </w:r>
      <w:r>
        <w:rPr>
          <w:color w:val="E36C0A"/>
          <w:spacing w:val="-4"/>
        </w:rPr>
        <w:t xml:space="preserve"> </w:t>
      </w:r>
      <w:r>
        <w:rPr>
          <w:color w:val="E36C0A"/>
        </w:rPr>
        <w:t>Accommodating</w:t>
      </w:r>
      <w:r>
        <w:rPr>
          <w:color w:val="E36C0A"/>
          <w:spacing w:val="-3"/>
        </w:rPr>
        <w:t xml:space="preserve"> </w:t>
      </w:r>
      <w:r>
        <w:rPr>
          <w:color w:val="E36C0A"/>
        </w:rPr>
        <w:t>Students</w:t>
      </w:r>
      <w:r>
        <w:rPr>
          <w:color w:val="E36C0A"/>
          <w:spacing w:val="-4"/>
        </w:rPr>
        <w:t xml:space="preserve"> </w:t>
      </w:r>
      <w:r>
        <w:rPr>
          <w:color w:val="E36C0A"/>
        </w:rPr>
        <w:t>with</w:t>
      </w:r>
      <w:r>
        <w:rPr>
          <w:color w:val="E36C0A"/>
          <w:spacing w:val="-4"/>
        </w:rPr>
        <w:t xml:space="preserve"> </w:t>
      </w:r>
      <w:r>
        <w:rPr>
          <w:color w:val="E36C0A"/>
        </w:rPr>
        <w:t>Disabilities</w:t>
      </w:r>
    </w:p>
    <w:p w:rsidR="00F71B44" w:rsidRPr="00A12BF3" w:rsidRDefault="00A12BF3" w:rsidP="00A12BF3">
      <w:pPr>
        <w:pStyle w:val="BodyText"/>
        <w:kinsoku w:val="0"/>
        <w:overflowPunct w:val="0"/>
        <w:spacing w:before="12"/>
        <w:ind w:left="90"/>
      </w:pPr>
      <w:r w:rsidRPr="00A12BF3">
        <w:t xml:space="preserve">Students with disabilities requesting accommodations should first register with the Disability Resource Center (352-392-8565, </w:t>
      </w:r>
      <w:hyperlink r:id="rId6" w:tgtFrame="_blank" w:history="1">
        <w:r w:rsidRPr="00A12BF3">
          <w:t>www.dso.ufl.edu/drc/</w:t>
        </w:r>
      </w:hyperlink>
      <w:r w:rsidRPr="00A12BF3">
        <w:t>) by providing appropriate documentation. Once registered, students will receive an accommodation letter which must be presented to the instructor when requesting accommodations. Students with disabilities should follow this procedure as early as possible in the semester</w:t>
      </w:r>
      <w:r>
        <w:t>.</w:t>
      </w:r>
    </w:p>
    <w:p w:rsidR="00A12BF3" w:rsidRDefault="00A12BF3" w:rsidP="00F71B44">
      <w:pPr>
        <w:pStyle w:val="BodyText"/>
        <w:kinsoku w:val="0"/>
        <w:overflowPunct w:val="0"/>
        <w:spacing w:before="12"/>
        <w:ind w:left="0"/>
        <w:rPr>
          <w:sz w:val="23"/>
          <w:szCs w:val="23"/>
        </w:rPr>
      </w:pPr>
    </w:p>
    <w:p w:rsidR="00F71B44" w:rsidRDefault="00F71B44" w:rsidP="00F71B44">
      <w:pPr>
        <w:pStyle w:val="BodyText"/>
        <w:kinsoku w:val="0"/>
        <w:overflowPunct w:val="0"/>
        <w:rPr>
          <w:color w:val="000000"/>
        </w:rPr>
      </w:pPr>
      <w:r>
        <w:rPr>
          <w:color w:val="E36C0A"/>
        </w:rPr>
        <w:t>University</w:t>
      </w:r>
      <w:r>
        <w:rPr>
          <w:color w:val="E36C0A"/>
          <w:spacing w:val="-5"/>
        </w:rPr>
        <w:t xml:space="preserve"> </w:t>
      </w:r>
      <w:r>
        <w:rPr>
          <w:color w:val="E36C0A"/>
        </w:rPr>
        <w:t>Policy</w:t>
      </w:r>
      <w:r>
        <w:rPr>
          <w:color w:val="E36C0A"/>
          <w:spacing w:val="-5"/>
        </w:rPr>
        <w:t xml:space="preserve"> </w:t>
      </w:r>
      <w:r>
        <w:rPr>
          <w:color w:val="E36C0A"/>
        </w:rPr>
        <w:t>on</w:t>
      </w:r>
      <w:r>
        <w:rPr>
          <w:color w:val="E36C0A"/>
          <w:spacing w:val="-5"/>
        </w:rPr>
        <w:t xml:space="preserve"> </w:t>
      </w:r>
      <w:r>
        <w:rPr>
          <w:color w:val="E36C0A"/>
        </w:rPr>
        <w:t>Academic</w:t>
      </w:r>
      <w:r>
        <w:rPr>
          <w:color w:val="E36C0A"/>
          <w:spacing w:val="-5"/>
        </w:rPr>
        <w:t xml:space="preserve"> </w:t>
      </w:r>
      <w:r>
        <w:rPr>
          <w:color w:val="E36C0A"/>
        </w:rPr>
        <w:t>Misconduct</w:t>
      </w:r>
    </w:p>
    <w:p w:rsidR="00F71B44" w:rsidRDefault="00F71B44" w:rsidP="00F71B44">
      <w:pPr>
        <w:pStyle w:val="BodyText"/>
        <w:kinsoku w:val="0"/>
        <w:overflowPunct w:val="0"/>
        <w:ind w:left="101" w:right="202"/>
        <w:rPr>
          <w:sz w:val="15"/>
          <w:szCs w:val="15"/>
        </w:rPr>
      </w:pPr>
      <w:r>
        <w:t>Academic</w:t>
      </w:r>
      <w:r>
        <w:rPr>
          <w:spacing w:val="-4"/>
        </w:rPr>
        <w:t xml:space="preserve"> </w:t>
      </w:r>
      <w:r>
        <w:t>honesty</w:t>
      </w:r>
      <w:r>
        <w:rPr>
          <w:spacing w:val="-4"/>
        </w:rPr>
        <w:t xml:space="preserve"> </w:t>
      </w:r>
      <w:r>
        <w:t>and</w:t>
      </w:r>
      <w:r>
        <w:rPr>
          <w:spacing w:val="-4"/>
        </w:rPr>
        <w:t xml:space="preserve"> </w:t>
      </w:r>
      <w:r>
        <w:t>integrity</w:t>
      </w:r>
      <w:r>
        <w:rPr>
          <w:spacing w:val="-4"/>
        </w:rPr>
        <w:t xml:space="preserve"> </w:t>
      </w:r>
      <w:r>
        <w:t>are</w:t>
      </w:r>
      <w:r>
        <w:rPr>
          <w:spacing w:val="-4"/>
        </w:rPr>
        <w:t xml:space="preserve"> </w:t>
      </w:r>
      <w:r>
        <w:t>fundamental</w:t>
      </w:r>
      <w:r>
        <w:rPr>
          <w:spacing w:val="-4"/>
        </w:rPr>
        <w:t xml:space="preserve"> </w:t>
      </w:r>
      <w:r>
        <w:t>values</w:t>
      </w:r>
      <w:r>
        <w:rPr>
          <w:spacing w:val="-4"/>
        </w:rPr>
        <w:t xml:space="preserve"> </w:t>
      </w:r>
      <w:r>
        <w:t>of</w:t>
      </w:r>
      <w:r>
        <w:rPr>
          <w:spacing w:val="-4"/>
        </w:rPr>
        <w:t xml:space="preserve"> </w:t>
      </w:r>
      <w:r>
        <w:t>the</w:t>
      </w:r>
      <w:r>
        <w:rPr>
          <w:spacing w:val="-4"/>
        </w:rPr>
        <w:t xml:space="preserve"> </w:t>
      </w:r>
      <w:r>
        <w:t>University</w:t>
      </w:r>
      <w:r>
        <w:rPr>
          <w:spacing w:val="-4"/>
        </w:rPr>
        <w:t xml:space="preserve"> </w:t>
      </w:r>
      <w:r>
        <w:t>community. Students</w:t>
      </w:r>
      <w:r>
        <w:rPr>
          <w:spacing w:val="-2"/>
        </w:rPr>
        <w:t xml:space="preserve"> </w:t>
      </w:r>
      <w:r>
        <w:t>should</w:t>
      </w:r>
      <w:r>
        <w:rPr>
          <w:spacing w:val="-2"/>
        </w:rPr>
        <w:t xml:space="preserve"> </w:t>
      </w:r>
      <w:r>
        <w:t>be</w:t>
      </w:r>
      <w:r>
        <w:rPr>
          <w:spacing w:val="-1"/>
        </w:rPr>
        <w:t xml:space="preserve"> </w:t>
      </w:r>
      <w:r>
        <w:t>sure</w:t>
      </w:r>
      <w:r>
        <w:rPr>
          <w:spacing w:val="-2"/>
        </w:rPr>
        <w:t xml:space="preserve"> </w:t>
      </w:r>
      <w:r>
        <w:t>that</w:t>
      </w:r>
      <w:r>
        <w:rPr>
          <w:spacing w:val="-2"/>
        </w:rPr>
        <w:t xml:space="preserve"> </w:t>
      </w:r>
      <w:r>
        <w:t>they</w:t>
      </w:r>
      <w:r>
        <w:rPr>
          <w:spacing w:val="-1"/>
        </w:rPr>
        <w:t xml:space="preserve"> </w:t>
      </w:r>
      <w:r>
        <w:t>understand</w:t>
      </w:r>
      <w:r>
        <w:rPr>
          <w:spacing w:val="-2"/>
        </w:rPr>
        <w:t xml:space="preserve"> </w:t>
      </w:r>
      <w:r>
        <w:t>the</w:t>
      </w:r>
      <w:r>
        <w:rPr>
          <w:spacing w:val="-1"/>
        </w:rPr>
        <w:t xml:space="preserve"> </w:t>
      </w:r>
      <w:r>
        <w:t>UF</w:t>
      </w:r>
      <w:r>
        <w:rPr>
          <w:spacing w:val="-2"/>
        </w:rPr>
        <w:t xml:space="preserve"> </w:t>
      </w:r>
      <w:r>
        <w:t>Student</w:t>
      </w:r>
      <w:r>
        <w:rPr>
          <w:spacing w:val="-2"/>
        </w:rPr>
        <w:t xml:space="preserve"> </w:t>
      </w:r>
      <w:r>
        <w:t>Honor</w:t>
      </w:r>
      <w:r>
        <w:rPr>
          <w:spacing w:val="-1"/>
        </w:rPr>
        <w:t xml:space="preserve"> </w:t>
      </w:r>
      <w:r>
        <w:t>Code</w:t>
      </w:r>
      <w:r>
        <w:rPr>
          <w:spacing w:val="-2"/>
        </w:rPr>
        <w:t xml:space="preserve"> </w:t>
      </w:r>
      <w:r>
        <w:t>at</w:t>
      </w:r>
      <w:r>
        <w:rPr>
          <w:w w:val="99"/>
        </w:rPr>
        <w:t xml:space="preserve"> </w:t>
      </w:r>
      <w:hyperlink r:id="rId7" w:history="1">
        <w:r>
          <w:rPr>
            <w:color w:val="0000FF"/>
            <w:spacing w:val="-1"/>
            <w:u w:val="single"/>
          </w:rPr>
          <w:t>http://www.dso.ufl.edu/students.php</w:t>
        </w:r>
        <w:r>
          <w:rPr>
            <w:color w:val="000000"/>
            <w:spacing w:val="-1"/>
          </w:rPr>
          <w:t>.</w:t>
        </w:r>
      </w:hyperlink>
    </w:p>
    <w:p w:rsidR="00F71B44" w:rsidRDefault="00F71B44" w:rsidP="00F71B44">
      <w:pPr>
        <w:pStyle w:val="BodyText"/>
        <w:kinsoku w:val="0"/>
        <w:overflowPunct w:val="0"/>
        <w:spacing w:before="58"/>
        <w:rPr>
          <w:color w:val="000000"/>
        </w:rPr>
      </w:pPr>
      <w:r>
        <w:rPr>
          <w:color w:val="E36C0A"/>
        </w:rPr>
        <w:t>University</w:t>
      </w:r>
      <w:r>
        <w:rPr>
          <w:color w:val="E36C0A"/>
          <w:spacing w:val="-5"/>
        </w:rPr>
        <w:t xml:space="preserve"> </w:t>
      </w:r>
      <w:r>
        <w:rPr>
          <w:color w:val="E36C0A"/>
        </w:rPr>
        <w:t>Policy</w:t>
      </w:r>
      <w:r>
        <w:rPr>
          <w:color w:val="E36C0A"/>
          <w:spacing w:val="-4"/>
        </w:rPr>
        <w:t xml:space="preserve"> </w:t>
      </w:r>
      <w:r>
        <w:rPr>
          <w:color w:val="E36C0A"/>
        </w:rPr>
        <w:t>on</w:t>
      </w:r>
      <w:r>
        <w:rPr>
          <w:color w:val="E36C0A"/>
          <w:spacing w:val="-4"/>
        </w:rPr>
        <w:t xml:space="preserve"> </w:t>
      </w:r>
      <w:r>
        <w:rPr>
          <w:color w:val="E36C0A"/>
        </w:rPr>
        <w:t>Netiquette</w:t>
      </w:r>
      <w:r>
        <w:rPr>
          <w:color w:val="E36C0A"/>
          <w:spacing w:val="-4"/>
        </w:rPr>
        <w:t xml:space="preserve"> </w:t>
      </w:r>
      <w:r>
        <w:rPr>
          <w:color w:val="E36C0A"/>
        </w:rPr>
        <w:t>and</w:t>
      </w:r>
      <w:r>
        <w:rPr>
          <w:color w:val="E36C0A"/>
          <w:spacing w:val="-5"/>
        </w:rPr>
        <w:t xml:space="preserve"> </w:t>
      </w:r>
      <w:r>
        <w:rPr>
          <w:color w:val="E36C0A"/>
        </w:rPr>
        <w:t>Communication</w:t>
      </w:r>
      <w:r>
        <w:rPr>
          <w:color w:val="E36C0A"/>
          <w:spacing w:val="-4"/>
        </w:rPr>
        <w:t xml:space="preserve"> </w:t>
      </w:r>
      <w:r>
        <w:rPr>
          <w:color w:val="E36C0A"/>
        </w:rPr>
        <w:t>Courtesy</w:t>
      </w:r>
    </w:p>
    <w:p w:rsidR="00F71B44" w:rsidRDefault="00F71B44" w:rsidP="00F71B44">
      <w:pPr>
        <w:pStyle w:val="BodyText"/>
        <w:kinsoku w:val="0"/>
        <w:overflowPunct w:val="0"/>
        <w:ind w:right="105"/>
        <w:rPr>
          <w:color w:val="000000"/>
        </w:rPr>
      </w:pPr>
      <w:r>
        <w:t>All</w:t>
      </w:r>
      <w:r>
        <w:rPr>
          <w:spacing w:val="-3"/>
        </w:rPr>
        <w:t xml:space="preserve"> </w:t>
      </w:r>
      <w:r>
        <w:t>members</w:t>
      </w:r>
      <w:r>
        <w:rPr>
          <w:spacing w:val="-2"/>
        </w:rPr>
        <w:t xml:space="preserve"> </w:t>
      </w:r>
      <w:r>
        <w:t>of</w:t>
      </w:r>
      <w:r>
        <w:rPr>
          <w:spacing w:val="-3"/>
        </w:rPr>
        <w:t xml:space="preserve"> </w:t>
      </w:r>
      <w:r>
        <w:t>the</w:t>
      </w:r>
      <w:r>
        <w:rPr>
          <w:spacing w:val="-2"/>
        </w:rPr>
        <w:t xml:space="preserve"> </w:t>
      </w:r>
      <w:r>
        <w:t>class</w:t>
      </w:r>
      <w:r>
        <w:rPr>
          <w:spacing w:val="-2"/>
        </w:rPr>
        <w:t xml:space="preserve"> </w:t>
      </w:r>
      <w:r>
        <w:t>are</w:t>
      </w:r>
      <w:r>
        <w:rPr>
          <w:spacing w:val="-3"/>
        </w:rPr>
        <w:t xml:space="preserve"> </w:t>
      </w:r>
      <w:r>
        <w:t>expected</w:t>
      </w:r>
      <w:r>
        <w:rPr>
          <w:spacing w:val="-2"/>
        </w:rPr>
        <w:t xml:space="preserve"> </w:t>
      </w:r>
      <w:r>
        <w:t>to</w:t>
      </w:r>
      <w:r>
        <w:rPr>
          <w:spacing w:val="-3"/>
        </w:rPr>
        <w:t xml:space="preserve"> </w:t>
      </w:r>
      <w:r>
        <w:t>follow</w:t>
      </w:r>
      <w:r>
        <w:rPr>
          <w:spacing w:val="-2"/>
        </w:rPr>
        <w:t xml:space="preserve"> </w:t>
      </w:r>
      <w:r>
        <w:t>rules</w:t>
      </w:r>
      <w:r>
        <w:rPr>
          <w:spacing w:val="-2"/>
        </w:rPr>
        <w:t xml:space="preserve"> </w:t>
      </w:r>
      <w:r>
        <w:t>of</w:t>
      </w:r>
      <w:r>
        <w:rPr>
          <w:spacing w:val="-3"/>
        </w:rPr>
        <w:t xml:space="preserve"> </w:t>
      </w:r>
      <w:r>
        <w:t>common</w:t>
      </w:r>
      <w:r>
        <w:rPr>
          <w:spacing w:val="-2"/>
        </w:rPr>
        <w:t xml:space="preserve"> </w:t>
      </w:r>
      <w:r>
        <w:t>courtesy</w:t>
      </w:r>
      <w:r>
        <w:rPr>
          <w:spacing w:val="-3"/>
        </w:rPr>
        <w:t xml:space="preserve"> </w:t>
      </w:r>
      <w:r>
        <w:t>in</w:t>
      </w:r>
      <w:r>
        <w:rPr>
          <w:spacing w:val="-2"/>
        </w:rPr>
        <w:t xml:space="preserve"> </w:t>
      </w:r>
      <w:r>
        <w:t>all</w:t>
      </w:r>
      <w:r>
        <w:rPr>
          <w:spacing w:val="-2"/>
        </w:rPr>
        <w:t xml:space="preserve"> </w:t>
      </w:r>
      <w:r>
        <w:t>email messages,</w:t>
      </w:r>
      <w:r>
        <w:rPr>
          <w:spacing w:val="-4"/>
        </w:rPr>
        <w:t xml:space="preserve"> </w:t>
      </w:r>
      <w:r>
        <w:t>threaded</w:t>
      </w:r>
      <w:r>
        <w:rPr>
          <w:spacing w:val="-3"/>
        </w:rPr>
        <w:t xml:space="preserve"> </w:t>
      </w:r>
      <w:r>
        <w:t>discussions</w:t>
      </w:r>
      <w:r>
        <w:rPr>
          <w:spacing w:val="-3"/>
        </w:rPr>
        <w:t xml:space="preserve"> </w:t>
      </w:r>
      <w:r>
        <w:t>and</w:t>
      </w:r>
      <w:r>
        <w:rPr>
          <w:spacing w:val="-3"/>
        </w:rPr>
        <w:t xml:space="preserve"> </w:t>
      </w:r>
      <w:r>
        <w:t xml:space="preserve">chats. </w:t>
      </w:r>
      <w:hyperlink r:id="rId8" w:history="1">
        <w:r>
          <w:rPr>
            <w:color w:val="0000FF"/>
            <w:u w:val="single"/>
          </w:rPr>
          <w:t>http://teach.ufl.edu/docs/NetiquetteGuideforOnlineCourses.pdf</w:t>
        </w:r>
      </w:hyperlink>
    </w:p>
    <w:p w:rsidR="00F71B44" w:rsidRDefault="00F71B44" w:rsidP="00F71B44">
      <w:pPr>
        <w:pStyle w:val="BodyText"/>
        <w:kinsoku w:val="0"/>
        <w:overflowPunct w:val="0"/>
        <w:ind w:right="2829"/>
        <w:rPr>
          <w:color w:val="000000"/>
        </w:rPr>
      </w:pPr>
      <w:r>
        <w:t>Please</w:t>
      </w:r>
      <w:r>
        <w:rPr>
          <w:spacing w:val="-3"/>
        </w:rPr>
        <w:t xml:space="preserve"> </w:t>
      </w:r>
      <w:r>
        <w:t>also</w:t>
      </w:r>
      <w:r>
        <w:rPr>
          <w:spacing w:val="-3"/>
        </w:rPr>
        <w:t xml:space="preserve"> </w:t>
      </w:r>
      <w:r>
        <w:t>link</w:t>
      </w:r>
      <w:r>
        <w:rPr>
          <w:spacing w:val="-2"/>
        </w:rPr>
        <w:t xml:space="preserve"> </w:t>
      </w:r>
      <w:r>
        <w:t>here</w:t>
      </w:r>
      <w:r>
        <w:rPr>
          <w:spacing w:val="-3"/>
        </w:rPr>
        <w:t xml:space="preserve"> </w:t>
      </w:r>
      <w:r>
        <w:t>for</w:t>
      </w:r>
      <w:r>
        <w:rPr>
          <w:spacing w:val="-3"/>
        </w:rPr>
        <w:t xml:space="preserve"> </w:t>
      </w:r>
      <w:r>
        <w:t>best</w:t>
      </w:r>
      <w:r>
        <w:rPr>
          <w:spacing w:val="-2"/>
        </w:rPr>
        <w:t xml:space="preserve"> </w:t>
      </w:r>
      <w:r>
        <w:t>practice</w:t>
      </w:r>
      <w:r>
        <w:rPr>
          <w:spacing w:val="-3"/>
        </w:rPr>
        <w:t xml:space="preserve"> </w:t>
      </w:r>
      <w:r>
        <w:t>guidelines</w:t>
      </w:r>
      <w:r>
        <w:rPr>
          <w:spacing w:val="-3"/>
        </w:rPr>
        <w:t xml:space="preserve"> </w:t>
      </w:r>
      <w:r>
        <w:t>for</w:t>
      </w:r>
      <w:r>
        <w:rPr>
          <w:spacing w:val="-2"/>
        </w:rPr>
        <w:t xml:space="preserve"> </w:t>
      </w:r>
      <w:r>
        <w:t>blogging</w:t>
      </w:r>
      <w:r>
        <w:rPr>
          <w:w w:val="99"/>
        </w:rPr>
        <w:t xml:space="preserve"> </w:t>
      </w:r>
      <w:hyperlink r:id="rId9" w:history="1">
        <w:r>
          <w:rPr>
            <w:color w:val="0000FF"/>
            <w:u w:val="single"/>
          </w:rPr>
          <w:t>http://blogs.law.harvard.edu/terms-­‐</w:t>
        </w:r>
      </w:hyperlink>
      <w:r>
        <w:rPr>
          <w:color w:val="0000FF"/>
          <w:u w:val="single"/>
        </w:rPr>
        <w:t>of-­‐use/</w:t>
      </w:r>
    </w:p>
    <w:p w:rsidR="00F71B44" w:rsidRDefault="00F71B44" w:rsidP="00F71B44">
      <w:pPr>
        <w:pStyle w:val="BodyText"/>
        <w:kinsoku w:val="0"/>
        <w:overflowPunct w:val="0"/>
        <w:ind w:left="0"/>
        <w:rPr>
          <w:sz w:val="20"/>
          <w:szCs w:val="20"/>
        </w:rPr>
      </w:pPr>
    </w:p>
    <w:p w:rsidR="00F71B44" w:rsidRDefault="00F71B44" w:rsidP="00F71B44">
      <w:pPr>
        <w:pStyle w:val="BodyText"/>
        <w:kinsoku w:val="0"/>
        <w:overflowPunct w:val="0"/>
        <w:spacing w:before="2"/>
        <w:ind w:left="0"/>
        <w:rPr>
          <w:sz w:val="23"/>
          <w:szCs w:val="23"/>
        </w:rPr>
      </w:pPr>
    </w:p>
    <w:p w:rsidR="00F71B44" w:rsidRDefault="00F71B44" w:rsidP="00F71B44">
      <w:pPr>
        <w:pStyle w:val="BodyText"/>
        <w:kinsoku w:val="0"/>
        <w:overflowPunct w:val="0"/>
        <w:spacing w:before="58"/>
        <w:rPr>
          <w:color w:val="000000"/>
        </w:rPr>
      </w:pPr>
      <w:r>
        <w:rPr>
          <w:color w:val="E36C0A"/>
        </w:rPr>
        <w:t>University</w:t>
      </w:r>
      <w:r>
        <w:rPr>
          <w:color w:val="E36C0A"/>
          <w:spacing w:val="-4"/>
        </w:rPr>
        <w:t xml:space="preserve"> </w:t>
      </w:r>
      <w:r>
        <w:rPr>
          <w:color w:val="E36C0A"/>
        </w:rPr>
        <w:t>Policy</w:t>
      </w:r>
      <w:r>
        <w:rPr>
          <w:color w:val="E36C0A"/>
          <w:spacing w:val="-3"/>
        </w:rPr>
        <w:t xml:space="preserve"> </w:t>
      </w:r>
      <w:r>
        <w:rPr>
          <w:color w:val="E36C0A"/>
        </w:rPr>
        <w:t>on</w:t>
      </w:r>
      <w:r>
        <w:rPr>
          <w:color w:val="E36C0A"/>
          <w:spacing w:val="-3"/>
        </w:rPr>
        <w:t xml:space="preserve"> </w:t>
      </w:r>
      <w:r>
        <w:rPr>
          <w:color w:val="E36C0A"/>
        </w:rPr>
        <w:t>Course</w:t>
      </w:r>
      <w:r>
        <w:rPr>
          <w:color w:val="E36C0A"/>
          <w:spacing w:val="-3"/>
        </w:rPr>
        <w:t xml:space="preserve"> </w:t>
      </w:r>
      <w:r>
        <w:rPr>
          <w:color w:val="E36C0A"/>
        </w:rPr>
        <w:t>Evaluation</w:t>
      </w:r>
    </w:p>
    <w:p w:rsidR="00F71B44" w:rsidRDefault="00F71B44" w:rsidP="00F71B44">
      <w:pPr>
        <w:pStyle w:val="BodyText"/>
        <w:kinsoku w:val="0"/>
        <w:overflowPunct w:val="0"/>
        <w:ind w:right="105"/>
        <w:rPr>
          <w:color w:val="000000"/>
        </w:rPr>
      </w:pPr>
      <w:r>
        <w:t>Students</w:t>
      </w:r>
      <w:r>
        <w:rPr>
          <w:spacing w:val="-3"/>
        </w:rPr>
        <w:t xml:space="preserve"> </w:t>
      </w:r>
      <w:r>
        <w:t>are</w:t>
      </w:r>
      <w:r>
        <w:rPr>
          <w:spacing w:val="-2"/>
        </w:rPr>
        <w:t xml:space="preserve"> </w:t>
      </w:r>
      <w:r>
        <w:t>expected</w:t>
      </w:r>
      <w:r>
        <w:rPr>
          <w:spacing w:val="-2"/>
        </w:rPr>
        <w:t xml:space="preserve"> </w:t>
      </w:r>
      <w:r>
        <w:t>to</w:t>
      </w:r>
      <w:r>
        <w:rPr>
          <w:spacing w:val="-2"/>
        </w:rPr>
        <w:t xml:space="preserve"> </w:t>
      </w:r>
      <w:r>
        <w:t>provide</w:t>
      </w:r>
      <w:r>
        <w:rPr>
          <w:spacing w:val="-2"/>
        </w:rPr>
        <w:t xml:space="preserve"> </w:t>
      </w:r>
      <w:r>
        <w:t>feedback</w:t>
      </w:r>
      <w:r>
        <w:rPr>
          <w:spacing w:val="-2"/>
        </w:rPr>
        <w:t xml:space="preserve"> </w:t>
      </w:r>
      <w:r>
        <w:t>on</w:t>
      </w:r>
      <w:r>
        <w:rPr>
          <w:spacing w:val="-3"/>
        </w:rPr>
        <w:t xml:space="preserve"> </w:t>
      </w:r>
      <w:r>
        <w:t>the</w:t>
      </w:r>
      <w:r>
        <w:rPr>
          <w:spacing w:val="-2"/>
        </w:rPr>
        <w:t xml:space="preserve"> </w:t>
      </w:r>
      <w:r>
        <w:t>quality</w:t>
      </w:r>
      <w:r>
        <w:rPr>
          <w:spacing w:val="-2"/>
        </w:rPr>
        <w:t xml:space="preserve"> </w:t>
      </w:r>
      <w:r>
        <w:t>of</w:t>
      </w:r>
      <w:r>
        <w:rPr>
          <w:spacing w:val="-2"/>
        </w:rPr>
        <w:t xml:space="preserve"> </w:t>
      </w:r>
      <w:r>
        <w:rPr>
          <w:spacing w:val="-1"/>
        </w:rPr>
        <w:t>instruction</w:t>
      </w:r>
      <w:r>
        <w:rPr>
          <w:spacing w:val="-2"/>
        </w:rPr>
        <w:t xml:space="preserve"> </w:t>
      </w:r>
      <w:r>
        <w:t>in</w:t>
      </w:r>
      <w:r>
        <w:rPr>
          <w:spacing w:val="-2"/>
        </w:rPr>
        <w:t xml:space="preserve"> </w:t>
      </w:r>
      <w:r>
        <w:t>this</w:t>
      </w:r>
      <w:r>
        <w:rPr>
          <w:spacing w:val="-3"/>
        </w:rPr>
        <w:t xml:space="preserve"> </w:t>
      </w:r>
      <w:r>
        <w:t>course</w:t>
      </w:r>
      <w:r>
        <w:rPr>
          <w:spacing w:val="20"/>
          <w:w w:val="99"/>
        </w:rPr>
        <w:t xml:space="preserve"> </w:t>
      </w:r>
      <w:r>
        <w:t>based</w:t>
      </w:r>
      <w:r>
        <w:rPr>
          <w:spacing w:val="-3"/>
        </w:rPr>
        <w:t xml:space="preserve"> </w:t>
      </w:r>
      <w:r>
        <w:t>on</w:t>
      </w:r>
      <w:r>
        <w:rPr>
          <w:spacing w:val="-3"/>
        </w:rPr>
        <w:t xml:space="preserve"> </w:t>
      </w:r>
      <w:r>
        <w:t>10</w:t>
      </w:r>
      <w:r>
        <w:rPr>
          <w:spacing w:val="-2"/>
        </w:rPr>
        <w:t xml:space="preserve"> </w:t>
      </w:r>
      <w:r>
        <w:t>criteria.</w:t>
      </w:r>
      <w:r>
        <w:rPr>
          <w:spacing w:val="-3"/>
        </w:rPr>
        <w:t xml:space="preserve"> </w:t>
      </w:r>
      <w:r>
        <w:t>These</w:t>
      </w:r>
      <w:r>
        <w:rPr>
          <w:spacing w:val="-2"/>
        </w:rPr>
        <w:t xml:space="preserve"> </w:t>
      </w:r>
      <w:r>
        <w:t>evaluations</w:t>
      </w:r>
      <w:r>
        <w:rPr>
          <w:spacing w:val="-3"/>
        </w:rPr>
        <w:t xml:space="preserve"> </w:t>
      </w:r>
      <w:r>
        <w:t>are</w:t>
      </w:r>
      <w:r>
        <w:rPr>
          <w:spacing w:val="-3"/>
        </w:rPr>
        <w:t xml:space="preserve"> </w:t>
      </w:r>
      <w:r>
        <w:t>conducted</w:t>
      </w:r>
      <w:r>
        <w:rPr>
          <w:spacing w:val="-2"/>
        </w:rPr>
        <w:t xml:space="preserve"> </w:t>
      </w:r>
      <w:r>
        <w:t>online</w:t>
      </w:r>
      <w:r>
        <w:rPr>
          <w:spacing w:val="-3"/>
        </w:rPr>
        <w:t xml:space="preserve"> </w:t>
      </w:r>
      <w:r>
        <w:t>at</w:t>
      </w:r>
      <w:r>
        <w:rPr>
          <w:w w:val="99"/>
        </w:rPr>
        <w:t xml:space="preserve"> </w:t>
      </w:r>
      <w:r>
        <w:rPr>
          <w:color w:val="0000FF"/>
          <w:u w:val="single"/>
        </w:rPr>
        <w:t>https://evaluations.ufl.edu</w:t>
      </w:r>
      <w:r>
        <w:rPr>
          <w:color w:val="0000FF"/>
          <w:spacing w:val="-3"/>
          <w:u w:val="single"/>
        </w:rPr>
        <w:t xml:space="preserve"> </w:t>
      </w:r>
      <w:r>
        <w:rPr>
          <w:color w:val="000000"/>
        </w:rPr>
        <w:t>Evaluations</w:t>
      </w:r>
      <w:r>
        <w:rPr>
          <w:color w:val="000000"/>
          <w:spacing w:val="-2"/>
        </w:rPr>
        <w:t xml:space="preserve"> </w:t>
      </w:r>
      <w:r>
        <w:rPr>
          <w:color w:val="000000"/>
        </w:rPr>
        <w:t>are</w:t>
      </w:r>
      <w:r>
        <w:rPr>
          <w:color w:val="000000"/>
          <w:spacing w:val="-3"/>
        </w:rPr>
        <w:t xml:space="preserve"> </w:t>
      </w:r>
      <w:r>
        <w:rPr>
          <w:color w:val="000000"/>
        </w:rPr>
        <w:t>typically</w:t>
      </w:r>
      <w:r>
        <w:rPr>
          <w:color w:val="000000"/>
          <w:spacing w:val="-2"/>
        </w:rPr>
        <w:t xml:space="preserve"> </w:t>
      </w:r>
      <w:r>
        <w:rPr>
          <w:color w:val="000000"/>
        </w:rPr>
        <w:t>open</w:t>
      </w:r>
      <w:r>
        <w:rPr>
          <w:color w:val="000000"/>
          <w:spacing w:val="-3"/>
        </w:rPr>
        <w:t xml:space="preserve"> </w:t>
      </w:r>
      <w:r>
        <w:rPr>
          <w:color w:val="000000"/>
        </w:rPr>
        <w:t>during</w:t>
      </w:r>
      <w:r>
        <w:rPr>
          <w:color w:val="000000"/>
          <w:spacing w:val="-2"/>
        </w:rPr>
        <w:t xml:space="preserve"> </w:t>
      </w:r>
      <w:r>
        <w:rPr>
          <w:color w:val="000000"/>
        </w:rPr>
        <w:t>the</w:t>
      </w:r>
      <w:r>
        <w:rPr>
          <w:color w:val="000000"/>
          <w:spacing w:val="-2"/>
        </w:rPr>
        <w:t xml:space="preserve"> </w:t>
      </w:r>
      <w:r>
        <w:rPr>
          <w:color w:val="000000"/>
        </w:rPr>
        <w:t>last</w:t>
      </w:r>
      <w:r>
        <w:rPr>
          <w:color w:val="000000"/>
          <w:spacing w:val="-3"/>
        </w:rPr>
        <w:t xml:space="preserve"> </w:t>
      </w:r>
      <w:r>
        <w:rPr>
          <w:color w:val="000000"/>
        </w:rPr>
        <w:t>two</w:t>
      </w:r>
      <w:r>
        <w:rPr>
          <w:color w:val="000000"/>
          <w:spacing w:val="-2"/>
        </w:rPr>
        <w:t xml:space="preserve"> </w:t>
      </w:r>
      <w:r>
        <w:rPr>
          <w:color w:val="000000"/>
        </w:rPr>
        <w:t>or</w:t>
      </w:r>
      <w:r>
        <w:rPr>
          <w:color w:val="000000"/>
          <w:spacing w:val="-3"/>
        </w:rPr>
        <w:t xml:space="preserve"> </w:t>
      </w:r>
      <w:r>
        <w:rPr>
          <w:color w:val="000000"/>
        </w:rPr>
        <w:t>three</w:t>
      </w:r>
      <w:r>
        <w:rPr>
          <w:color w:val="000000"/>
          <w:w w:val="99"/>
        </w:rPr>
        <w:t xml:space="preserve"> </w:t>
      </w:r>
      <w:r>
        <w:rPr>
          <w:color w:val="000000"/>
        </w:rPr>
        <w:t>weeks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semester.</w:t>
      </w:r>
      <w:r>
        <w:rPr>
          <w:color w:val="000000"/>
          <w:spacing w:val="-3"/>
        </w:rPr>
        <w:t xml:space="preserve"> </w:t>
      </w:r>
      <w:r>
        <w:rPr>
          <w:color w:val="000000"/>
        </w:rPr>
        <w:t>Students</w:t>
      </w:r>
      <w:r>
        <w:rPr>
          <w:color w:val="000000"/>
          <w:spacing w:val="-3"/>
        </w:rPr>
        <w:t xml:space="preserve"> </w:t>
      </w:r>
      <w:r>
        <w:rPr>
          <w:color w:val="000000"/>
        </w:rPr>
        <w:t>will</w:t>
      </w:r>
      <w:r>
        <w:rPr>
          <w:color w:val="000000"/>
          <w:spacing w:val="-3"/>
        </w:rPr>
        <w:t xml:space="preserve"> </w:t>
      </w:r>
      <w:r>
        <w:rPr>
          <w:color w:val="000000"/>
        </w:rPr>
        <w:t>be</w:t>
      </w:r>
      <w:r>
        <w:rPr>
          <w:color w:val="000000"/>
          <w:spacing w:val="-2"/>
        </w:rPr>
        <w:t xml:space="preserve"> </w:t>
      </w:r>
      <w:r>
        <w:rPr>
          <w:color w:val="000000"/>
        </w:rPr>
        <w:t>given</w:t>
      </w:r>
      <w:r>
        <w:rPr>
          <w:color w:val="000000"/>
          <w:spacing w:val="-3"/>
        </w:rPr>
        <w:t xml:space="preserve"> </w:t>
      </w:r>
      <w:r>
        <w:rPr>
          <w:color w:val="000000"/>
        </w:rPr>
        <w:t>specific</w:t>
      </w:r>
      <w:r>
        <w:rPr>
          <w:color w:val="000000"/>
          <w:spacing w:val="-3"/>
        </w:rPr>
        <w:t xml:space="preserve"> </w:t>
      </w:r>
      <w:r>
        <w:rPr>
          <w:color w:val="000000"/>
        </w:rPr>
        <w:t>times</w:t>
      </w:r>
      <w:r>
        <w:rPr>
          <w:color w:val="000000"/>
          <w:spacing w:val="-3"/>
        </w:rPr>
        <w:t xml:space="preserve"> </w:t>
      </w:r>
      <w:r>
        <w:rPr>
          <w:color w:val="000000"/>
        </w:rPr>
        <w:t>when</w:t>
      </w:r>
      <w:r>
        <w:rPr>
          <w:color w:val="000000"/>
          <w:spacing w:val="-3"/>
        </w:rPr>
        <w:t xml:space="preserve"> </w:t>
      </w:r>
      <w:r>
        <w:rPr>
          <w:color w:val="000000"/>
        </w:rPr>
        <w:t>they</w:t>
      </w:r>
      <w:r>
        <w:rPr>
          <w:color w:val="000000"/>
          <w:spacing w:val="-3"/>
        </w:rPr>
        <w:t xml:space="preserve"> </w:t>
      </w:r>
      <w:r>
        <w:rPr>
          <w:color w:val="000000"/>
          <w:spacing w:val="-1"/>
        </w:rPr>
        <w:t>are</w:t>
      </w:r>
      <w:r>
        <w:rPr>
          <w:color w:val="000000"/>
          <w:spacing w:val="-3"/>
        </w:rPr>
        <w:t xml:space="preserve"> </w:t>
      </w:r>
      <w:r>
        <w:rPr>
          <w:color w:val="000000"/>
        </w:rPr>
        <w:t>open.</w:t>
      </w:r>
    </w:p>
    <w:p w:rsidR="00F71B44" w:rsidRDefault="00F71B44" w:rsidP="00F71B44">
      <w:pPr>
        <w:pStyle w:val="BodyText"/>
        <w:kinsoku w:val="0"/>
        <w:overflowPunct w:val="0"/>
        <w:spacing w:line="243" w:lineRule="auto"/>
        <w:ind w:right="815"/>
        <w:rPr>
          <w:color w:val="000000"/>
        </w:rPr>
      </w:pPr>
      <w:r>
        <w:t>Summary</w:t>
      </w:r>
      <w:r>
        <w:rPr>
          <w:spacing w:val="-3"/>
        </w:rPr>
        <w:t xml:space="preserve"> </w:t>
      </w:r>
      <w:r>
        <w:t>results</w:t>
      </w:r>
      <w:r>
        <w:rPr>
          <w:spacing w:val="-3"/>
        </w:rPr>
        <w:t xml:space="preserve"> </w:t>
      </w:r>
      <w:r>
        <w:t>of</w:t>
      </w:r>
      <w:r>
        <w:rPr>
          <w:spacing w:val="-3"/>
        </w:rPr>
        <w:t xml:space="preserve"> </w:t>
      </w:r>
      <w:r>
        <w:t>these</w:t>
      </w:r>
      <w:r>
        <w:rPr>
          <w:spacing w:val="-3"/>
        </w:rPr>
        <w:t xml:space="preserve"> </w:t>
      </w:r>
      <w:r>
        <w:t>assessments</w:t>
      </w:r>
      <w:r>
        <w:rPr>
          <w:spacing w:val="-3"/>
        </w:rPr>
        <w:t xml:space="preserve"> </w:t>
      </w:r>
      <w:r>
        <w:t>are</w:t>
      </w:r>
      <w:r>
        <w:rPr>
          <w:spacing w:val="-2"/>
        </w:rPr>
        <w:t xml:space="preserve"> </w:t>
      </w:r>
      <w:r>
        <w:t>available</w:t>
      </w:r>
      <w:r>
        <w:rPr>
          <w:spacing w:val="-3"/>
        </w:rPr>
        <w:t xml:space="preserve"> </w:t>
      </w:r>
      <w:r>
        <w:t>to</w:t>
      </w:r>
      <w:r>
        <w:rPr>
          <w:spacing w:val="-3"/>
        </w:rPr>
        <w:t xml:space="preserve"> </w:t>
      </w:r>
      <w:r>
        <w:t>students</w:t>
      </w:r>
      <w:r>
        <w:rPr>
          <w:spacing w:val="-3"/>
        </w:rPr>
        <w:t xml:space="preserve"> </w:t>
      </w:r>
      <w:r>
        <w:t>at</w:t>
      </w:r>
      <w:r>
        <w:rPr>
          <w:w w:val="99"/>
        </w:rPr>
        <w:t xml:space="preserve"> </w:t>
      </w:r>
      <w:r>
        <w:rPr>
          <w:color w:val="0000FF"/>
          <w:u w:val="single"/>
        </w:rPr>
        <w:t>https://evaluations.ufl.edu/results</w:t>
      </w:r>
    </w:p>
    <w:p w:rsidR="00F71B44" w:rsidRDefault="00F71B44" w:rsidP="00F71B44">
      <w:pPr>
        <w:pStyle w:val="BodyText"/>
        <w:kinsoku w:val="0"/>
        <w:overflowPunct w:val="0"/>
        <w:spacing w:before="10"/>
        <w:ind w:left="0"/>
        <w:rPr>
          <w:sz w:val="18"/>
          <w:szCs w:val="18"/>
        </w:rPr>
      </w:pPr>
    </w:p>
    <w:p w:rsidR="00F71B44" w:rsidRDefault="00F71B44" w:rsidP="00F71B44">
      <w:pPr>
        <w:pStyle w:val="BodyText"/>
        <w:kinsoku w:val="0"/>
        <w:overflowPunct w:val="0"/>
        <w:spacing w:before="10"/>
        <w:ind w:left="0"/>
        <w:rPr>
          <w:sz w:val="18"/>
          <w:szCs w:val="18"/>
        </w:rPr>
      </w:pPr>
    </w:p>
    <w:p w:rsidR="00F71B44" w:rsidRDefault="00F71B44" w:rsidP="00F71B44">
      <w:pPr>
        <w:pStyle w:val="Heading1"/>
        <w:kinsoku w:val="0"/>
        <w:overflowPunct w:val="0"/>
        <w:spacing w:before="58"/>
        <w:rPr>
          <w:b w:val="0"/>
          <w:bCs w:val="0"/>
          <w:color w:val="000000"/>
        </w:rPr>
      </w:pPr>
      <w:r>
        <w:rPr>
          <w:color w:val="365F91"/>
        </w:rPr>
        <w:t>UF</w:t>
      </w:r>
      <w:r>
        <w:rPr>
          <w:color w:val="365F91"/>
          <w:spacing w:val="-4"/>
        </w:rPr>
        <w:t xml:space="preserve"> </w:t>
      </w:r>
      <w:r>
        <w:rPr>
          <w:color w:val="365F91"/>
        </w:rPr>
        <w:t>Policies</w:t>
      </w:r>
      <w:r>
        <w:rPr>
          <w:color w:val="365F91"/>
          <w:spacing w:val="-4"/>
        </w:rPr>
        <w:t xml:space="preserve"> </w:t>
      </w:r>
      <w:r>
        <w:rPr>
          <w:color w:val="365F91"/>
        </w:rPr>
        <w:t>for</w:t>
      </w:r>
      <w:r>
        <w:rPr>
          <w:color w:val="365F91"/>
          <w:spacing w:val="-4"/>
        </w:rPr>
        <w:t xml:space="preserve"> </w:t>
      </w:r>
      <w:r>
        <w:rPr>
          <w:color w:val="365F91"/>
        </w:rPr>
        <w:t>Getting</w:t>
      </w:r>
      <w:r>
        <w:rPr>
          <w:color w:val="365F91"/>
          <w:spacing w:val="-3"/>
        </w:rPr>
        <w:t xml:space="preserve"> </w:t>
      </w:r>
      <w:r>
        <w:rPr>
          <w:color w:val="365F91"/>
        </w:rPr>
        <w:t>Help</w:t>
      </w:r>
    </w:p>
    <w:p w:rsidR="00F71B44" w:rsidRDefault="00F71B44" w:rsidP="00F71B44">
      <w:pPr>
        <w:pStyle w:val="BodyText"/>
        <w:kinsoku w:val="0"/>
        <w:overflowPunct w:val="0"/>
        <w:spacing w:before="12"/>
        <w:ind w:left="0"/>
        <w:rPr>
          <w:b/>
          <w:bCs/>
          <w:sz w:val="23"/>
          <w:szCs w:val="23"/>
        </w:rPr>
      </w:pPr>
    </w:p>
    <w:p w:rsidR="00F71B44" w:rsidRDefault="00F71B44" w:rsidP="00F71B44">
      <w:pPr>
        <w:pStyle w:val="BodyText"/>
        <w:kinsoku w:val="0"/>
        <w:overflowPunct w:val="0"/>
        <w:spacing w:line="291" w:lineRule="exact"/>
      </w:pPr>
      <w:r>
        <w:t>For</w:t>
      </w:r>
      <w:r>
        <w:rPr>
          <w:spacing w:val="-14"/>
        </w:rPr>
        <w:t xml:space="preserve"> </w:t>
      </w:r>
      <w:r>
        <w:t>issues</w:t>
      </w:r>
      <w:r>
        <w:rPr>
          <w:spacing w:val="-13"/>
        </w:rPr>
        <w:t xml:space="preserve"> </w:t>
      </w:r>
      <w:r>
        <w:t>with</w:t>
      </w:r>
      <w:r>
        <w:rPr>
          <w:spacing w:val="-14"/>
        </w:rPr>
        <w:t xml:space="preserve"> </w:t>
      </w:r>
      <w:r>
        <w:rPr>
          <w:spacing w:val="-1"/>
        </w:rPr>
        <w:t>technical</w:t>
      </w:r>
      <w:r>
        <w:rPr>
          <w:spacing w:val="-13"/>
        </w:rPr>
        <w:t xml:space="preserve"> </w:t>
      </w:r>
      <w:r>
        <w:t>difficulties</w:t>
      </w:r>
      <w:r>
        <w:rPr>
          <w:spacing w:val="-14"/>
        </w:rPr>
        <w:t xml:space="preserve"> </w:t>
      </w:r>
      <w:r>
        <w:t>for</w:t>
      </w:r>
      <w:r>
        <w:rPr>
          <w:spacing w:val="-13"/>
        </w:rPr>
        <w:t xml:space="preserve"> </w:t>
      </w:r>
      <w:r>
        <w:rPr>
          <w:spacing w:val="-1"/>
        </w:rPr>
        <w:t>E</w:t>
      </w:r>
      <w:r>
        <w:rPr>
          <w:spacing w:val="-3"/>
        </w:rPr>
        <w:t>-­‐</w:t>
      </w:r>
      <w:r>
        <w:rPr>
          <w:spacing w:val="-1"/>
        </w:rPr>
        <w:t>learning,</w:t>
      </w:r>
      <w:r>
        <w:rPr>
          <w:spacing w:val="-14"/>
        </w:rPr>
        <w:t xml:space="preserve"> </w:t>
      </w:r>
      <w:r>
        <w:t>please</w:t>
      </w:r>
      <w:r>
        <w:rPr>
          <w:spacing w:val="-13"/>
        </w:rPr>
        <w:t xml:space="preserve"> </w:t>
      </w:r>
      <w:r>
        <w:t>contact</w:t>
      </w:r>
      <w:r>
        <w:rPr>
          <w:spacing w:val="-14"/>
        </w:rPr>
        <w:t xml:space="preserve"> </w:t>
      </w:r>
      <w:r>
        <w:t>the</w:t>
      </w:r>
      <w:r>
        <w:rPr>
          <w:spacing w:val="-13"/>
        </w:rPr>
        <w:t xml:space="preserve"> </w:t>
      </w:r>
      <w:r>
        <w:t>UF</w:t>
      </w:r>
      <w:r>
        <w:rPr>
          <w:spacing w:val="-13"/>
        </w:rPr>
        <w:t xml:space="preserve"> </w:t>
      </w:r>
      <w:r>
        <w:t>Help</w:t>
      </w:r>
      <w:r>
        <w:rPr>
          <w:spacing w:val="-14"/>
        </w:rPr>
        <w:t xml:space="preserve"> </w:t>
      </w:r>
      <w:r>
        <w:t>Desk</w:t>
      </w:r>
      <w:r>
        <w:rPr>
          <w:spacing w:val="-13"/>
        </w:rPr>
        <w:t xml:space="preserve"> </w:t>
      </w:r>
      <w:r>
        <w:t>at:</w:t>
      </w:r>
    </w:p>
    <w:p w:rsidR="00F71B44" w:rsidRDefault="00F71B44" w:rsidP="00F71B44">
      <w:pPr>
        <w:pStyle w:val="BodyText"/>
        <w:numPr>
          <w:ilvl w:val="0"/>
          <w:numId w:val="2"/>
        </w:numPr>
        <w:tabs>
          <w:tab w:val="left" w:pos="823"/>
        </w:tabs>
        <w:kinsoku w:val="0"/>
        <w:overflowPunct w:val="0"/>
        <w:autoSpaceDE w:val="0"/>
        <w:autoSpaceDN w:val="0"/>
        <w:adjustRightInd w:val="0"/>
        <w:spacing w:line="302" w:lineRule="exact"/>
        <w:rPr>
          <w:color w:val="000000"/>
        </w:rPr>
      </w:pPr>
      <w:r>
        <w:rPr>
          <w:color w:val="1155CC"/>
          <w:spacing w:val="-1"/>
          <w:u w:val="single"/>
        </w:rPr>
        <w:t>Learning</w:t>
      </w:r>
      <w:r>
        <w:rPr>
          <w:color w:val="1155CC"/>
          <w:spacing w:val="-3"/>
          <w:u w:val="single"/>
        </w:rPr>
        <w:t>-­‐</w:t>
      </w:r>
      <w:hyperlink r:id="rId10" w:history="1">
        <w:r>
          <w:rPr>
            <w:color w:val="1155CC"/>
            <w:spacing w:val="-1"/>
            <w:u w:val="single"/>
          </w:rPr>
          <w:t>support@ufl.edu</w:t>
        </w:r>
      </w:hyperlink>
    </w:p>
    <w:p w:rsidR="00F71B44" w:rsidRDefault="00F71B44" w:rsidP="00F71B44">
      <w:pPr>
        <w:pStyle w:val="BodyText"/>
        <w:numPr>
          <w:ilvl w:val="0"/>
          <w:numId w:val="2"/>
        </w:numPr>
        <w:tabs>
          <w:tab w:val="left" w:pos="823"/>
        </w:tabs>
        <w:kinsoku w:val="0"/>
        <w:overflowPunct w:val="0"/>
        <w:autoSpaceDE w:val="0"/>
        <w:autoSpaceDN w:val="0"/>
        <w:adjustRightInd w:val="0"/>
        <w:spacing w:line="304" w:lineRule="exact"/>
        <w:rPr>
          <w:color w:val="000000"/>
        </w:rPr>
      </w:pPr>
      <w:r>
        <w:rPr>
          <w:color w:val="000000"/>
          <w:spacing w:val="-1"/>
          <w:w w:val="95"/>
        </w:rPr>
        <w:t>(352)</w:t>
      </w:r>
      <w:r>
        <w:rPr>
          <w:color w:val="000000"/>
          <w:spacing w:val="-16"/>
          <w:w w:val="95"/>
        </w:rPr>
        <w:t xml:space="preserve"> </w:t>
      </w:r>
      <w:r>
        <w:rPr>
          <w:color w:val="000000"/>
          <w:spacing w:val="-1"/>
          <w:w w:val="95"/>
        </w:rPr>
        <w:t>392</w:t>
      </w:r>
      <w:r>
        <w:rPr>
          <w:color w:val="000000"/>
          <w:spacing w:val="-3"/>
          <w:w w:val="95"/>
        </w:rPr>
        <w:t>-­‐</w:t>
      </w:r>
      <w:r>
        <w:rPr>
          <w:color w:val="000000"/>
          <w:spacing w:val="-1"/>
          <w:w w:val="95"/>
        </w:rPr>
        <w:t>HELP</w:t>
      </w:r>
      <w:r>
        <w:rPr>
          <w:color w:val="000000"/>
          <w:spacing w:val="-16"/>
          <w:w w:val="95"/>
        </w:rPr>
        <w:t xml:space="preserve"> </w:t>
      </w:r>
      <w:r>
        <w:rPr>
          <w:color w:val="000000"/>
          <w:w w:val="70"/>
        </w:rPr>
        <w:t>-­‐</w:t>
      </w:r>
      <w:r>
        <w:rPr>
          <w:color w:val="000000"/>
          <w:spacing w:val="-2"/>
          <w:w w:val="70"/>
        </w:rPr>
        <w:t xml:space="preserve"> </w:t>
      </w:r>
      <w:r>
        <w:rPr>
          <w:color w:val="000000"/>
          <w:w w:val="95"/>
        </w:rPr>
        <w:t>select</w:t>
      </w:r>
      <w:r>
        <w:rPr>
          <w:color w:val="000000"/>
          <w:spacing w:val="-16"/>
          <w:w w:val="95"/>
        </w:rPr>
        <w:t xml:space="preserve"> </w:t>
      </w:r>
      <w:r>
        <w:rPr>
          <w:color w:val="000000"/>
          <w:w w:val="95"/>
        </w:rPr>
        <w:t>option</w:t>
      </w:r>
      <w:r>
        <w:rPr>
          <w:color w:val="000000"/>
          <w:spacing w:val="-16"/>
          <w:w w:val="95"/>
        </w:rPr>
        <w:t xml:space="preserve"> </w:t>
      </w:r>
      <w:r>
        <w:rPr>
          <w:color w:val="000000"/>
          <w:w w:val="95"/>
        </w:rPr>
        <w:t>2</w:t>
      </w:r>
    </w:p>
    <w:p w:rsidR="00F71B44" w:rsidRDefault="00F71B44" w:rsidP="00F71B44">
      <w:pPr>
        <w:pStyle w:val="BodyText"/>
        <w:numPr>
          <w:ilvl w:val="0"/>
          <w:numId w:val="2"/>
        </w:numPr>
        <w:tabs>
          <w:tab w:val="left" w:pos="823"/>
        </w:tabs>
        <w:kinsoku w:val="0"/>
        <w:overflowPunct w:val="0"/>
        <w:autoSpaceDE w:val="0"/>
        <w:autoSpaceDN w:val="0"/>
        <w:adjustRightInd w:val="0"/>
        <w:spacing w:before="1"/>
        <w:rPr>
          <w:color w:val="000000"/>
        </w:rPr>
      </w:pPr>
      <w:r>
        <w:rPr>
          <w:color w:val="1155CC"/>
          <w:spacing w:val="-1"/>
          <w:u w:val="single"/>
        </w:rPr>
        <w:t>https://lss.at.ufl.edu/help.shtml</w:t>
      </w:r>
    </w:p>
    <w:p w:rsidR="00F71B44" w:rsidRDefault="00F71B44" w:rsidP="00F71B44">
      <w:pPr>
        <w:pStyle w:val="BodyText"/>
        <w:numPr>
          <w:ilvl w:val="0"/>
          <w:numId w:val="1"/>
        </w:numPr>
        <w:tabs>
          <w:tab w:val="left" w:pos="277"/>
        </w:tabs>
        <w:kinsoku w:val="0"/>
        <w:overflowPunct w:val="0"/>
        <w:autoSpaceDE w:val="0"/>
        <w:autoSpaceDN w:val="0"/>
        <w:adjustRightInd w:val="0"/>
        <w:spacing w:before="4"/>
        <w:ind w:right="105" w:firstLine="0"/>
      </w:pPr>
      <w:r>
        <w:t>Any</w:t>
      </w:r>
      <w:r>
        <w:rPr>
          <w:spacing w:val="-15"/>
        </w:rPr>
        <w:t xml:space="preserve"> </w:t>
      </w:r>
      <w:r>
        <w:t>requests</w:t>
      </w:r>
      <w:r>
        <w:rPr>
          <w:spacing w:val="-14"/>
        </w:rPr>
        <w:t xml:space="preserve"> </w:t>
      </w:r>
      <w:r>
        <w:t>for</w:t>
      </w:r>
      <w:r>
        <w:rPr>
          <w:spacing w:val="-14"/>
        </w:rPr>
        <w:t xml:space="preserve"> </w:t>
      </w:r>
      <w:r>
        <w:t>make-­‐ups</w:t>
      </w:r>
      <w:r>
        <w:rPr>
          <w:spacing w:val="-14"/>
        </w:rPr>
        <w:t xml:space="preserve"> </w:t>
      </w:r>
      <w:r>
        <w:t>due</w:t>
      </w:r>
      <w:r>
        <w:rPr>
          <w:spacing w:val="-14"/>
        </w:rPr>
        <w:t xml:space="preserve"> </w:t>
      </w:r>
      <w:r>
        <w:t>to</w:t>
      </w:r>
      <w:r>
        <w:rPr>
          <w:spacing w:val="-14"/>
        </w:rPr>
        <w:t xml:space="preserve"> </w:t>
      </w:r>
      <w:r>
        <w:t>technical</w:t>
      </w:r>
      <w:r>
        <w:rPr>
          <w:spacing w:val="-14"/>
        </w:rPr>
        <w:t xml:space="preserve"> </w:t>
      </w:r>
      <w:r>
        <w:t>issues</w:t>
      </w:r>
      <w:r>
        <w:rPr>
          <w:spacing w:val="-14"/>
        </w:rPr>
        <w:t xml:space="preserve"> </w:t>
      </w:r>
      <w:r>
        <w:t>MUST</w:t>
      </w:r>
      <w:r>
        <w:rPr>
          <w:spacing w:val="-14"/>
        </w:rPr>
        <w:t xml:space="preserve"> </w:t>
      </w:r>
      <w:r>
        <w:t>be</w:t>
      </w:r>
      <w:r>
        <w:rPr>
          <w:spacing w:val="-15"/>
        </w:rPr>
        <w:t xml:space="preserve"> </w:t>
      </w:r>
      <w:r>
        <w:t>accompanied</w:t>
      </w:r>
      <w:r>
        <w:rPr>
          <w:spacing w:val="-14"/>
        </w:rPr>
        <w:t xml:space="preserve"> </w:t>
      </w:r>
      <w:r>
        <w:t>by</w:t>
      </w:r>
      <w:r>
        <w:rPr>
          <w:spacing w:val="-14"/>
        </w:rPr>
        <w:t xml:space="preserve"> </w:t>
      </w:r>
      <w:r>
        <w:t>the</w:t>
      </w:r>
      <w:r>
        <w:rPr>
          <w:spacing w:val="-14"/>
        </w:rPr>
        <w:t xml:space="preserve"> </w:t>
      </w:r>
      <w:r>
        <w:t>ticket</w:t>
      </w:r>
      <w:r>
        <w:rPr>
          <w:w w:val="99"/>
        </w:rPr>
        <w:t xml:space="preserve"> </w:t>
      </w:r>
      <w:r>
        <w:t>number</w:t>
      </w:r>
      <w:r>
        <w:rPr>
          <w:spacing w:val="-4"/>
        </w:rPr>
        <w:t xml:space="preserve"> </w:t>
      </w:r>
      <w:r>
        <w:t>received</w:t>
      </w:r>
      <w:r>
        <w:rPr>
          <w:spacing w:val="-3"/>
        </w:rPr>
        <w:t xml:space="preserve"> </w:t>
      </w:r>
      <w:r>
        <w:t>from</w:t>
      </w:r>
      <w:r>
        <w:rPr>
          <w:spacing w:val="-3"/>
        </w:rPr>
        <w:t xml:space="preserve"> </w:t>
      </w:r>
      <w:r>
        <w:t>LSS</w:t>
      </w:r>
      <w:r>
        <w:rPr>
          <w:spacing w:val="-3"/>
        </w:rPr>
        <w:t xml:space="preserve"> </w:t>
      </w:r>
      <w:r>
        <w:t>when</w:t>
      </w:r>
      <w:r>
        <w:rPr>
          <w:spacing w:val="-3"/>
        </w:rPr>
        <w:t xml:space="preserve"> </w:t>
      </w:r>
      <w:r>
        <w:t>the</w:t>
      </w:r>
      <w:r>
        <w:rPr>
          <w:spacing w:val="-3"/>
        </w:rPr>
        <w:t xml:space="preserve"> </w:t>
      </w:r>
      <w:r>
        <w:t>problem</w:t>
      </w:r>
      <w:r>
        <w:rPr>
          <w:spacing w:val="-4"/>
        </w:rPr>
        <w:t xml:space="preserve"> </w:t>
      </w:r>
      <w:r>
        <w:t>was</w:t>
      </w:r>
      <w:r>
        <w:rPr>
          <w:spacing w:val="-3"/>
        </w:rPr>
        <w:t xml:space="preserve"> </w:t>
      </w:r>
      <w:r>
        <w:t>reported</w:t>
      </w:r>
      <w:r>
        <w:rPr>
          <w:spacing w:val="-3"/>
        </w:rPr>
        <w:t xml:space="preserve"> </w:t>
      </w:r>
      <w:r>
        <w:t>to</w:t>
      </w:r>
      <w:r>
        <w:rPr>
          <w:spacing w:val="-3"/>
        </w:rPr>
        <w:t xml:space="preserve"> </w:t>
      </w:r>
      <w:r>
        <w:t>them.</w:t>
      </w:r>
      <w:r>
        <w:rPr>
          <w:spacing w:val="-3"/>
        </w:rPr>
        <w:t xml:space="preserve"> </w:t>
      </w:r>
      <w:r>
        <w:t>The</w:t>
      </w:r>
      <w:r>
        <w:rPr>
          <w:spacing w:val="-3"/>
        </w:rPr>
        <w:t xml:space="preserve"> </w:t>
      </w:r>
      <w:r>
        <w:rPr>
          <w:spacing w:val="-1"/>
        </w:rPr>
        <w:t>ticket</w:t>
      </w:r>
      <w:r>
        <w:rPr>
          <w:spacing w:val="-4"/>
        </w:rPr>
        <w:t xml:space="preserve"> </w:t>
      </w:r>
      <w:r>
        <w:t>number</w:t>
      </w:r>
      <w:r>
        <w:rPr>
          <w:spacing w:val="25"/>
          <w:w w:val="99"/>
        </w:rPr>
        <w:t xml:space="preserve"> </w:t>
      </w:r>
      <w:r>
        <w:t>will</w:t>
      </w:r>
      <w:r>
        <w:rPr>
          <w:spacing w:val="-14"/>
        </w:rPr>
        <w:t xml:space="preserve"> </w:t>
      </w:r>
      <w:r>
        <w:t>document</w:t>
      </w:r>
      <w:r>
        <w:rPr>
          <w:spacing w:val="-13"/>
        </w:rPr>
        <w:t xml:space="preserve"> </w:t>
      </w:r>
      <w:r>
        <w:t>the</w:t>
      </w:r>
      <w:r>
        <w:rPr>
          <w:spacing w:val="-13"/>
        </w:rPr>
        <w:t xml:space="preserve"> </w:t>
      </w:r>
      <w:r>
        <w:t>time</w:t>
      </w:r>
      <w:r>
        <w:rPr>
          <w:spacing w:val="-14"/>
        </w:rPr>
        <w:t xml:space="preserve"> </w:t>
      </w:r>
      <w:r>
        <w:t>and</w:t>
      </w:r>
      <w:r>
        <w:rPr>
          <w:spacing w:val="-13"/>
        </w:rPr>
        <w:t xml:space="preserve"> </w:t>
      </w:r>
      <w:r>
        <w:t>date</w:t>
      </w:r>
      <w:r>
        <w:rPr>
          <w:spacing w:val="-13"/>
        </w:rPr>
        <w:t xml:space="preserve"> </w:t>
      </w:r>
      <w:r>
        <w:t>of</w:t>
      </w:r>
      <w:r>
        <w:rPr>
          <w:spacing w:val="-14"/>
        </w:rPr>
        <w:t xml:space="preserve"> </w:t>
      </w:r>
      <w:r>
        <w:t>the</w:t>
      </w:r>
      <w:r>
        <w:rPr>
          <w:spacing w:val="-13"/>
        </w:rPr>
        <w:t xml:space="preserve"> </w:t>
      </w:r>
      <w:r>
        <w:t>problem.</w:t>
      </w:r>
      <w:r>
        <w:rPr>
          <w:spacing w:val="-13"/>
        </w:rPr>
        <w:t xml:space="preserve"> </w:t>
      </w:r>
      <w:r>
        <w:t>You</w:t>
      </w:r>
      <w:r>
        <w:rPr>
          <w:spacing w:val="-14"/>
        </w:rPr>
        <w:t xml:space="preserve"> </w:t>
      </w:r>
      <w:r>
        <w:t>MUST</w:t>
      </w:r>
      <w:r>
        <w:rPr>
          <w:spacing w:val="-13"/>
        </w:rPr>
        <w:t xml:space="preserve"> </w:t>
      </w:r>
      <w:r>
        <w:rPr>
          <w:spacing w:val="-1"/>
        </w:rPr>
        <w:t>e</w:t>
      </w:r>
      <w:r>
        <w:rPr>
          <w:spacing w:val="-3"/>
        </w:rPr>
        <w:t>-­‐</w:t>
      </w:r>
      <w:r>
        <w:rPr>
          <w:spacing w:val="-1"/>
        </w:rPr>
        <w:t>mail</w:t>
      </w:r>
      <w:r>
        <w:rPr>
          <w:spacing w:val="-13"/>
        </w:rPr>
        <w:t xml:space="preserve"> </w:t>
      </w:r>
      <w:r>
        <w:t>your</w:t>
      </w:r>
      <w:r>
        <w:rPr>
          <w:spacing w:val="-13"/>
        </w:rPr>
        <w:t xml:space="preserve"> </w:t>
      </w:r>
      <w:r>
        <w:t>instructor</w:t>
      </w:r>
      <w:r>
        <w:rPr>
          <w:spacing w:val="27"/>
          <w:w w:val="99"/>
        </w:rPr>
        <w:t xml:space="preserve"> </w:t>
      </w:r>
      <w:r>
        <w:t>within</w:t>
      </w:r>
      <w:r>
        <w:rPr>
          <w:spacing w:val="-13"/>
        </w:rPr>
        <w:t xml:space="preserve"> </w:t>
      </w:r>
      <w:r>
        <w:t>24</w:t>
      </w:r>
      <w:r>
        <w:rPr>
          <w:spacing w:val="-13"/>
        </w:rPr>
        <w:t xml:space="preserve"> </w:t>
      </w:r>
      <w:r>
        <w:t>hours</w:t>
      </w:r>
      <w:r>
        <w:rPr>
          <w:spacing w:val="-13"/>
        </w:rPr>
        <w:t xml:space="preserve"> </w:t>
      </w:r>
      <w:r>
        <w:t>of</w:t>
      </w:r>
      <w:r>
        <w:rPr>
          <w:spacing w:val="-13"/>
        </w:rPr>
        <w:t xml:space="preserve"> </w:t>
      </w:r>
      <w:r>
        <w:t>the</w:t>
      </w:r>
      <w:r>
        <w:rPr>
          <w:spacing w:val="-13"/>
        </w:rPr>
        <w:t xml:space="preserve"> </w:t>
      </w:r>
      <w:r>
        <w:t>technical</w:t>
      </w:r>
      <w:r>
        <w:rPr>
          <w:spacing w:val="-13"/>
        </w:rPr>
        <w:t xml:space="preserve"> </w:t>
      </w:r>
      <w:r>
        <w:t>difficulty</w:t>
      </w:r>
      <w:r>
        <w:rPr>
          <w:spacing w:val="-12"/>
        </w:rPr>
        <w:t xml:space="preserve"> </w:t>
      </w:r>
      <w:r>
        <w:t>if</w:t>
      </w:r>
      <w:r>
        <w:rPr>
          <w:spacing w:val="-13"/>
        </w:rPr>
        <w:t xml:space="preserve"> </w:t>
      </w:r>
      <w:r>
        <w:t>you</w:t>
      </w:r>
      <w:r>
        <w:rPr>
          <w:spacing w:val="-13"/>
        </w:rPr>
        <w:t xml:space="preserve"> </w:t>
      </w:r>
      <w:r>
        <w:t>wish</w:t>
      </w:r>
      <w:r>
        <w:rPr>
          <w:spacing w:val="-13"/>
        </w:rPr>
        <w:t xml:space="preserve"> </w:t>
      </w:r>
      <w:r>
        <w:t>to</w:t>
      </w:r>
      <w:r>
        <w:rPr>
          <w:spacing w:val="-13"/>
        </w:rPr>
        <w:t xml:space="preserve"> </w:t>
      </w:r>
      <w:r>
        <w:t>request</w:t>
      </w:r>
      <w:r>
        <w:rPr>
          <w:spacing w:val="-13"/>
        </w:rPr>
        <w:t xml:space="preserve"> </w:t>
      </w:r>
      <w:r>
        <w:t>a</w:t>
      </w:r>
      <w:r>
        <w:rPr>
          <w:spacing w:val="-12"/>
        </w:rPr>
        <w:t xml:space="preserve"> </w:t>
      </w:r>
      <w:r>
        <w:rPr>
          <w:spacing w:val="-1"/>
        </w:rPr>
        <w:t>make</w:t>
      </w:r>
      <w:r>
        <w:rPr>
          <w:spacing w:val="-3"/>
        </w:rPr>
        <w:t>-­‐</w:t>
      </w:r>
      <w:r>
        <w:rPr>
          <w:spacing w:val="-1"/>
        </w:rPr>
        <w:t>up.</w:t>
      </w:r>
    </w:p>
    <w:p w:rsidR="00F71B44" w:rsidRDefault="00F71B44" w:rsidP="00F71B44">
      <w:pPr>
        <w:pStyle w:val="BodyText"/>
        <w:kinsoku w:val="0"/>
        <w:overflowPunct w:val="0"/>
        <w:spacing w:before="12"/>
        <w:ind w:left="0"/>
        <w:rPr>
          <w:sz w:val="23"/>
          <w:szCs w:val="23"/>
        </w:rPr>
      </w:pPr>
    </w:p>
    <w:p w:rsidR="00F71B44" w:rsidRDefault="00F71B44" w:rsidP="00F71B44">
      <w:pPr>
        <w:pStyle w:val="BodyText"/>
        <w:kinsoku w:val="0"/>
        <w:overflowPunct w:val="0"/>
        <w:spacing w:line="291" w:lineRule="exact"/>
        <w:rPr>
          <w:color w:val="000000"/>
        </w:rPr>
      </w:pPr>
      <w:r>
        <w:t>Other</w:t>
      </w:r>
      <w:r>
        <w:rPr>
          <w:spacing w:val="-30"/>
        </w:rPr>
        <w:t xml:space="preserve"> </w:t>
      </w:r>
      <w:r>
        <w:t>resources</w:t>
      </w:r>
      <w:r>
        <w:rPr>
          <w:spacing w:val="-29"/>
        </w:rPr>
        <w:t xml:space="preserve"> </w:t>
      </w:r>
      <w:r>
        <w:t>are</w:t>
      </w:r>
      <w:r>
        <w:rPr>
          <w:spacing w:val="-29"/>
        </w:rPr>
        <w:t xml:space="preserve"> </w:t>
      </w:r>
      <w:r>
        <w:t>available</w:t>
      </w:r>
      <w:r>
        <w:rPr>
          <w:spacing w:val="-30"/>
        </w:rPr>
        <w:t xml:space="preserve"> </w:t>
      </w:r>
      <w:r>
        <w:t>at</w:t>
      </w:r>
      <w:r>
        <w:rPr>
          <w:spacing w:val="-29"/>
        </w:rPr>
        <w:t xml:space="preserve"> </w:t>
      </w:r>
      <w:hyperlink r:id="rId11" w:history="1">
        <w:r>
          <w:rPr>
            <w:color w:val="1155CC"/>
            <w:spacing w:val="-1"/>
            <w:u w:val="single"/>
          </w:rPr>
          <w:t>http://www.distance.ufl.edu/getting</w:t>
        </w:r>
        <w:r>
          <w:rPr>
            <w:color w:val="1155CC"/>
            <w:spacing w:val="-3"/>
            <w:u w:val="single"/>
          </w:rPr>
          <w:t>-­‐</w:t>
        </w:r>
      </w:hyperlink>
      <w:r>
        <w:rPr>
          <w:color w:val="1155CC"/>
          <w:spacing w:val="-1"/>
          <w:u w:val="single"/>
        </w:rPr>
        <w:t>help</w:t>
      </w:r>
      <w:r>
        <w:rPr>
          <w:color w:val="1155CC"/>
          <w:spacing w:val="-30"/>
          <w:u w:val="single"/>
        </w:rPr>
        <w:t xml:space="preserve"> </w:t>
      </w:r>
      <w:r>
        <w:rPr>
          <w:color w:val="000000"/>
          <w:spacing w:val="-1"/>
        </w:rPr>
        <w:t>for:</w:t>
      </w:r>
    </w:p>
    <w:p w:rsidR="00F71B44" w:rsidRDefault="00F71B44" w:rsidP="00F71B44">
      <w:pPr>
        <w:pStyle w:val="BodyText"/>
        <w:numPr>
          <w:ilvl w:val="1"/>
          <w:numId w:val="1"/>
        </w:numPr>
        <w:tabs>
          <w:tab w:val="left" w:pos="823"/>
        </w:tabs>
        <w:kinsoku w:val="0"/>
        <w:overflowPunct w:val="0"/>
        <w:autoSpaceDE w:val="0"/>
        <w:autoSpaceDN w:val="0"/>
        <w:adjustRightInd w:val="0"/>
        <w:spacing w:line="304" w:lineRule="exact"/>
      </w:pPr>
      <w:r>
        <w:t>Counseling</w:t>
      </w:r>
      <w:r>
        <w:rPr>
          <w:spacing w:val="-4"/>
        </w:rPr>
        <w:t xml:space="preserve"> </w:t>
      </w:r>
      <w:r>
        <w:t>and</w:t>
      </w:r>
      <w:r>
        <w:rPr>
          <w:spacing w:val="-4"/>
        </w:rPr>
        <w:t xml:space="preserve"> </w:t>
      </w:r>
      <w:r>
        <w:t>Wellness</w:t>
      </w:r>
      <w:r>
        <w:rPr>
          <w:spacing w:val="-4"/>
        </w:rPr>
        <w:t xml:space="preserve"> </w:t>
      </w:r>
      <w:r>
        <w:t>resources</w:t>
      </w:r>
    </w:p>
    <w:p w:rsidR="00F71B44" w:rsidRDefault="00F71B44" w:rsidP="00F71B44">
      <w:pPr>
        <w:pStyle w:val="BodyText"/>
        <w:numPr>
          <w:ilvl w:val="1"/>
          <w:numId w:val="1"/>
        </w:numPr>
        <w:tabs>
          <w:tab w:val="left" w:pos="823"/>
        </w:tabs>
        <w:kinsoku w:val="0"/>
        <w:overflowPunct w:val="0"/>
        <w:autoSpaceDE w:val="0"/>
        <w:autoSpaceDN w:val="0"/>
        <w:adjustRightInd w:val="0"/>
        <w:spacing w:before="1" w:line="304" w:lineRule="exact"/>
      </w:pPr>
      <w:r>
        <w:t>Disability</w:t>
      </w:r>
      <w:r>
        <w:rPr>
          <w:spacing w:val="-7"/>
        </w:rPr>
        <w:t xml:space="preserve"> </w:t>
      </w:r>
      <w:r>
        <w:t>resources</w:t>
      </w:r>
    </w:p>
    <w:p w:rsidR="00F71B44" w:rsidRDefault="00F71B44" w:rsidP="00F71B44">
      <w:pPr>
        <w:pStyle w:val="BodyText"/>
        <w:numPr>
          <w:ilvl w:val="1"/>
          <w:numId w:val="1"/>
        </w:numPr>
        <w:tabs>
          <w:tab w:val="left" w:pos="823"/>
        </w:tabs>
        <w:kinsoku w:val="0"/>
        <w:overflowPunct w:val="0"/>
        <w:autoSpaceDE w:val="0"/>
        <w:autoSpaceDN w:val="0"/>
        <w:adjustRightInd w:val="0"/>
        <w:spacing w:line="304" w:lineRule="exact"/>
      </w:pPr>
      <w:r>
        <w:t>Resources</w:t>
      </w:r>
      <w:r>
        <w:rPr>
          <w:spacing w:val="-3"/>
        </w:rPr>
        <w:t xml:space="preserve"> </w:t>
      </w:r>
      <w:r>
        <w:t>for</w:t>
      </w:r>
      <w:r>
        <w:rPr>
          <w:spacing w:val="-3"/>
        </w:rPr>
        <w:t xml:space="preserve"> </w:t>
      </w:r>
      <w:r>
        <w:t>handling</w:t>
      </w:r>
      <w:r>
        <w:rPr>
          <w:spacing w:val="-3"/>
        </w:rPr>
        <w:t xml:space="preserve"> </w:t>
      </w:r>
      <w:r>
        <w:t>student</w:t>
      </w:r>
      <w:r>
        <w:rPr>
          <w:spacing w:val="-2"/>
        </w:rPr>
        <w:t xml:space="preserve"> </w:t>
      </w:r>
      <w:r>
        <w:t>concerns</w:t>
      </w:r>
      <w:r>
        <w:rPr>
          <w:spacing w:val="-3"/>
        </w:rPr>
        <w:t xml:space="preserve"> </w:t>
      </w:r>
      <w:r>
        <w:t>and</w:t>
      </w:r>
      <w:r>
        <w:rPr>
          <w:spacing w:val="-3"/>
        </w:rPr>
        <w:t xml:space="preserve"> </w:t>
      </w:r>
      <w:r>
        <w:t>complaints</w:t>
      </w:r>
    </w:p>
    <w:p w:rsidR="00F71B44" w:rsidRDefault="00F71B44" w:rsidP="00F71B44">
      <w:pPr>
        <w:pStyle w:val="BodyText"/>
        <w:numPr>
          <w:ilvl w:val="1"/>
          <w:numId w:val="1"/>
        </w:numPr>
        <w:tabs>
          <w:tab w:val="left" w:pos="823"/>
        </w:tabs>
        <w:kinsoku w:val="0"/>
        <w:overflowPunct w:val="0"/>
        <w:autoSpaceDE w:val="0"/>
        <w:autoSpaceDN w:val="0"/>
        <w:adjustRightInd w:val="0"/>
        <w:spacing w:before="1"/>
      </w:pPr>
      <w:r>
        <w:t>Library</w:t>
      </w:r>
      <w:r>
        <w:rPr>
          <w:spacing w:val="-4"/>
        </w:rPr>
        <w:t xml:space="preserve"> </w:t>
      </w:r>
      <w:r>
        <w:t>Help</w:t>
      </w:r>
      <w:r>
        <w:rPr>
          <w:spacing w:val="-4"/>
        </w:rPr>
        <w:t xml:space="preserve"> </w:t>
      </w:r>
      <w:r>
        <w:t>Desk</w:t>
      </w:r>
      <w:r>
        <w:rPr>
          <w:spacing w:val="-3"/>
        </w:rPr>
        <w:t xml:space="preserve"> </w:t>
      </w:r>
      <w:r>
        <w:t>support</w:t>
      </w:r>
    </w:p>
    <w:p w:rsidR="00F71B44" w:rsidRDefault="00F71B44" w:rsidP="00F71B44">
      <w:pPr>
        <w:pStyle w:val="BodyText"/>
        <w:kinsoku w:val="0"/>
        <w:overflowPunct w:val="0"/>
        <w:spacing w:before="4"/>
        <w:ind w:left="0"/>
      </w:pPr>
    </w:p>
    <w:p w:rsidR="00F71B44" w:rsidRDefault="00F71B44" w:rsidP="00F71B44">
      <w:pPr>
        <w:pStyle w:val="BodyText"/>
        <w:kinsoku w:val="0"/>
        <w:overflowPunct w:val="0"/>
        <w:ind w:right="981"/>
        <w:rPr>
          <w:color w:val="000000"/>
          <w:w w:val="95"/>
        </w:rPr>
      </w:pPr>
      <w:r>
        <w:t>Should</w:t>
      </w:r>
      <w:r>
        <w:rPr>
          <w:spacing w:val="-3"/>
        </w:rPr>
        <w:t xml:space="preserve"> </w:t>
      </w:r>
      <w:r>
        <w:t>you</w:t>
      </w:r>
      <w:r>
        <w:rPr>
          <w:spacing w:val="-2"/>
        </w:rPr>
        <w:t xml:space="preserve"> </w:t>
      </w:r>
      <w:r>
        <w:t>have</w:t>
      </w:r>
      <w:r>
        <w:rPr>
          <w:spacing w:val="-2"/>
        </w:rPr>
        <w:t xml:space="preserve"> </w:t>
      </w:r>
      <w:r>
        <w:t>any</w:t>
      </w:r>
      <w:r>
        <w:rPr>
          <w:spacing w:val="-2"/>
        </w:rPr>
        <w:t xml:space="preserve"> </w:t>
      </w:r>
      <w:r>
        <w:t>complaints</w:t>
      </w:r>
      <w:r>
        <w:rPr>
          <w:spacing w:val="-2"/>
        </w:rPr>
        <w:t xml:space="preserve"> </w:t>
      </w:r>
      <w:r>
        <w:t>with</w:t>
      </w:r>
      <w:r>
        <w:rPr>
          <w:spacing w:val="-3"/>
        </w:rPr>
        <w:t xml:space="preserve"> </w:t>
      </w:r>
      <w:r>
        <w:t>your</w:t>
      </w:r>
      <w:r>
        <w:rPr>
          <w:spacing w:val="-2"/>
        </w:rPr>
        <w:t xml:space="preserve"> </w:t>
      </w:r>
      <w:r>
        <w:t>experience</w:t>
      </w:r>
      <w:r>
        <w:rPr>
          <w:spacing w:val="-2"/>
        </w:rPr>
        <w:t xml:space="preserve"> </w:t>
      </w:r>
      <w:r>
        <w:t>in</w:t>
      </w:r>
      <w:r>
        <w:rPr>
          <w:spacing w:val="-2"/>
        </w:rPr>
        <w:t xml:space="preserve"> </w:t>
      </w:r>
      <w:r>
        <w:t>this</w:t>
      </w:r>
      <w:r>
        <w:rPr>
          <w:spacing w:val="-2"/>
        </w:rPr>
        <w:t xml:space="preserve"> </w:t>
      </w:r>
      <w:r>
        <w:t>course</w:t>
      </w:r>
      <w:r>
        <w:rPr>
          <w:spacing w:val="-2"/>
        </w:rPr>
        <w:t xml:space="preserve"> </w:t>
      </w:r>
      <w:r>
        <w:t>please</w:t>
      </w:r>
      <w:r>
        <w:rPr>
          <w:spacing w:val="-3"/>
        </w:rPr>
        <w:t xml:space="preserve"> </w:t>
      </w:r>
      <w:r>
        <w:t>visit</w:t>
      </w:r>
      <w:r>
        <w:rPr>
          <w:w w:val="99"/>
        </w:rPr>
        <w:t xml:space="preserve"> </w:t>
      </w:r>
      <w:hyperlink r:id="rId12" w:history="1">
        <w:r>
          <w:rPr>
            <w:color w:val="0000FF"/>
            <w:spacing w:val="-1"/>
            <w:w w:val="95"/>
            <w:u w:val="single"/>
          </w:rPr>
          <w:t>http://www.distance.ufl.edu/student</w:t>
        </w:r>
        <w:r>
          <w:rPr>
            <w:color w:val="0000FF"/>
            <w:spacing w:val="-3"/>
            <w:w w:val="95"/>
            <w:u w:val="single"/>
          </w:rPr>
          <w:t>-­‐</w:t>
        </w:r>
      </w:hyperlink>
      <w:r>
        <w:rPr>
          <w:color w:val="0000FF"/>
          <w:spacing w:val="-1"/>
          <w:w w:val="95"/>
          <w:u w:val="single"/>
        </w:rPr>
        <w:t>complaints</w:t>
      </w:r>
      <w:r>
        <w:rPr>
          <w:color w:val="0000FF"/>
          <w:spacing w:val="49"/>
          <w:w w:val="95"/>
          <w:u w:val="single"/>
        </w:rPr>
        <w:t xml:space="preserve"> </w:t>
      </w:r>
      <w:r>
        <w:rPr>
          <w:color w:val="000000"/>
          <w:w w:val="95"/>
        </w:rPr>
        <w:t>to</w:t>
      </w:r>
      <w:r>
        <w:rPr>
          <w:color w:val="000000"/>
          <w:spacing w:val="49"/>
          <w:w w:val="95"/>
        </w:rPr>
        <w:t xml:space="preserve"> </w:t>
      </w:r>
      <w:r>
        <w:rPr>
          <w:color w:val="000000"/>
          <w:w w:val="95"/>
        </w:rPr>
        <w:t>submit</w:t>
      </w:r>
      <w:r>
        <w:rPr>
          <w:color w:val="000000"/>
          <w:spacing w:val="50"/>
          <w:w w:val="95"/>
        </w:rPr>
        <w:t xml:space="preserve"> </w:t>
      </w:r>
      <w:r>
        <w:rPr>
          <w:color w:val="000000"/>
          <w:w w:val="95"/>
        </w:rPr>
        <w:t>a</w:t>
      </w:r>
      <w:r>
        <w:rPr>
          <w:color w:val="000000"/>
          <w:spacing w:val="49"/>
          <w:w w:val="95"/>
        </w:rPr>
        <w:t xml:space="preserve"> </w:t>
      </w:r>
      <w:r>
        <w:rPr>
          <w:color w:val="000000"/>
          <w:w w:val="95"/>
        </w:rPr>
        <w:t>complaint.</w:t>
      </w:r>
    </w:p>
    <w:p w:rsidR="00F71B44" w:rsidRDefault="00F71B44" w:rsidP="00F71B44">
      <w:pPr>
        <w:pStyle w:val="BodyText"/>
        <w:kinsoku w:val="0"/>
        <w:overflowPunct w:val="0"/>
        <w:ind w:right="981"/>
        <w:rPr>
          <w:color w:val="000000"/>
          <w:w w:val="95"/>
        </w:rPr>
        <w:sectPr w:rsidR="00F71B44">
          <w:pgSz w:w="12240" w:h="15840"/>
          <w:pgMar w:top="1500" w:right="1720" w:bottom="940" w:left="1700" w:header="0" w:footer="734" w:gutter="0"/>
          <w:cols w:space="720" w:equalWidth="0">
            <w:col w:w="8820"/>
          </w:cols>
          <w:noEndnote/>
        </w:sectPr>
      </w:pPr>
    </w:p>
    <w:p w:rsidR="00400257" w:rsidRDefault="00400257">
      <w:pPr>
        <w:rPr>
          <w:rFonts w:ascii="Calibri" w:eastAsia="Calibri" w:hAnsi="Calibri" w:cs="Calibri"/>
          <w:sz w:val="20"/>
          <w:szCs w:val="20"/>
        </w:rPr>
      </w:pPr>
    </w:p>
    <w:p w:rsidR="00400257" w:rsidRDefault="00400257">
      <w:pPr>
        <w:spacing w:before="5"/>
        <w:rPr>
          <w:rFonts w:ascii="Calibri" w:eastAsia="Calibri" w:hAnsi="Calibri" w:cs="Calibri"/>
          <w:sz w:val="16"/>
          <w:szCs w:val="16"/>
        </w:rPr>
      </w:pPr>
    </w:p>
    <w:p w:rsidR="00400257" w:rsidRDefault="000D5EBC">
      <w:pPr>
        <w:pStyle w:val="Heading1"/>
        <w:spacing w:before="64"/>
        <w:ind w:right="117"/>
        <w:jc w:val="center"/>
        <w:rPr>
          <w:rFonts w:ascii="Times New Roman" w:eastAsia="Times New Roman" w:hAnsi="Times New Roman" w:cs="Times New Roman"/>
          <w:b w:val="0"/>
          <w:bCs w:val="0"/>
        </w:rPr>
      </w:pPr>
      <w:r>
        <w:rPr>
          <w:rFonts w:ascii="Times New Roman"/>
          <w:spacing w:val="-1"/>
        </w:rPr>
        <w:t>Course Schedule</w:t>
      </w:r>
    </w:p>
    <w:p w:rsidR="00400257" w:rsidRDefault="00400257">
      <w:pPr>
        <w:spacing w:before="7"/>
        <w:rPr>
          <w:rFonts w:ascii="Times New Roman" w:eastAsia="Times New Roman" w:hAnsi="Times New Roman" w:cs="Times New Roman"/>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718"/>
        <w:gridCol w:w="4301"/>
        <w:gridCol w:w="4450"/>
      </w:tblGrid>
      <w:tr w:rsidR="00400257">
        <w:trPr>
          <w:trHeight w:hRule="exact" w:val="286"/>
        </w:trPr>
        <w:tc>
          <w:tcPr>
            <w:tcW w:w="718"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Date</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z w:val="24"/>
              </w:rPr>
              <w:t>Topic</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Readings</w:t>
            </w:r>
            <w:r>
              <w:rPr>
                <w:rFonts w:ascii="Times New Roman"/>
                <w:b/>
                <w:sz w:val="24"/>
              </w:rPr>
              <w:t xml:space="preserve"> / </w:t>
            </w:r>
            <w:r>
              <w:rPr>
                <w:rFonts w:ascii="Times New Roman"/>
                <w:b/>
                <w:spacing w:val="-1"/>
                <w:sz w:val="24"/>
              </w:rPr>
              <w:t>Assignment Due</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rsidP="00B43B87">
            <w:pPr>
              <w:pStyle w:val="TableParagraph"/>
              <w:spacing w:line="246" w:lineRule="exact"/>
              <w:ind w:left="102"/>
              <w:rPr>
                <w:rFonts w:ascii="Times New Roman" w:eastAsia="Times New Roman" w:hAnsi="Times New Roman" w:cs="Times New Roman"/>
              </w:rPr>
            </w:pPr>
            <w:r>
              <w:rPr>
                <w:rFonts w:ascii="Times New Roman"/>
              </w:rPr>
              <w:t>8</w:t>
            </w:r>
            <w:r w:rsidR="000D5EBC">
              <w:rPr>
                <w:rFonts w:ascii="Times New Roman"/>
              </w:rPr>
              <w:t>/</w:t>
            </w:r>
            <w:r>
              <w:rPr>
                <w:rFonts w:ascii="Times New Roman"/>
              </w:rPr>
              <w:t>24</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Introductions</w:t>
            </w:r>
            <w:r>
              <w:rPr>
                <w:rFonts w:ascii="Times New Roman"/>
                <w:spacing w:val="-2"/>
              </w:rPr>
              <w:t xml:space="preserve"> </w:t>
            </w:r>
            <w:r>
              <w:rPr>
                <w:rFonts w:ascii="Times New Roman"/>
              </w:rPr>
              <w:t xml:space="preserve">and </w:t>
            </w:r>
            <w:r>
              <w:rPr>
                <w:rFonts w:ascii="Times New Roman"/>
                <w:spacing w:val="-1"/>
              </w:rPr>
              <w:t>Course</w:t>
            </w:r>
            <w:r>
              <w:rPr>
                <w:rFonts w:ascii="Times New Roman"/>
              </w:rPr>
              <w:t xml:space="preserve"> </w:t>
            </w:r>
            <w:r>
              <w:rPr>
                <w:rFonts w:ascii="Times New Roman"/>
                <w:spacing w:val="-2"/>
              </w:rPr>
              <w:t>Overview</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Introduction</w:t>
            </w:r>
          </w:p>
        </w:tc>
      </w:tr>
      <w:tr w:rsidR="00400257">
        <w:trPr>
          <w:trHeight w:hRule="exact" w:val="622"/>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pPr>
              <w:pStyle w:val="TableParagraph"/>
              <w:spacing w:line="246" w:lineRule="exact"/>
              <w:ind w:left="102"/>
              <w:rPr>
                <w:rFonts w:ascii="Times New Roman" w:eastAsia="Times New Roman" w:hAnsi="Times New Roman" w:cs="Times New Roman"/>
              </w:rPr>
            </w:pPr>
            <w:r>
              <w:rPr>
                <w:rFonts w:ascii="Times New Roman"/>
              </w:rPr>
              <w:t>8/31</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 xml:space="preserve">1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B43B87">
              <w:rPr>
                <w:rFonts w:ascii="Times New Roman"/>
              </w:rPr>
              <w:t>1-35</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pPr>
              <w:pStyle w:val="TableParagraph"/>
              <w:spacing w:line="246" w:lineRule="exact"/>
              <w:ind w:left="102"/>
              <w:rPr>
                <w:rFonts w:ascii="Times New Roman" w:eastAsia="Times New Roman" w:hAnsi="Times New Roman" w:cs="Times New Roman"/>
              </w:rPr>
            </w:pPr>
            <w:r>
              <w:rPr>
                <w:rFonts w:ascii="Times New Roman"/>
              </w:rPr>
              <w:t>9/7</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sidR="007F774A">
              <w:rPr>
                <w:rFonts w:ascii="Times New Roman"/>
                <w:spacing w:val="-1"/>
              </w:rPr>
              <w:t xml:space="preserve"> 2</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B43B87">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B43B87">
              <w:rPr>
                <w:rFonts w:ascii="Times New Roman"/>
              </w:rPr>
              <w:t>36</w:t>
            </w:r>
            <w:r w:rsidR="0014594B">
              <w:rPr>
                <w:rFonts w:ascii="Times New Roman"/>
              </w:rPr>
              <w:t>-</w:t>
            </w:r>
            <w:r w:rsidR="00B43B87">
              <w:rPr>
                <w:rFonts w:ascii="Times New Roman"/>
              </w:rPr>
              <w:t>65</w:t>
            </w:r>
          </w:p>
        </w:tc>
      </w:tr>
      <w:tr w:rsidR="00400257" w:rsidTr="000D5EBC">
        <w:trPr>
          <w:trHeight w:hRule="exact" w:val="645"/>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pPr>
              <w:pStyle w:val="TableParagraph"/>
              <w:spacing w:line="246" w:lineRule="exact"/>
              <w:ind w:left="102"/>
              <w:rPr>
                <w:rFonts w:ascii="Times New Roman" w:eastAsia="Times New Roman" w:hAnsi="Times New Roman" w:cs="Times New Roman"/>
              </w:rPr>
            </w:pPr>
            <w:r>
              <w:rPr>
                <w:rFonts w:ascii="Times New Roman"/>
              </w:rPr>
              <w:t>9/14</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3</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B43B87">
              <w:rPr>
                <w:rFonts w:ascii="Times New Roman"/>
              </w:rPr>
              <w:t>66</w:t>
            </w:r>
            <w:r w:rsidR="0014594B">
              <w:rPr>
                <w:rFonts w:ascii="Times New Roman"/>
              </w:rPr>
              <w:t>-</w:t>
            </w:r>
            <w:r w:rsidR="00B43B87">
              <w:rPr>
                <w:rFonts w:ascii="Times New Roman"/>
              </w:rPr>
              <w:t>9</w:t>
            </w:r>
            <w:r w:rsidR="0014594B">
              <w:rPr>
                <w:rFonts w:ascii="Times New Roman"/>
              </w:rPr>
              <w:t>5</w:t>
            </w:r>
          </w:p>
          <w:p w:rsidR="00400257" w:rsidRDefault="000D5EBC">
            <w:pPr>
              <w:pStyle w:val="TableParagraph"/>
              <w:spacing w:before="4"/>
              <w:ind w:left="102"/>
              <w:rPr>
                <w:rFonts w:ascii="Times New Roman" w:eastAsia="Times New Roman" w:hAnsi="Times New Roman" w:cs="Times New Roman"/>
              </w:rPr>
            </w:pPr>
            <w:r>
              <w:rPr>
                <w:rFonts w:ascii="Times New Roman"/>
                <w:b/>
                <w:spacing w:val="-1"/>
              </w:rPr>
              <w:t>Reflection</w:t>
            </w:r>
            <w:r>
              <w:rPr>
                <w:rFonts w:ascii="Times New Roman"/>
                <w:b/>
                <w:spacing w:val="-3"/>
              </w:rPr>
              <w:t xml:space="preserve"> </w:t>
            </w:r>
            <w:r>
              <w:rPr>
                <w:rFonts w:ascii="Times New Roman"/>
                <w:b/>
                <w:spacing w:val="-1"/>
              </w:rPr>
              <w:t>Paper</w:t>
            </w:r>
            <w:r>
              <w:rPr>
                <w:rFonts w:ascii="Times New Roman"/>
                <w:b/>
              </w:rPr>
              <w:t xml:space="preserve"> 1</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pPr>
              <w:pStyle w:val="TableParagraph"/>
              <w:spacing w:line="246" w:lineRule="exact"/>
              <w:ind w:left="102"/>
              <w:rPr>
                <w:rFonts w:ascii="Times New Roman" w:eastAsia="Times New Roman" w:hAnsi="Times New Roman" w:cs="Times New Roman"/>
              </w:rPr>
            </w:pPr>
            <w:r>
              <w:rPr>
                <w:rFonts w:ascii="Times New Roman"/>
              </w:rPr>
              <w:t>9/21</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4</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14594B">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B43B87">
              <w:rPr>
                <w:rFonts w:ascii="Times New Roman"/>
              </w:rPr>
              <w:t>95-125</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rsidP="000D5EBC">
            <w:pPr>
              <w:pStyle w:val="TableParagraph"/>
              <w:spacing w:line="246" w:lineRule="exact"/>
              <w:ind w:left="102"/>
              <w:rPr>
                <w:rFonts w:ascii="Times New Roman" w:eastAsia="Times New Roman" w:hAnsi="Times New Roman" w:cs="Times New Roman"/>
              </w:rPr>
            </w:pPr>
            <w:r>
              <w:rPr>
                <w:rFonts w:ascii="Times New Roman"/>
              </w:rPr>
              <w:t>9/28</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5</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B43B87">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7F774A">
              <w:rPr>
                <w:rFonts w:ascii="Times New Roman"/>
              </w:rPr>
              <w:t>1</w:t>
            </w:r>
            <w:r w:rsidR="00B43B87">
              <w:rPr>
                <w:rFonts w:ascii="Times New Roman"/>
              </w:rPr>
              <w:t>25</w:t>
            </w:r>
            <w:r w:rsidR="007F774A">
              <w:rPr>
                <w:rFonts w:ascii="Times New Roman"/>
              </w:rPr>
              <w:t>-</w:t>
            </w:r>
            <w:r w:rsidR="00B43B87">
              <w:rPr>
                <w:rFonts w:ascii="Times New Roman"/>
              </w:rPr>
              <w:t>148</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rsidP="00B43B87">
            <w:pPr>
              <w:pStyle w:val="TableParagraph"/>
              <w:spacing w:line="246" w:lineRule="exact"/>
              <w:ind w:left="102"/>
              <w:rPr>
                <w:rFonts w:ascii="Times New Roman" w:eastAsia="Times New Roman" w:hAnsi="Times New Roman" w:cs="Times New Roman"/>
              </w:rPr>
            </w:pPr>
            <w:r>
              <w:rPr>
                <w:rFonts w:ascii="Times New Roman"/>
              </w:rPr>
              <w:t>10</w:t>
            </w:r>
            <w:r w:rsidR="000D5EBC">
              <w:rPr>
                <w:rFonts w:ascii="Times New Roman"/>
              </w:rPr>
              <w:t>/</w:t>
            </w:r>
            <w:r>
              <w:rPr>
                <w:rFonts w:ascii="Times New Roman"/>
              </w:rPr>
              <w:t>5</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1</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B43B87">
              <w:rPr>
                <w:rFonts w:ascii="Times New Roman"/>
              </w:rPr>
              <w:t>148</w:t>
            </w:r>
            <w:r w:rsidR="007F774A">
              <w:rPr>
                <w:rFonts w:ascii="Times New Roman"/>
              </w:rPr>
              <w:t>-</w:t>
            </w:r>
            <w:r w:rsidR="00B43B87">
              <w:rPr>
                <w:rFonts w:ascii="Times New Roman"/>
              </w:rPr>
              <w:t>168</w:t>
            </w:r>
          </w:p>
          <w:p w:rsidR="00400257" w:rsidRDefault="000D5EBC">
            <w:pPr>
              <w:pStyle w:val="TableParagraph"/>
              <w:spacing w:before="6" w:line="252" w:lineRule="exact"/>
              <w:ind w:left="102"/>
              <w:rPr>
                <w:rFonts w:ascii="Times New Roman" w:eastAsia="Times New Roman" w:hAnsi="Times New Roman" w:cs="Times New Roman"/>
              </w:rPr>
            </w:pPr>
            <w:r>
              <w:rPr>
                <w:rFonts w:ascii="Times New Roman"/>
                <w:b/>
                <w:spacing w:val="-1"/>
              </w:rPr>
              <w:t>Reflection</w:t>
            </w:r>
            <w:r>
              <w:rPr>
                <w:rFonts w:ascii="Times New Roman"/>
                <w:b/>
                <w:spacing w:val="-3"/>
              </w:rPr>
              <w:t xml:space="preserve"> </w:t>
            </w:r>
            <w:r>
              <w:rPr>
                <w:rFonts w:ascii="Times New Roman"/>
                <w:b/>
                <w:spacing w:val="-1"/>
              </w:rPr>
              <w:t>Paper</w:t>
            </w:r>
            <w:r>
              <w:rPr>
                <w:rFonts w:ascii="Times New Roman"/>
                <w:b/>
              </w:rPr>
              <w:t xml:space="preserve"> 2</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pPr>
              <w:pStyle w:val="TableParagraph"/>
              <w:spacing w:line="246" w:lineRule="exact"/>
              <w:ind w:left="102"/>
              <w:rPr>
                <w:rFonts w:ascii="Times New Roman" w:eastAsia="Times New Roman" w:hAnsi="Times New Roman" w:cs="Times New Roman"/>
              </w:rPr>
            </w:pPr>
            <w:r>
              <w:rPr>
                <w:rFonts w:ascii="Times New Roman"/>
              </w:rPr>
              <w:t>10/12</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2</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0D5EBC" w:rsidRDefault="000D5EBC" w:rsidP="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B43B87">
              <w:rPr>
                <w:rFonts w:ascii="Times New Roman"/>
              </w:rPr>
              <w:t>169</w:t>
            </w:r>
            <w:r w:rsidR="007F774A">
              <w:rPr>
                <w:rFonts w:ascii="Times New Roman"/>
              </w:rPr>
              <w:t>-</w:t>
            </w:r>
            <w:r w:rsidR="0098094B">
              <w:rPr>
                <w:rFonts w:ascii="Times New Roman"/>
              </w:rPr>
              <w:t>197</w:t>
            </w:r>
          </w:p>
          <w:p w:rsidR="00400257" w:rsidRDefault="00400257">
            <w:pPr>
              <w:pStyle w:val="TableParagraph"/>
              <w:spacing w:line="246" w:lineRule="exact"/>
              <w:ind w:left="102"/>
              <w:rPr>
                <w:rFonts w:ascii="Times New Roman" w:eastAsia="Times New Roman" w:hAnsi="Times New Roman" w:cs="Times New Roman"/>
              </w:rPr>
            </w:pP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rsidP="00B43B87">
            <w:pPr>
              <w:pStyle w:val="TableParagraph"/>
              <w:spacing w:line="246" w:lineRule="exact"/>
              <w:ind w:left="102"/>
              <w:rPr>
                <w:rFonts w:ascii="Times New Roman" w:eastAsia="Times New Roman" w:hAnsi="Times New Roman" w:cs="Times New Roman"/>
              </w:rPr>
            </w:pPr>
            <w:r>
              <w:rPr>
                <w:rFonts w:ascii="Times New Roman"/>
              </w:rPr>
              <w:t>10</w:t>
            </w:r>
            <w:r w:rsidR="000D5EBC">
              <w:rPr>
                <w:rFonts w:ascii="Times New Roman"/>
              </w:rPr>
              <w:t>/</w:t>
            </w:r>
            <w:r>
              <w:rPr>
                <w:rFonts w:ascii="Times New Roman"/>
              </w:rPr>
              <w:t>19</w:t>
            </w:r>
          </w:p>
        </w:tc>
        <w:tc>
          <w:tcPr>
            <w:tcW w:w="4301" w:type="dxa"/>
            <w:tcBorders>
              <w:top w:val="single" w:sz="5" w:space="0" w:color="000000"/>
              <w:left w:val="single" w:sz="5" w:space="0" w:color="000000"/>
              <w:bottom w:val="single" w:sz="5" w:space="0" w:color="000000"/>
              <w:right w:val="single" w:sz="5" w:space="0" w:color="000000"/>
            </w:tcBorders>
          </w:tcPr>
          <w:p w:rsidR="00400257" w:rsidRDefault="000D5EBC" w:rsidP="007F774A">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w:t>
            </w:r>
            <w:r w:rsidR="007F774A">
              <w:rPr>
                <w:rFonts w:ascii="Times New Roman"/>
              </w:rPr>
              <w:t>3</w:t>
            </w:r>
            <w:r>
              <w:rPr>
                <w:rFonts w:ascii="Times New Roman"/>
              </w:rPr>
              <w:t xml:space="preserve">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400257" w:rsidRDefault="000D5EBC" w:rsidP="000D5EBC">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w:t>
            </w:r>
            <w:r w:rsidR="0098094B">
              <w:rPr>
                <w:rFonts w:ascii="Times New Roman"/>
              </w:rPr>
              <w:t>197-230</w:t>
            </w:r>
          </w:p>
        </w:tc>
      </w:tr>
      <w:tr w:rsidR="00400257">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400257" w:rsidRDefault="00B43B87" w:rsidP="00B43B87">
            <w:pPr>
              <w:pStyle w:val="TableParagraph"/>
              <w:spacing w:line="246" w:lineRule="exact"/>
              <w:ind w:left="102"/>
              <w:rPr>
                <w:rFonts w:ascii="Times New Roman" w:eastAsia="Times New Roman" w:hAnsi="Times New Roman" w:cs="Times New Roman"/>
              </w:rPr>
            </w:pPr>
            <w:r>
              <w:rPr>
                <w:rFonts w:ascii="Times New Roman"/>
              </w:rPr>
              <w:t>10</w:t>
            </w:r>
            <w:r w:rsidR="000D5EBC">
              <w:rPr>
                <w:rFonts w:ascii="Times New Roman"/>
              </w:rPr>
              <w:t>/</w:t>
            </w:r>
            <w:r>
              <w:rPr>
                <w:rFonts w:ascii="Times New Roman"/>
              </w:rPr>
              <w:t>26</w:t>
            </w:r>
          </w:p>
        </w:tc>
        <w:tc>
          <w:tcPr>
            <w:tcW w:w="4301" w:type="dxa"/>
            <w:tcBorders>
              <w:top w:val="single" w:sz="5" w:space="0" w:color="000000"/>
              <w:left w:val="single" w:sz="5" w:space="0" w:color="000000"/>
              <w:bottom w:val="single" w:sz="5" w:space="0" w:color="000000"/>
              <w:right w:val="single" w:sz="5" w:space="0" w:color="000000"/>
            </w:tcBorders>
          </w:tcPr>
          <w:p w:rsidR="00400257" w:rsidRDefault="0098094B" w:rsidP="007F774A">
            <w:pPr>
              <w:pStyle w:val="TableParagraph"/>
              <w:spacing w:line="246" w:lineRule="exact"/>
              <w:ind w:left="102"/>
              <w:rPr>
                <w:rFonts w:ascii="Times New Roman" w:eastAsia="Times New Roman" w:hAnsi="Times New Roman" w:cs="Times New Roman"/>
              </w:rPr>
            </w:pPr>
            <w:r>
              <w:rPr>
                <w:rFonts w:ascii="Times New Roman"/>
                <w:spacing w:val="-1"/>
              </w:rPr>
              <w:t xml:space="preserve">UR Symposium </w:t>
            </w:r>
          </w:p>
        </w:tc>
        <w:tc>
          <w:tcPr>
            <w:tcW w:w="4450" w:type="dxa"/>
            <w:tcBorders>
              <w:top w:val="single" w:sz="5" w:space="0" w:color="000000"/>
              <w:left w:val="single" w:sz="5" w:space="0" w:color="000000"/>
              <w:bottom w:val="single" w:sz="5" w:space="0" w:color="000000"/>
              <w:right w:val="single" w:sz="5" w:space="0" w:color="000000"/>
            </w:tcBorders>
          </w:tcPr>
          <w:p w:rsidR="00400257" w:rsidRDefault="00400257" w:rsidP="0098094B">
            <w:pPr>
              <w:pStyle w:val="TableParagraph"/>
              <w:spacing w:line="246" w:lineRule="exact"/>
              <w:ind w:left="102"/>
              <w:rPr>
                <w:rFonts w:ascii="Times New Roman" w:eastAsia="Times New Roman" w:hAnsi="Times New Roman" w:cs="Times New Roman"/>
              </w:rPr>
            </w:pPr>
          </w:p>
        </w:tc>
      </w:tr>
      <w:tr w:rsidR="0098094B">
        <w:trPr>
          <w:trHeight w:hRule="exact" w:val="566"/>
        </w:trPr>
        <w:tc>
          <w:tcPr>
            <w:tcW w:w="718"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rPr>
              <w:t>11/2</w:t>
            </w:r>
          </w:p>
        </w:tc>
        <w:tc>
          <w:tcPr>
            <w:tcW w:w="4301"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4 </w:t>
            </w:r>
            <w:r>
              <w:rPr>
                <w:rFonts w:ascii="Times New Roman"/>
                <w:spacing w:val="-1"/>
              </w:rPr>
              <w:t>Discussions</w:t>
            </w:r>
          </w:p>
        </w:tc>
        <w:tc>
          <w:tcPr>
            <w:tcW w:w="4450"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230-260</w:t>
            </w:r>
          </w:p>
        </w:tc>
      </w:tr>
      <w:tr w:rsidR="0098094B">
        <w:trPr>
          <w:trHeight w:hRule="exact" w:val="516"/>
        </w:trPr>
        <w:tc>
          <w:tcPr>
            <w:tcW w:w="718"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rPr>
              <w:t>11/9</w:t>
            </w:r>
          </w:p>
        </w:tc>
        <w:tc>
          <w:tcPr>
            <w:tcW w:w="4301"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Group</w:t>
            </w:r>
            <w:r>
              <w:rPr>
                <w:rFonts w:ascii="Times New Roman"/>
              </w:rPr>
              <w:t xml:space="preserve"> 5 </w:t>
            </w:r>
            <w:r>
              <w:rPr>
                <w:rFonts w:ascii="Times New Roman"/>
                <w:spacing w:val="-1"/>
              </w:rPr>
              <w:t>Discussion</w:t>
            </w:r>
          </w:p>
        </w:tc>
        <w:tc>
          <w:tcPr>
            <w:tcW w:w="4450"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Pgs.</w:t>
            </w:r>
            <w:r>
              <w:rPr>
                <w:rFonts w:ascii="Times New Roman"/>
              </w:rPr>
              <w:t xml:space="preserve"> 260-274</w:t>
            </w:r>
          </w:p>
        </w:tc>
      </w:tr>
      <w:tr w:rsidR="0098094B">
        <w:trPr>
          <w:trHeight w:hRule="exact" w:val="468"/>
        </w:trPr>
        <w:tc>
          <w:tcPr>
            <w:tcW w:w="718"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rPr>
              <w:t>11/16</w:t>
            </w:r>
          </w:p>
        </w:tc>
        <w:tc>
          <w:tcPr>
            <w:tcW w:w="4301"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Guest</w:t>
            </w:r>
            <w:r>
              <w:rPr>
                <w:rFonts w:ascii="Times New Roman"/>
                <w:spacing w:val="1"/>
              </w:rPr>
              <w:t xml:space="preserve"> </w:t>
            </w:r>
            <w:r>
              <w:rPr>
                <w:rFonts w:ascii="Times New Roman"/>
                <w:spacing w:val="-1"/>
              </w:rPr>
              <w:t>Speaker</w:t>
            </w:r>
          </w:p>
        </w:tc>
        <w:tc>
          <w:tcPr>
            <w:tcW w:w="4450" w:type="dxa"/>
            <w:tcBorders>
              <w:top w:val="single" w:sz="5" w:space="0" w:color="000000"/>
              <w:left w:val="single" w:sz="5" w:space="0" w:color="000000"/>
              <w:bottom w:val="single" w:sz="5" w:space="0" w:color="000000"/>
              <w:right w:val="single" w:sz="5" w:space="0" w:color="000000"/>
            </w:tcBorders>
          </w:tcPr>
          <w:p w:rsidR="0098094B" w:rsidRDefault="0098094B" w:rsidP="0098094B"/>
        </w:tc>
      </w:tr>
      <w:tr w:rsidR="0098094B">
        <w:trPr>
          <w:trHeight w:hRule="exact" w:val="648"/>
        </w:trPr>
        <w:tc>
          <w:tcPr>
            <w:tcW w:w="718"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rPr>
              <w:t>11/30</w:t>
            </w:r>
          </w:p>
        </w:tc>
        <w:tc>
          <w:tcPr>
            <w:tcW w:w="4301"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External</w:t>
            </w:r>
            <w:r>
              <w:rPr>
                <w:rFonts w:ascii="Times New Roman"/>
                <w:spacing w:val="-2"/>
              </w:rPr>
              <w:t xml:space="preserve"> </w:t>
            </w:r>
            <w:r>
              <w:rPr>
                <w:rFonts w:ascii="Times New Roman"/>
                <w:spacing w:val="-1"/>
              </w:rPr>
              <w:t>Reports</w:t>
            </w:r>
          </w:p>
        </w:tc>
        <w:tc>
          <w:tcPr>
            <w:tcW w:w="4450"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p>
        </w:tc>
      </w:tr>
      <w:tr w:rsidR="0098094B">
        <w:trPr>
          <w:trHeight w:hRule="exact" w:val="648"/>
        </w:trPr>
        <w:tc>
          <w:tcPr>
            <w:tcW w:w="718"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rPr>
              <w:t>12/7</w:t>
            </w:r>
          </w:p>
        </w:tc>
        <w:tc>
          <w:tcPr>
            <w:tcW w:w="4301"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46" w:lineRule="exact"/>
              <w:ind w:left="102"/>
              <w:rPr>
                <w:rFonts w:ascii="Times New Roman" w:eastAsia="Times New Roman" w:hAnsi="Times New Roman" w:cs="Times New Roman"/>
              </w:rPr>
            </w:pPr>
            <w:r>
              <w:rPr>
                <w:rFonts w:ascii="Times New Roman"/>
                <w:spacing w:val="-1"/>
              </w:rPr>
              <w:t>External</w:t>
            </w:r>
            <w:r>
              <w:rPr>
                <w:rFonts w:ascii="Times New Roman"/>
                <w:spacing w:val="-2"/>
              </w:rPr>
              <w:t xml:space="preserve"> </w:t>
            </w:r>
            <w:r>
              <w:rPr>
                <w:rFonts w:ascii="Times New Roman"/>
                <w:spacing w:val="-1"/>
              </w:rPr>
              <w:t>Reports</w:t>
            </w:r>
          </w:p>
        </w:tc>
        <w:tc>
          <w:tcPr>
            <w:tcW w:w="4450" w:type="dxa"/>
            <w:tcBorders>
              <w:top w:val="single" w:sz="5" w:space="0" w:color="000000"/>
              <w:left w:val="single" w:sz="5" w:space="0" w:color="000000"/>
              <w:bottom w:val="single" w:sz="5" w:space="0" w:color="000000"/>
              <w:right w:val="single" w:sz="5" w:space="0" w:color="000000"/>
            </w:tcBorders>
          </w:tcPr>
          <w:p w:rsidR="0098094B" w:rsidRDefault="0098094B" w:rsidP="0098094B">
            <w:pPr>
              <w:pStyle w:val="TableParagraph"/>
              <w:spacing w:line="251" w:lineRule="exact"/>
              <w:ind w:left="102"/>
              <w:rPr>
                <w:rFonts w:ascii="Times New Roman" w:eastAsia="Times New Roman" w:hAnsi="Times New Roman" w:cs="Times New Roman"/>
              </w:rPr>
            </w:pPr>
            <w:r>
              <w:rPr>
                <w:rFonts w:ascii="Times New Roman"/>
                <w:b/>
                <w:spacing w:val="-1"/>
              </w:rPr>
              <w:t>Final</w:t>
            </w:r>
            <w:r>
              <w:rPr>
                <w:rFonts w:ascii="Times New Roman"/>
                <w:b/>
                <w:spacing w:val="1"/>
              </w:rPr>
              <w:t xml:space="preserve"> </w:t>
            </w:r>
            <w:r>
              <w:rPr>
                <w:rFonts w:ascii="Times New Roman"/>
                <w:b/>
                <w:spacing w:val="-1"/>
              </w:rPr>
              <w:t>Reflection</w:t>
            </w:r>
            <w:r>
              <w:rPr>
                <w:rFonts w:ascii="Times New Roman"/>
                <w:b/>
                <w:spacing w:val="-3"/>
              </w:rPr>
              <w:t xml:space="preserve"> </w:t>
            </w:r>
            <w:r>
              <w:rPr>
                <w:rFonts w:ascii="Times New Roman"/>
                <w:b/>
                <w:spacing w:val="-1"/>
              </w:rPr>
              <w:t>Paper</w:t>
            </w:r>
          </w:p>
        </w:tc>
      </w:tr>
    </w:tbl>
    <w:p w:rsidR="0021314C" w:rsidRDefault="0021314C"/>
    <w:sectPr w:rsidR="0021314C">
      <w:pgSz w:w="12240" w:h="15840"/>
      <w:pgMar w:top="150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822" w:hanging="360"/>
      </w:pPr>
      <w:rPr>
        <w:rFonts w:ascii="Symbol" w:hAnsi="Symbol"/>
        <w:b w:val="0"/>
        <w:color w:val="1155CC"/>
        <w:w w:val="99"/>
        <w:sz w:val="24"/>
      </w:rPr>
    </w:lvl>
    <w:lvl w:ilvl="1">
      <w:numFmt w:val="bullet"/>
      <w:lvlText w:val="•"/>
      <w:lvlJc w:val="left"/>
      <w:pPr>
        <w:ind w:left="1622" w:hanging="360"/>
      </w:pPr>
    </w:lvl>
    <w:lvl w:ilvl="2">
      <w:numFmt w:val="bullet"/>
      <w:lvlText w:val="•"/>
      <w:lvlJc w:val="left"/>
      <w:pPr>
        <w:ind w:left="2422" w:hanging="360"/>
      </w:pPr>
    </w:lvl>
    <w:lvl w:ilvl="3">
      <w:numFmt w:val="bullet"/>
      <w:lvlText w:val="•"/>
      <w:lvlJc w:val="left"/>
      <w:pPr>
        <w:ind w:left="3221" w:hanging="360"/>
      </w:pPr>
    </w:lvl>
    <w:lvl w:ilvl="4">
      <w:numFmt w:val="bullet"/>
      <w:lvlText w:val="•"/>
      <w:lvlJc w:val="left"/>
      <w:pPr>
        <w:ind w:left="4021" w:hanging="360"/>
      </w:pPr>
    </w:lvl>
    <w:lvl w:ilvl="5">
      <w:numFmt w:val="bullet"/>
      <w:lvlText w:val="•"/>
      <w:lvlJc w:val="left"/>
      <w:pPr>
        <w:ind w:left="4821" w:hanging="360"/>
      </w:pPr>
    </w:lvl>
    <w:lvl w:ilvl="6">
      <w:numFmt w:val="bullet"/>
      <w:lvlText w:val="•"/>
      <w:lvlJc w:val="left"/>
      <w:pPr>
        <w:ind w:left="5621" w:hanging="360"/>
      </w:pPr>
    </w:lvl>
    <w:lvl w:ilvl="7">
      <w:numFmt w:val="bullet"/>
      <w:lvlText w:val="•"/>
      <w:lvlJc w:val="left"/>
      <w:pPr>
        <w:ind w:left="6420" w:hanging="360"/>
      </w:pPr>
    </w:lvl>
    <w:lvl w:ilvl="8">
      <w:numFmt w:val="bullet"/>
      <w:lvlText w:val="•"/>
      <w:lvlJc w:val="left"/>
      <w:pPr>
        <w:ind w:left="7220" w:hanging="360"/>
      </w:pPr>
    </w:lvl>
  </w:abstractNum>
  <w:abstractNum w:abstractNumId="1" w15:restartNumberingAfterBreak="0">
    <w:nsid w:val="00000404"/>
    <w:multiLevelType w:val="multilevel"/>
    <w:tmpl w:val="00000887"/>
    <w:lvl w:ilvl="0">
      <w:numFmt w:val="bullet"/>
      <w:lvlText w:val="*"/>
      <w:lvlJc w:val="left"/>
      <w:pPr>
        <w:ind w:left="102" w:hanging="174"/>
      </w:pPr>
      <w:rPr>
        <w:rFonts w:ascii="Calibri" w:hAnsi="Calibri"/>
        <w:b w:val="0"/>
        <w:sz w:val="24"/>
      </w:rPr>
    </w:lvl>
    <w:lvl w:ilvl="1">
      <w:numFmt w:val="bullet"/>
      <w:lvlText w:val=""/>
      <w:lvlJc w:val="left"/>
      <w:pPr>
        <w:ind w:left="822" w:hanging="360"/>
      </w:pPr>
      <w:rPr>
        <w:rFonts w:ascii="Symbol" w:hAnsi="Symbol"/>
        <w:b w:val="0"/>
        <w:w w:val="99"/>
        <w:sz w:val="24"/>
      </w:rPr>
    </w:lvl>
    <w:lvl w:ilvl="2">
      <w:numFmt w:val="bullet"/>
      <w:lvlText w:val="•"/>
      <w:lvlJc w:val="left"/>
      <w:pPr>
        <w:ind w:left="1711" w:hanging="360"/>
      </w:pPr>
    </w:lvl>
    <w:lvl w:ilvl="3">
      <w:numFmt w:val="bullet"/>
      <w:lvlText w:val="•"/>
      <w:lvlJc w:val="left"/>
      <w:pPr>
        <w:ind w:left="2599" w:hanging="360"/>
      </w:pPr>
    </w:lvl>
    <w:lvl w:ilvl="4">
      <w:numFmt w:val="bullet"/>
      <w:lvlText w:val="•"/>
      <w:lvlJc w:val="left"/>
      <w:pPr>
        <w:ind w:left="3488" w:hanging="360"/>
      </w:pPr>
    </w:lvl>
    <w:lvl w:ilvl="5">
      <w:numFmt w:val="bullet"/>
      <w:lvlText w:val="•"/>
      <w:lvlJc w:val="left"/>
      <w:pPr>
        <w:ind w:left="4377" w:hanging="360"/>
      </w:pPr>
    </w:lvl>
    <w:lvl w:ilvl="6">
      <w:numFmt w:val="bullet"/>
      <w:lvlText w:val="•"/>
      <w:lvlJc w:val="left"/>
      <w:pPr>
        <w:ind w:left="5265" w:hanging="360"/>
      </w:pPr>
    </w:lvl>
    <w:lvl w:ilvl="7">
      <w:numFmt w:val="bullet"/>
      <w:lvlText w:val="•"/>
      <w:lvlJc w:val="left"/>
      <w:pPr>
        <w:ind w:left="6154" w:hanging="360"/>
      </w:pPr>
    </w:lvl>
    <w:lvl w:ilvl="8">
      <w:numFmt w:val="bullet"/>
      <w:lvlText w:val="•"/>
      <w:lvlJc w:val="left"/>
      <w:pPr>
        <w:ind w:left="704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7"/>
    <w:rsid w:val="000D5EBC"/>
    <w:rsid w:val="0014594B"/>
    <w:rsid w:val="0021314C"/>
    <w:rsid w:val="00400257"/>
    <w:rsid w:val="00713FE5"/>
    <w:rsid w:val="007F774A"/>
    <w:rsid w:val="008607C2"/>
    <w:rsid w:val="0098094B"/>
    <w:rsid w:val="00A12BF3"/>
    <w:rsid w:val="00B43B87"/>
    <w:rsid w:val="00F7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5B1E2-1E4C-4EDD-BD1B-30508DD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560"/>
      <w:outlineLvl w:val="1"/>
    </w:pPr>
    <w:rPr>
      <w:rFonts w:ascii="Calibri" w:eastAsia="Calibri" w:hAnsi="Calibr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12B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ach.ufl.edu/docs/NetiquetteGuideforOnlineCours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o.ufl.edu/students.php" TargetMode="External"/><Relationship Id="rId12" Type="http://schemas.openxmlformats.org/officeDocument/2006/relationships/hyperlink" Target="http://www.distance.ufl.edu/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hyperlink" Target="http://www.distance.ufl.edu/getting-" TargetMode="External"/><Relationship Id="rId5" Type="http://schemas.openxmlformats.org/officeDocument/2006/relationships/hyperlink" Target="mailto:adonnelly@aa.ufl.edu" TargetMode="External"/><Relationship Id="rId10" Type="http://schemas.openxmlformats.org/officeDocument/2006/relationships/hyperlink" Target="mailto:support@ufl.edu" TargetMode="External"/><Relationship Id="rId4" Type="http://schemas.openxmlformats.org/officeDocument/2006/relationships/webSettings" Target="webSettings.xml"/><Relationship Id="rId9" Type="http://schemas.openxmlformats.org/officeDocument/2006/relationships/hyperlink" Target="http://blogs.law.harvard.edu/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Denny,John P</dc:creator>
  <cp:lastModifiedBy>Garrett,Gretchen A</cp:lastModifiedBy>
  <cp:revision>2</cp:revision>
  <dcterms:created xsi:type="dcterms:W3CDTF">2016-08-02T19:44:00Z</dcterms:created>
  <dcterms:modified xsi:type="dcterms:W3CDTF">2016-08-02T19:44:00Z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2014-10-30T00:00:00Z</vt:filetime>
  </property>
</Properties>
</file>