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6FD562" w14:textId="77777777" w:rsidR="00FD1EE2" w:rsidRDefault="009F3B01">
      <w:pPr>
        <w:jc w:val="center"/>
      </w:pPr>
      <w:bookmarkStart w:id="0" w:name="_GoBack"/>
      <w:bookmarkEnd w:id="0"/>
      <w:r>
        <w:rPr>
          <w:rFonts w:ascii="Times New Roman" w:eastAsia="Times New Roman" w:hAnsi="Times New Roman" w:cs="Times New Roman"/>
          <w:b/>
          <w:sz w:val="24"/>
          <w:szCs w:val="24"/>
        </w:rPr>
        <w:t xml:space="preserve">IDH 3931: </w:t>
      </w:r>
      <w:r>
        <w:rPr>
          <w:rFonts w:ascii="Times New Roman" w:eastAsia="Times New Roman" w:hAnsi="Times New Roman" w:cs="Times New Roman"/>
          <w:b/>
          <w:i/>
          <w:sz w:val="24"/>
          <w:szCs w:val="24"/>
        </w:rPr>
        <w:t>Home Culture, Identity, and Schooling</w:t>
      </w:r>
      <w:r>
        <w:rPr>
          <w:rFonts w:ascii="Times New Roman" w:eastAsia="Times New Roman" w:hAnsi="Times New Roman" w:cs="Times New Roman"/>
          <w:sz w:val="24"/>
          <w:szCs w:val="24"/>
        </w:rPr>
        <w:br/>
        <w:t>Thursday --- P 9 (4:05-4:55) --- LIT 0117</w:t>
      </w:r>
    </w:p>
    <w:p w14:paraId="6B59F1C8" w14:textId="77777777" w:rsidR="00FD1EE2" w:rsidRDefault="009F3B01">
      <w:pPr>
        <w:jc w:val="center"/>
      </w:pPr>
      <w:r>
        <w:rPr>
          <w:rFonts w:ascii="Times New Roman" w:eastAsia="Times New Roman" w:hAnsi="Times New Roman" w:cs="Times New Roman"/>
          <w:sz w:val="24"/>
          <w:szCs w:val="24"/>
        </w:rPr>
        <w:t xml:space="preserve">Cody Miller --- cmiller@pky.ufl.edu </w:t>
      </w:r>
    </w:p>
    <w:p w14:paraId="749D760C" w14:textId="77777777" w:rsidR="00FD1EE2" w:rsidRDefault="00FD1EE2">
      <w:pPr>
        <w:jc w:val="center"/>
      </w:pPr>
    </w:p>
    <w:p w14:paraId="57C695E1" w14:textId="77777777" w:rsidR="00FD1EE2" w:rsidRDefault="009F3B01">
      <w:r>
        <w:rPr>
          <w:rFonts w:ascii="Times New Roman" w:eastAsia="Times New Roman" w:hAnsi="Times New Roman" w:cs="Times New Roman"/>
          <w:b/>
          <w:sz w:val="24"/>
          <w:szCs w:val="24"/>
        </w:rPr>
        <w:t>Course Description</w:t>
      </w:r>
    </w:p>
    <w:p w14:paraId="7870CBC0" w14:textId="77777777" w:rsidR="00FD1EE2" w:rsidRDefault="009F3B01">
      <w:r>
        <w:rPr>
          <w:rFonts w:ascii="Times New Roman" w:eastAsia="Times New Roman" w:hAnsi="Times New Roman" w:cs="Times New Roman"/>
          <w:sz w:val="24"/>
          <w:szCs w:val="24"/>
          <w:highlight w:val="white"/>
        </w:rPr>
        <w:t xml:space="preserve">The course will use Sherman Alexie’s </w:t>
      </w:r>
      <w:r>
        <w:rPr>
          <w:rFonts w:ascii="Times New Roman" w:eastAsia="Times New Roman" w:hAnsi="Times New Roman" w:cs="Times New Roman"/>
          <w:i/>
          <w:sz w:val="24"/>
          <w:szCs w:val="24"/>
          <w:highlight w:val="white"/>
        </w:rPr>
        <w:t xml:space="preserve">The Absolutely True Diary of a Part-Time Indian </w:t>
      </w:r>
      <w:r>
        <w:rPr>
          <w:rFonts w:ascii="Times New Roman" w:eastAsia="Times New Roman" w:hAnsi="Times New Roman" w:cs="Times New Roman"/>
          <w:sz w:val="24"/>
          <w:szCs w:val="24"/>
          <w:highlight w:val="white"/>
        </w:rPr>
        <w:t xml:space="preserve">to analyze how culture and heritage shape schooling experiences in the United States. We will discuss both the content of the novel and the form, as the book uses first person narration with illustrations. We will also analyze how our own personal histories have molded our experiences in school both K-12 and postsecondary. This course counts as one credit.  </w:t>
      </w:r>
    </w:p>
    <w:p w14:paraId="1A457DFD" w14:textId="77777777" w:rsidR="00FD1EE2" w:rsidRDefault="00FD1EE2"/>
    <w:p w14:paraId="76FF027D" w14:textId="77777777" w:rsidR="00FD1EE2" w:rsidRDefault="009F3B01">
      <w:r>
        <w:rPr>
          <w:rFonts w:ascii="Times New Roman" w:eastAsia="Times New Roman" w:hAnsi="Times New Roman" w:cs="Times New Roman"/>
          <w:b/>
          <w:sz w:val="24"/>
          <w:szCs w:val="24"/>
        </w:rPr>
        <w:t>Assignments</w:t>
      </w:r>
    </w:p>
    <w:p w14:paraId="300F5C5D" w14:textId="77777777" w:rsidR="00FD1EE2" w:rsidRDefault="009F3B01">
      <w:r>
        <w:rPr>
          <w:rFonts w:ascii="Times New Roman" w:eastAsia="Times New Roman" w:hAnsi="Times New Roman" w:cs="Times New Roman"/>
          <w:sz w:val="24"/>
          <w:szCs w:val="24"/>
          <w:highlight w:val="white"/>
          <w:u w:val="single"/>
        </w:rPr>
        <w:t>Class Participations (40%):</w:t>
      </w:r>
      <w:r>
        <w:rPr>
          <w:rFonts w:ascii="Times New Roman" w:eastAsia="Times New Roman" w:hAnsi="Times New Roman" w:cs="Times New Roman"/>
          <w:sz w:val="24"/>
          <w:szCs w:val="24"/>
          <w:highlight w:val="white"/>
        </w:rPr>
        <w:t xml:space="preserve"> Students are expected to attend class and completed the required reading for each segment. Students will leave each class by posing a question or wondering that arose during class. Class sessions will begin by addressing those questions. </w:t>
      </w:r>
    </w:p>
    <w:p w14:paraId="58572570" w14:textId="77777777" w:rsidR="00FD1EE2" w:rsidRDefault="00FD1EE2"/>
    <w:p w14:paraId="224428BC" w14:textId="77777777" w:rsidR="00FD1EE2" w:rsidRDefault="009F3B01">
      <w:r>
        <w:rPr>
          <w:rFonts w:ascii="Times New Roman" w:eastAsia="Times New Roman" w:hAnsi="Times New Roman" w:cs="Times New Roman"/>
          <w:sz w:val="24"/>
          <w:szCs w:val="24"/>
          <w:highlight w:val="white"/>
          <w:u w:val="single"/>
        </w:rPr>
        <w:t>Final Project (60%):</w:t>
      </w:r>
      <w:r>
        <w:rPr>
          <w:rFonts w:ascii="Times New Roman" w:eastAsia="Times New Roman" w:hAnsi="Times New Roman" w:cs="Times New Roman"/>
          <w:sz w:val="24"/>
          <w:szCs w:val="24"/>
          <w:highlight w:val="white"/>
        </w:rPr>
        <w:t xml:space="preserve"> Students will complete a final project in which they explore and analyze how their own cultural background and family history has shaped their experiences in school and society-at-large. The final project can take many forms: traditional essay, narrative, short graphic novel, set of interviews or another form with instructor’s approval.  </w:t>
      </w:r>
    </w:p>
    <w:p w14:paraId="2BDB6F1E" w14:textId="77777777" w:rsidR="00FD1EE2" w:rsidRDefault="00FD1EE2"/>
    <w:p w14:paraId="1C429BEE" w14:textId="77777777" w:rsidR="00FD1EE2" w:rsidRDefault="009F3B01">
      <w:pPr>
        <w:spacing w:line="240" w:lineRule="auto"/>
      </w:pPr>
      <w:r>
        <w:rPr>
          <w:rFonts w:ascii="Times New Roman" w:eastAsia="Times New Roman" w:hAnsi="Times New Roman" w:cs="Times New Roman"/>
          <w:b/>
          <w:sz w:val="24"/>
          <w:szCs w:val="24"/>
          <w:highlight w:val="white"/>
        </w:rPr>
        <w:t>Texts</w:t>
      </w:r>
    </w:p>
    <w:p w14:paraId="3AEC0DFD" w14:textId="77777777" w:rsidR="009F3B01" w:rsidRPr="009F3B01" w:rsidRDefault="009F3B01" w:rsidP="009F3B01">
      <w:pPr>
        <w:pStyle w:val="ListParagraph"/>
        <w:numPr>
          <w:ilvl w:val="0"/>
          <w:numId w:val="1"/>
        </w:numPr>
        <w:spacing w:line="240" w:lineRule="auto"/>
      </w:pPr>
      <w:r w:rsidRPr="009F3B01">
        <w:rPr>
          <w:rFonts w:ascii="Times New Roman" w:eastAsia="Times New Roman" w:hAnsi="Times New Roman" w:cs="Times New Roman"/>
          <w:sz w:val="24"/>
          <w:szCs w:val="24"/>
          <w:highlight w:val="white"/>
        </w:rPr>
        <w:t xml:space="preserve">Alexie, S. (2007). </w:t>
      </w:r>
      <w:r w:rsidRPr="009F3B01">
        <w:rPr>
          <w:rFonts w:ascii="Times New Roman" w:eastAsia="Times New Roman" w:hAnsi="Times New Roman" w:cs="Times New Roman"/>
          <w:i/>
          <w:sz w:val="24"/>
          <w:szCs w:val="24"/>
          <w:highlight w:val="white"/>
        </w:rPr>
        <w:t>The absolutely true diary of a part-time Indian</w:t>
      </w:r>
      <w:r w:rsidRPr="009F3B01">
        <w:rPr>
          <w:rFonts w:ascii="Times New Roman" w:eastAsia="Times New Roman" w:hAnsi="Times New Roman" w:cs="Times New Roman"/>
          <w:sz w:val="24"/>
          <w:szCs w:val="24"/>
          <w:highlight w:val="white"/>
        </w:rPr>
        <w:t>. New York: Little, Brown.</w:t>
      </w:r>
    </w:p>
    <w:p w14:paraId="21D9F150" w14:textId="77777777" w:rsidR="009F3B01" w:rsidRPr="009F3B01" w:rsidRDefault="009F3B01" w:rsidP="009F3B01">
      <w:pPr>
        <w:pStyle w:val="ListParagraph"/>
        <w:numPr>
          <w:ilvl w:val="0"/>
          <w:numId w:val="1"/>
        </w:numPr>
        <w:spacing w:line="240" w:lineRule="auto"/>
      </w:pPr>
      <w:r w:rsidRPr="009F3B01">
        <w:rPr>
          <w:rFonts w:ascii="Times New Roman" w:eastAsia="Times New Roman" w:hAnsi="Times New Roman" w:cs="Times New Roman"/>
          <w:sz w:val="24"/>
          <w:szCs w:val="24"/>
          <w:highlight w:val="white"/>
        </w:rPr>
        <w:t>Alexie, S. (2011, June 9). Why the Best Kids Books Are Written in Blood.</w:t>
      </w:r>
    </w:p>
    <w:p w14:paraId="2A872382" w14:textId="410B53B8" w:rsidR="00FD1EE2" w:rsidRDefault="009F3B01" w:rsidP="009F3B01">
      <w:pPr>
        <w:pStyle w:val="ListParagraph"/>
        <w:numPr>
          <w:ilvl w:val="0"/>
          <w:numId w:val="1"/>
        </w:numPr>
        <w:spacing w:line="240" w:lineRule="auto"/>
      </w:pPr>
      <w:r w:rsidRPr="009F3B01">
        <w:rPr>
          <w:rFonts w:ascii="Times New Roman" w:eastAsia="Times New Roman" w:hAnsi="Times New Roman" w:cs="Times New Roman"/>
          <w:sz w:val="24"/>
          <w:szCs w:val="24"/>
          <w:highlight w:val="white"/>
        </w:rPr>
        <w:t xml:space="preserve">Thein, A. H., &amp; Sulzer, M. A. (2015). Illuminating Discourses of Youth through the Study of First-Person Narration in Young Adult Literature. </w:t>
      </w:r>
      <w:r w:rsidRPr="009F3B01">
        <w:rPr>
          <w:rFonts w:ascii="Times New Roman" w:eastAsia="Times New Roman" w:hAnsi="Times New Roman" w:cs="Times New Roman"/>
          <w:i/>
          <w:sz w:val="24"/>
          <w:szCs w:val="24"/>
          <w:highlight w:val="white"/>
        </w:rPr>
        <w:t>English Journal</w:t>
      </w:r>
      <w:r w:rsidRPr="009F3B01">
        <w:rPr>
          <w:rFonts w:ascii="Times New Roman" w:eastAsia="Times New Roman" w:hAnsi="Times New Roman" w:cs="Times New Roman"/>
          <w:sz w:val="24"/>
          <w:szCs w:val="24"/>
          <w:highlight w:val="white"/>
        </w:rPr>
        <w:t xml:space="preserve">, </w:t>
      </w:r>
      <w:r w:rsidRPr="009F3B01">
        <w:rPr>
          <w:rFonts w:ascii="Times New Roman" w:eastAsia="Times New Roman" w:hAnsi="Times New Roman" w:cs="Times New Roman"/>
          <w:i/>
          <w:sz w:val="24"/>
          <w:szCs w:val="24"/>
          <w:highlight w:val="white"/>
        </w:rPr>
        <w:t>104</w:t>
      </w:r>
      <w:r w:rsidRPr="009F3B01">
        <w:rPr>
          <w:rFonts w:ascii="Times New Roman" w:eastAsia="Times New Roman" w:hAnsi="Times New Roman" w:cs="Times New Roman"/>
          <w:sz w:val="24"/>
          <w:szCs w:val="24"/>
          <w:highlight w:val="white"/>
        </w:rPr>
        <w:t>(3), 47.</w:t>
      </w:r>
    </w:p>
    <w:p w14:paraId="1D6A0C25" w14:textId="77777777" w:rsidR="00FD1EE2" w:rsidRDefault="00FD1EE2">
      <w:pPr>
        <w:spacing w:line="331" w:lineRule="auto"/>
        <w:ind w:left="720"/>
      </w:pPr>
    </w:p>
    <w:p w14:paraId="086099B9" w14:textId="77777777" w:rsidR="00FD1EE2" w:rsidRDefault="009F3B01">
      <w:r>
        <w:rPr>
          <w:rFonts w:ascii="Times New Roman" w:eastAsia="Times New Roman" w:hAnsi="Times New Roman" w:cs="Times New Roman"/>
          <w:b/>
          <w:sz w:val="24"/>
          <w:szCs w:val="24"/>
        </w:rPr>
        <w:t>Class schedule</w:t>
      </w:r>
      <w:r>
        <w:rPr>
          <w:rFonts w:ascii="Times New Roman" w:eastAsia="Times New Roman" w:hAnsi="Times New Roman" w:cs="Times New Roman"/>
          <w:sz w:val="24"/>
          <w:szCs w:val="24"/>
        </w:rPr>
        <w:t xml:space="preserve"> --- Please note that this is a tentative schedule. Any changes made will be announced in class and via email. I will be presenting at the National Association of Multicultural Education on November 10th. We will have an online component of class during that session. I will explain more in class.  </w:t>
      </w:r>
    </w:p>
    <w:p w14:paraId="7CF5FD1C" w14:textId="77777777" w:rsidR="00FD1EE2" w:rsidRDefault="00FD1EE2"/>
    <w:p w14:paraId="03FC1024" w14:textId="77777777" w:rsidR="00FD1EE2" w:rsidRDefault="009F3B01">
      <w:r>
        <w:rPr>
          <w:rFonts w:ascii="Times New Roman" w:eastAsia="Times New Roman" w:hAnsi="Times New Roman" w:cs="Times New Roman"/>
          <w:sz w:val="20"/>
          <w:szCs w:val="20"/>
          <w:u w:val="single"/>
        </w:rPr>
        <w:t>August 25:</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Introductions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u w:val="single"/>
        </w:rPr>
        <w:t>October 13</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Two articles</w:t>
      </w:r>
    </w:p>
    <w:p w14:paraId="7803D704" w14:textId="77777777" w:rsidR="00FD1EE2" w:rsidRDefault="009F3B01">
      <w:r>
        <w:rPr>
          <w:rFonts w:ascii="Times New Roman" w:eastAsia="Times New Roman" w:hAnsi="Times New Roman" w:cs="Times New Roman"/>
          <w:sz w:val="20"/>
          <w:szCs w:val="20"/>
          <w:u w:val="single"/>
        </w:rPr>
        <w:t>September 1:</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1-44</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u w:val="single"/>
        </w:rPr>
        <w:t>October 20:</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School policies &amp; identity </w:t>
      </w:r>
    </w:p>
    <w:p w14:paraId="465CBF85" w14:textId="77777777" w:rsidR="00FD1EE2" w:rsidRDefault="009F3B01">
      <w:r>
        <w:rPr>
          <w:rFonts w:ascii="Times New Roman" w:eastAsia="Times New Roman" w:hAnsi="Times New Roman" w:cs="Times New Roman"/>
          <w:sz w:val="20"/>
          <w:szCs w:val="20"/>
          <w:u w:val="single"/>
        </w:rPr>
        <w:t>September 8:</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45-81</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u w:val="single"/>
        </w:rPr>
        <w:t>October 27:</w:t>
      </w:r>
      <w:r>
        <w:rPr>
          <w:rFonts w:ascii="Times New Roman" w:eastAsia="Times New Roman" w:hAnsi="Times New Roman" w:cs="Times New Roman"/>
          <w:sz w:val="20"/>
          <w:szCs w:val="20"/>
        </w:rPr>
        <w:tab/>
        <w:t xml:space="preserve">Mapping out experiences  </w:t>
      </w:r>
    </w:p>
    <w:p w14:paraId="6F2C2FF3" w14:textId="77777777" w:rsidR="00FD1EE2" w:rsidRDefault="009F3B01">
      <w:r>
        <w:rPr>
          <w:rFonts w:ascii="Times New Roman" w:eastAsia="Times New Roman" w:hAnsi="Times New Roman" w:cs="Times New Roman"/>
          <w:sz w:val="20"/>
          <w:szCs w:val="20"/>
          <w:u w:val="single"/>
        </w:rPr>
        <w:t>September 15:</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82-113</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u w:val="single"/>
        </w:rPr>
        <w:t>November 3:</w:t>
      </w:r>
      <w:r>
        <w:rPr>
          <w:rFonts w:ascii="Times New Roman" w:eastAsia="Times New Roman" w:hAnsi="Times New Roman" w:cs="Times New Roman"/>
          <w:sz w:val="20"/>
          <w:szCs w:val="20"/>
        </w:rPr>
        <w:tab/>
        <w:t>Contemporary issues</w:t>
      </w:r>
    </w:p>
    <w:p w14:paraId="0D3866EE" w14:textId="77777777" w:rsidR="00FD1EE2" w:rsidRDefault="009F3B01">
      <w:r>
        <w:rPr>
          <w:rFonts w:ascii="Times New Roman" w:eastAsia="Times New Roman" w:hAnsi="Times New Roman" w:cs="Times New Roman"/>
          <w:sz w:val="20"/>
          <w:szCs w:val="20"/>
          <w:u w:val="single"/>
        </w:rPr>
        <w:t>September 22:</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114-149</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u w:val="single"/>
        </w:rPr>
        <w:t>November 10:</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Class is online for this session</w:t>
      </w:r>
    </w:p>
    <w:p w14:paraId="47D1706F" w14:textId="77777777" w:rsidR="00FD1EE2" w:rsidRDefault="009F3B01">
      <w:r>
        <w:rPr>
          <w:rFonts w:ascii="Times New Roman" w:eastAsia="Times New Roman" w:hAnsi="Times New Roman" w:cs="Times New Roman"/>
          <w:sz w:val="20"/>
          <w:szCs w:val="20"/>
          <w:u w:val="single"/>
        </w:rPr>
        <w:t>September 29:</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150-195</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u w:val="single"/>
        </w:rPr>
        <w:t>November 17:</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No class; work on project </w:t>
      </w:r>
    </w:p>
    <w:p w14:paraId="48D32019" w14:textId="77777777" w:rsidR="00FD1EE2" w:rsidRDefault="009F3B01">
      <w:r>
        <w:rPr>
          <w:rFonts w:ascii="Times New Roman" w:eastAsia="Times New Roman" w:hAnsi="Times New Roman" w:cs="Times New Roman"/>
          <w:sz w:val="20"/>
          <w:szCs w:val="20"/>
          <w:u w:val="single"/>
        </w:rPr>
        <w:t>October 6:</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Finish book</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u w:val="single"/>
        </w:rPr>
        <w:t>December 1:</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Project due in class </w:t>
      </w:r>
    </w:p>
    <w:p w14:paraId="66834DC0" w14:textId="77777777" w:rsidR="00FD1EE2" w:rsidRDefault="00FD1EE2"/>
    <w:sectPr w:rsidR="00FD1E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D6C4E"/>
    <w:multiLevelType w:val="hybridMultilevel"/>
    <w:tmpl w:val="8940F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E2"/>
    <w:rsid w:val="00181807"/>
    <w:rsid w:val="004401DD"/>
    <w:rsid w:val="009F3B01"/>
    <w:rsid w:val="00AD7F90"/>
    <w:rsid w:val="00D32DF6"/>
    <w:rsid w:val="00F35CC5"/>
    <w:rsid w:val="00FD1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D77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9F3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Garrett,Gretchen A</dc:creator>
  <cp:lastModifiedBy>Garrett,Gretchen A</cp:lastModifiedBy>
  <cp:revision>2</cp:revision>
  <dcterms:created xsi:type="dcterms:W3CDTF">2016-08-03T12:53:00Z</dcterms:created>
  <dcterms:modified xsi:type="dcterms:W3CDTF">2016-08-03T12:53:00Z</dcterms:modified>
</cp:coreProperties>
</file>